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val="0"/>
        <w:spacing w:before="0" w:after="1800" w:line="276" w:lineRule="auto"/>
        <w:jc w:val="left"/>
      </w:pPr>
    </w:p>
    <w:p>
      <w:pPr>
        <w:keepNext/>
        <w:keepLines/>
        <w:spacing w:before="0" w:after="240" w:line="240" w:lineRule="auto"/>
        <w:jc w:val="left"/>
      </w:pPr>
      <w:r>
        <w:rPr>
          <w:rFonts w:ascii="Arial" w:hAnsi="Arial"/>
          <w:b/>
          <w:i w:val="0"/>
          <w:caps w:val="0"/>
          <w:color w:val="FF4F2E"/>
          <w:sz w:val="17"/>
        </w:rPr>
        <w:t>BRAND &amp; INTERFACE DIRECTION / V1.0</w:t>
      </w:r>
    </w:p>
    <w:p>
      <w:pPr>
        <w:keepLines w:val="0"/>
        <w:spacing w:before="0" w:after="40" w:line="216" w:lineRule="auto"/>
        <w:jc w:val="left"/>
      </w:pPr>
      <w:r>
        <w:rPr>
          <w:rFonts w:ascii="Arial" w:hAnsi="Arial"/>
          <w:b/>
          <w:i w:val="0"/>
          <w:caps w:val="0"/>
          <w:color w:val="0B0C0E"/>
          <w:sz w:val="90"/>
        </w:rPr>
        <w:t>WORLDS</w:t>
      </w:r>
    </w:p>
    <w:p>
      <w:pPr>
        <w:keepLines w:val="0"/>
        <w:spacing w:before="0" w:after="360" w:line="240" w:lineRule="auto"/>
        <w:jc w:val="left"/>
      </w:pPr>
      <w:r>
        <w:rPr>
          <w:rFonts w:ascii="Arial" w:hAnsi="Arial"/>
          <w:b/>
          <w:i w:val="0"/>
          <w:caps w:val="0"/>
          <w:color w:val="0B0C0E"/>
          <w:sz w:val="40"/>
        </w:rPr>
        <w:t>RUN THE STORY.</w:t>
      </w:r>
    </w:p>
    <w:p>
      <w:pPr>
        <w:spacing w:before="0" w:after="500"/>
        <w:pBdr>
          <w:bottom w:val="single" w:sz="24" w:space="1" w:color="FF4F2E"/>
        </w:pBdr>
      </w:pPr>
    </w:p>
    <w:p>
      <w:pPr>
        <w:keepLines w:val="0"/>
        <w:spacing w:before="0" w:after="240" w:line="300" w:lineRule="auto"/>
        <w:jc w:val="left"/>
      </w:pPr>
      <w:r>
        <w:rPr>
          <w:rFonts w:ascii="Arial" w:hAnsi="Arial"/>
          <w:b w:val="0"/>
          <w:i w:val="0"/>
          <w:caps w:val="0"/>
          <w:color w:val="686A70"/>
          <w:sz w:val="30"/>
        </w:rPr>
        <w:t>An intentional visual system for a premium authored running game.</w:t>
      </w:r>
    </w:p>
    <w:p>
      <w:pPr>
        <w:keepLines w:val="0"/>
        <w:spacing w:before="0" w:after="1800" w:line="324" w:lineRule="auto"/>
        <w:jc w:val="left"/>
      </w:pPr>
      <w:r>
        <w:rPr>
          <w:rFonts w:ascii="Arial" w:hAnsi="Arial"/>
          <w:b w:val="0"/>
          <w:i w:val="0"/>
          <w:caps w:val="0"/>
          <w:color w:val="0B0C0E"/>
          <w:sz w:val="23"/>
        </w:rPr>
        <w:t>Built for the moment before the run, the glance during it, and the memory afterward.</w:t>
      </w:r>
    </w:p>
    <w:tbl>
      <w:tblPr>
        <w:tblW w:type="dxa" w:w="10296"/>
        <w:jc w:val="left"/>
        <w:tblLayout w:type="fixed"/>
        <w:tblLook w:firstColumn="1" w:firstRow="1" w:lastColumn="0" w:lastRow="0" w:noHBand="0" w:noVBand="1" w:val="04A0"/>
        <w:tblInd w:w="0" w:type="dxa"/>
      </w:tblPr>
      <w:tblGrid>
        <w:gridCol w:w="10296"/>
      </w:tblGrid>
      <w:tr>
        <w:tc>
          <w:tcPr>
            <w:tcW w:type="dxa" w:w="10296"/>
            <w:shd w:fill="0B0C0E"/>
            <w:tcMar>
              <w:top w:w="180" w:type="dxa"/>
              <w:start w:w="210" w:type="dxa"/>
              <w:bottom w:w="180" w:type="dxa"/>
              <w:end w:w="210" w:type="dxa"/>
            </w:tcMar>
            <w:tcBorders>
              <w:start w:val="single" w:sz="22" w:color="FF4F2E"/>
            </w:tcBorders>
          </w:tcPr>
          <w:p>
            <w:pPr>
              <w:spacing w:after="60"/>
            </w:pPr>
            <w:r>
              <w:rPr>
                <w:rFonts w:ascii="Arial" w:hAnsi="Arial"/>
                <w:b/>
                <w:i w:val="0"/>
                <w:caps w:val="0"/>
                <w:color w:val="FF4F2E"/>
                <w:sz w:val="16"/>
              </w:rPr>
              <w:t>NORTH STAR</w:t>
            </w:r>
          </w:p>
          <w:p>
            <w:pPr>
              <w:spacing w:after="0" w:line="288" w:lineRule="auto"/>
            </w:pPr>
            <w:r>
              <w:rPr>
                <w:rFonts w:ascii="Arial" w:hAnsi="Arial"/>
                <w:b/>
                <w:i w:val="0"/>
                <w:caps w:val="0"/>
                <w:color w:val="FFFFFF"/>
                <w:sz w:val="22"/>
              </w:rPr>
              <w:t>Worlds should feel like a premium entertainment platform with the operational confidence of a best-in-class running app.</w:t>
            </w:r>
          </w:p>
        </w:tc>
      </w:tr>
    </w:tbl>
    <w:p>
      <w:pPr>
        <w:keepLines w:val="0"/>
        <w:spacing w:before="0" w:after="140" w:line="276" w:lineRule="auto"/>
        <w:jc w:val="left"/>
      </w:pPr>
    </w:p>
    <w:p>
      <w:pPr>
        <w:keepLines w:val="0"/>
        <w:spacing w:before="0" w:after="0" w:line="276" w:lineRule="auto"/>
        <w:jc w:val="left"/>
      </w:pPr>
      <w:r>
        <w:rPr>
          <w:rFonts w:ascii="Arial" w:hAnsi="Arial"/>
          <w:b w:val="0"/>
          <w:i w:val="0"/>
          <w:caps w:val="0"/>
          <w:color w:val="686A70"/>
          <w:sz w:val="17"/>
        </w:rPr>
        <w:t>Prepared for product, design, engineering, story, audio and demo production.</w:t>
      </w:r>
    </w:p>
    <w:p>
      <w:r>
        <w:br w:type="page"/>
      </w:r>
    </w:p>
    <w:p>
      <w:pPr>
        <w:keepNext/>
        <w:keepLines/>
        <w:spacing w:before="0" w:after="120" w:line="240" w:lineRule="auto"/>
        <w:jc w:val="left"/>
      </w:pPr>
      <w:r>
        <w:rPr>
          <w:rFonts w:ascii="Arial" w:hAnsi="Arial"/>
          <w:b/>
          <w:i w:val="0"/>
          <w:caps w:val="0"/>
          <w:color w:val="FF4F2E"/>
          <w:sz w:val="17"/>
        </w:rPr>
        <w:t>01 / DIRECTION</w:t>
      </w:r>
    </w:p>
    <w:p>
      <w:pPr>
        <w:keepNext/>
        <w:keepLines/>
        <w:spacing w:before="0" w:after="180" w:line="240" w:lineRule="auto"/>
        <w:jc w:val="left"/>
      </w:pPr>
      <w:r>
        <w:rPr>
          <w:rFonts w:ascii="Arial" w:hAnsi="Arial"/>
          <w:b/>
          <w:i w:val="0"/>
          <w:caps w:val="0"/>
          <w:color w:val="0B0C0E"/>
          <w:sz w:val="46"/>
        </w:rPr>
        <w:t>The interface gets out of the story's way.</w:t>
      </w:r>
    </w:p>
    <w:p>
      <w:pPr>
        <w:keepLines w:val="0"/>
        <w:spacing w:before="0" w:after="300" w:line="300" w:lineRule="auto"/>
        <w:jc w:val="left"/>
      </w:pPr>
      <w:r>
        <w:rPr>
          <w:rFonts w:ascii="Arial" w:hAnsi="Arial"/>
          <w:b w:val="0"/>
          <w:i w:val="0"/>
          <w:caps w:val="0"/>
          <w:color w:val="686A70"/>
          <w:sz w:val="23"/>
        </w:rPr>
        <w:t>Worlds is cinematic in content and athletic in operation. The product must feel authored, immediate and trustworthy without borrowing the visual clutter of conventional games.</w:t>
      </w:r>
    </w:p>
    <w:p>
      <w:pPr>
        <w:spacing w:before="0" w:after="360"/>
        <w:pBdr>
          <w:bottom w:val="single" w:sz="16" w:space="1" w:color="FF4F2E"/>
        </w:pBdr>
      </w:pPr>
    </w:p>
    <w:tbl>
      <w:tblPr>
        <w:tblW w:type="dxa" w:w="10296"/>
        <w:jc w:val="left"/>
        <w:tblLayout w:type="fixed"/>
        <w:tblLook w:firstColumn="1" w:firstRow="1" w:lastColumn="0" w:lastRow="0" w:noHBand="0" w:noVBand="1" w:val="04A0"/>
        <w:tblInd w:w="0" w:type="dxa"/>
      </w:tblPr>
      <w:tblGrid>
        <w:gridCol w:w="10296"/>
      </w:tblGrid>
      <w:tr>
        <w:tc>
          <w:tcPr>
            <w:tcW w:type="dxa" w:w="10296"/>
            <w:shd w:fill="F4F2ED"/>
            <w:tcMar>
              <w:top w:w="180" w:type="dxa"/>
              <w:start w:w="210" w:type="dxa"/>
              <w:bottom w:w="180" w:type="dxa"/>
              <w:end w:w="210" w:type="dxa"/>
            </w:tcMar>
            <w:tcBorders>
              <w:start w:val="single" w:sz="22" w:color="FF4F2E"/>
            </w:tcBorders>
          </w:tcPr>
          <w:p>
            <w:pPr>
              <w:spacing w:after="60"/>
            </w:pPr>
            <w:r>
              <w:rPr>
                <w:rFonts w:ascii="Arial" w:hAnsi="Arial"/>
                <w:b/>
                <w:i w:val="0"/>
                <w:caps w:val="0"/>
                <w:color w:val="FF4F2E"/>
                <w:sz w:val="16"/>
              </w:rPr>
              <w:t>DESIGN THESIS</w:t>
            </w:r>
          </w:p>
          <w:p>
            <w:pPr>
              <w:spacing w:after="0" w:line="288" w:lineRule="auto"/>
            </w:pPr>
            <w:r>
              <w:rPr>
                <w:rFonts w:ascii="Arial" w:hAnsi="Arial"/>
                <w:b/>
                <w:i w:val="0"/>
                <w:caps w:val="0"/>
                <w:color w:val="0B0C0E"/>
                <w:sz w:val="22"/>
              </w:rPr>
              <w:t>Use NRC-level restraint for structure and run-time usability. Put the drama in the world art, voice performance and responsive states - not in ornamental interface chrome.</w:t>
            </w:r>
          </w:p>
        </w:tc>
      </w:tr>
    </w:tbl>
    <w:p>
      <w:pPr>
        <w:keepLines w:val="0"/>
        <w:spacing w:before="0" w:after="140" w:line="276" w:lineRule="auto"/>
        <w:jc w:val="left"/>
      </w:pPr>
    </w:p>
    <w:p>
      <w:pPr>
        <w:keepNext/>
        <w:keepLines/>
        <w:spacing w:before="260" w:after="120" w:line="252" w:lineRule="auto"/>
        <w:jc w:val="left"/>
      </w:pPr>
      <w:r>
        <w:rPr>
          <w:rFonts w:ascii="Arial" w:hAnsi="Arial"/>
          <w:b/>
          <w:i w:val="0"/>
          <w:caps w:val="0"/>
          <w:color w:val="0B0C0E"/>
          <w:sz w:val="30"/>
        </w:rPr>
        <w:t>The three jobs</w:t>
      </w:r>
    </w:p>
    <w:tbl>
      <w:tblPr>
        <w:tblW w:type="dxa" w:w="10296"/>
        <w:jc w:val="left"/>
        <w:tblLayout w:type="fixed"/>
        <w:tblLook w:firstColumn="1" w:firstRow="1" w:lastColumn="0" w:lastRow="0" w:noHBand="0" w:noVBand="1" w:val="04A0"/>
        <w:tblInd w:w="0" w:type="dxa"/>
      </w:tblPr>
      <w:tblGrid>
        <w:gridCol w:w="1944"/>
        <w:gridCol w:w="3528"/>
        <w:gridCol w:w="4824"/>
      </w:tblGrid>
      <w:tr>
        <w:trPr>
          <w:tblHeader w:val="true"/>
        </w:trPr>
        <w:tc>
          <w:tcPr>
            <w:tcW w:type="dxa" w:w="1944"/>
            <w:shd w:fill="0B0C0E"/>
            <w:tcMar>
              <w:top w:w="120" w:type="dxa"/>
              <w:start w:w="140" w:type="dxa"/>
              <w:bottom w:w="120" w:type="dxa"/>
              <w:end w:w="140" w:type="dxa"/>
            </w:tcMar>
            <w:vAlign w:val="center"/>
            <w:tcBorders>
              <w:top w:val="single" w:sz="5" w:color="D8D6D0"/>
              <w:start w:val="single" w:sz="5" w:color="D8D6D0"/>
              <w:bottom w:val="single" w:sz="5" w:color="D8D6D0"/>
              <w:end w:val="single" w:sz="5" w:color="D8D6D0"/>
            </w:tcBorders>
          </w:tcPr>
          <w:p>
            <w:pPr>
              <w:spacing w:after="0"/>
            </w:pPr>
            <w:r>
              <w:rPr>
                <w:rFonts w:ascii="Arial" w:hAnsi="Arial"/>
                <w:b/>
                <w:i w:val="0"/>
                <w:caps w:val="0"/>
                <w:color w:val="FFFFFF"/>
                <w:sz w:val="15"/>
              </w:rPr>
              <w:t>MOMENT</w:t>
            </w:r>
          </w:p>
        </w:tc>
        <w:tc>
          <w:tcPr>
            <w:tcW w:type="dxa" w:w="3528"/>
            <w:shd w:fill="0B0C0E"/>
            <w:tcMar>
              <w:top w:w="120" w:type="dxa"/>
              <w:start w:w="140" w:type="dxa"/>
              <w:bottom w:w="120" w:type="dxa"/>
              <w:end w:w="140" w:type="dxa"/>
            </w:tcMar>
            <w:vAlign w:val="center"/>
            <w:tcBorders>
              <w:top w:val="single" w:sz="5" w:color="D8D6D0"/>
              <w:start w:val="single" w:sz="5" w:color="D8D6D0"/>
              <w:bottom w:val="single" w:sz="5" w:color="D8D6D0"/>
              <w:end w:val="single" w:sz="5" w:color="D8D6D0"/>
            </w:tcBorders>
          </w:tcPr>
          <w:p>
            <w:pPr>
              <w:spacing w:after="0"/>
            </w:pPr>
            <w:r>
              <w:rPr>
                <w:rFonts w:ascii="Arial" w:hAnsi="Arial"/>
                <w:b/>
                <w:i w:val="0"/>
                <w:caps w:val="0"/>
                <w:color w:val="FFFFFF"/>
                <w:sz w:val="15"/>
              </w:rPr>
              <w:t>USER NEED</w:t>
            </w:r>
          </w:p>
        </w:tc>
        <w:tc>
          <w:tcPr>
            <w:tcW w:type="dxa" w:w="4824"/>
            <w:shd w:fill="0B0C0E"/>
            <w:tcMar>
              <w:top w:w="120" w:type="dxa"/>
              <w:start w:w="140" w:type="dxa"/>
              <w:bottom w:w="120" w:type="dxa"/>
              <w:end w:w="140" w:type="dxa"/>
            </w:tcMar>
            <w:vAlign w:val="center"/>
            <w:tcBorders>
              <w:top w:val="single" w:sz="5" w:color="D8D6D0"/>
              <w:start w:val="single" w:sz="5" w:color="D8D6D0"/>
              <w:bottom w:val="single" w:sz="5" w:color="D8D6D0"/>
              <w:end w:val="single" w:sz="5" w:color="D8D6D0"/>
            </w:tcBorders>
          </w:tcPr>
          <w:p>
            <w:pPr>
              <w:spacing w:after="0"/>
            </w:pPr>
            <w:r>
              <w:rPr>
                <w:rFonts w:ascii="Arial" w:hAnsi="Arial"/>
                <w:b/>
                <w:i w:val="0"/>
                <w:caps w:val="0"/>
                <w:color w:val="FFFFFF"/>
                <w:sz w:val="15"/>
              </w:rPr>
              <w:t>DESIGN RESPONSE</w:t>
            </w:r>
          </w:p>
        </w:tc>
      </w:tr>
      <w:tr>
        <w:tc>
          <w:tcPr>
            <w:tcW w:type="dxa" w:w="1944"/>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Before the run</w:t>
            </w:r>
          </w:p>
        </w:tc>
        <w:tc>
          <w:tcPr>
            <w:tcW w:type="dxa" w:w="3528"/>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Choose quickly and feel anticipation.</w:t>
            </w:r>
          </w:p>
        </w:tc>
        <w:tc>
          <w:tcPr>
            <w:tcW w:type="dxa" w:w="4824"/>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Editorial world art, one clear recommendation, plain duration and readiness information.</w:t>
            </w:r>
          </w:p>
        </w:tc>
      </w:tr>
      <w:tr>
        <w:tc>
          <w:tcPr>
            <w:tcW w:type="dxa" w:w="1944"/>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During the run</w:t>
            </w:r>
          </w:p>
        </w:tc>
        <w:tc>
          <w:tcPr>
            <w:tcW w:type="dxa" w:w="3528"/>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Understand the situation in under one second.</w:t>
            </w:r>
          </w:p>
        </w:tc>
        <w:tc>
          <w:tcPr>
            <w:tcW w:type="dxa" w:w="4824"/>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Route first, one active story objective, high-contrast metrics and voice-led feedback.</w:t>
            </w:r>
          </w:p>
        </w:tc>
      </w:tr>
      <w:tr>
        <w:tc>
          <w:tcPr>
            <w:tcW w:type="dxa" w:w="1944"/>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After the run</w:t>
            </w:r>
          </w:p>
        </w:tc>
        <w:tc>
          <w:tcPr>
            <w:tcW w:type="dxa" w:w="3528"/>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Feel that this run mattered.</w:t>
            </w:r>
          </w:p>
        </w:tc>
        <w:tc>
          <w:tcPr>
            <w:tcW w:type="dxa" w:w="4824"/>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A narrative recap tied to exact movement, decisions, consequences and character state.</w:t>
            </w:r>
          </w:p>
        </w:tc>
      </w:tr>
    </w:tbl>
    <w:p>
      <w:pPr>
        <w:keepLines w:val="0"/>
        <w:spacing w:before="0" w:after="100" w:line="276" w:lineRule="auto"/>
        <w:jc w:val="left"/>
      </w:pPr>
    </w:p>
    <w:p>
      <w:pPr>
        <w:keepNext/>
        <w:keepLines/>
        <w:spacing w:before="260" w:after="120" w:line="252" w:lineRule="auto"/>
        <w:jc w:val="left"/>
      </w:pPr>
      <w:r>
        <w:rPr>
          <w:rFonts w:ascii="Arial" w:hAnsi="Arial"/>
          <w:b/>
          <w:i w:val="0"/>
          <w:caps w:val="0"/>
          <w:color w:val="0B0C0E"/>
          <w:sz w:val="30"/>
        </w:rPr>
        <w:t>What this is not</w:t>
      </w:r>
    </w:p>
    <w:p>
      <w:pPr>
        <w:pStyle w:val="ListBullet"/>
        <w:spacing w:before="0" w:after="60" w:line="269" w:lineRule="auto"/>
        <w:ind w:left="346" w:hanging="187"/>
      </w:pPr>
      <w:r>
        <w:rPr>
          <w:rFonts w:ascii="Arial" w:hAnsi="Arial"/>
          <w:b w:val="0"/>
          <w:i w:val="0"/>
          <w:caps w:val="0"/>
          <w:color w:val="0B0C0E"/>
          <w:sz w:val="20"/>
        </w:rPr>
        <w:t>Not a fantasy-themed running dashboard.</w:t>
      </w:r>
    </w:p>
    <w:p>
      <w:pPr>
        <w:pStyle w:val="ListBullet"/>
        <w:spacing w:before="0" w:after="60" w:line="269" w:lineRule="auto"/>
        <w:ind w:left="346" w:hanging="187"/>
      </w:pPr>
      <w:r>
        <w:rPr>
          <w:rFonts w:ascii="Arial" w:hAnsi="Arial"/>
          <w:b w:val="0"/>
          <w:i w:val="0"/>
          <w:caps w:val="0"/>
          <w:color w:val="0B0C0E"/>
          <w:sz w:val="20"/>
        </w:rPr>
        <w:t>Not an audiobook player with GPS added beneath it.</w:t>
      </w:r>
    </w:p>
    <w:p>
      <w:pPr>
        <w:pStyle w:val="ListBullet"/>
        <w:spacing w:before="0" w:after="60" w:line="269" w:lineRule="auto"/>
        <w:ind w:left="346" w:hanging="187"/>
      </w:pPr>
      <w:r>
        <w:rPr>
          <w:rFonts w:ascii="Arial" w:hAnsi="Arial"/>
          <w:b w:val="0"/>
          <w:i w:val="0"/>
          <w:caps w:val="0"/>
          <w:color w:val="0B0C0E"/>
          <w:sz w:val="20"/>
        </w:rPr>
        <w:t>Not a chat interface disguised as a game director.</w:t>
      </w:r>
    </w:p>
    <w:p>
      <w:pPr>
        <w:pStyle w:val="ListBullet"/>
        <w:spacing w:before="0" w:after="60" w:line="269" w:lineRule="auto"/>
        <w:ind w:left="346" w:hanging="187"/>
      </w:pPr>
      <w:r>
        <w:rPr>
          <w:rFonts w:ascii="Arial" w:hAnsi="Arial"/>
          <w:b w:val="0"/>
          <w:i w:val="0"/>
          <w:caps w:val="0"/>
          <w:color w:val="0B0C0E"/>
          <w:sz w:val="20"/>
        </w:rPr>
        <w:t>Not an endless catalogue of interchangeable AI stories.</w:t>
      </w:r>
    </w:p>
    <w:p>
      <w:pPr>
        <w:pStyle w:val="ListBullet"/>
        <w:spacing w:before="0" w:after="60" w:line="269" w:lineRule="auto"/>
        <w:ind w:left="346" w:hanging="187"/>
      </w:pPr>
      <w:r>
        <w:rPr>
          <w:rFonts w:ascii="Arial" w:hAnsi="Arial"/>
          <w:b w:val="0"/>
          <w:i w:val="0"/>
          <w:caps w:val="0"/>
          <w:color w:val="0B0C0E"/>
          <w:sz w:val="20"/>
        </w:rPr>
        <w:t>Not a stat-heavy training tool competing with the narrative for attention.</w:t>
      </w:r>
    </w:p>
    <w:p>
      <w:r>
        <w:br w:type="page"/>
      </w:r>
    </w:p>
    <w:p>
      <w:pPr>
        <w:keepNext/>
        <w:keepLines/>
        <w:spacing w:before="0" w:after="120" w:line="240" w:lineRule="auto"/>
        <w:jc w:val="left"/>
      </w:pPr>
      <w:r>
        <w:rPr>
          <w:rFonts w:ascii="Arial" w:hAnsi="Arial"/>
          <w:b/>
          <w:i w:val="0"/>
          <w:caps w:val="0"/>
          <w:color w:val="FF4F2E"/>
          <w:sz w:val="17"/>
        </w:rPr>
        <w:t>02 / BRAND PLATFORM</w:t>
      </w:r>
    </w:p>
    <w:p>
      <w:pPr>
        <w:keepNext/>
        <w:keepLines/>
        <w:spacing w:before="0" w:after="180" w:line="240" w:lineRule="auto"/>
        <w:jc w:val="left"/>
      </w:pPr>
      <w:r>
        <w:rPr>
          <w:rFonts w:ascii="Arial" w:hAnsi="Arial"/>
          <w:b/>
          <w:i w:val="0"/>
          <w:caps w:val="0"/>
          <w:color w:val="0B0C0E"/>
          <w:sz w:val="46"/>
        </w:rPr>
        <w:t>A world you physically enter.</w:t>
      </w:r>
    </w:p>
    <w:p>
      <w:pPr>
        <w:keepLines w:val="0"/>
        <w:spacing w:before="0" w:after="300" w:line="300" w:lineRule="auto"/>
        <w:jc w:val="left"/>
      </w:pPr>
      <w:r>
        <w:rPr>
          <w:rFonts w:ascii="Arial" w:hAnsi="Arial"/>
          <w:b w:val="0"/>
          <w:i w:val="0"/>
          <w:caps w:val="0"/>
          <w:color w:val="686A70"/>
          <w:sz w:val="23"/>
        </w:rPr>
        <w:t>The brand promise is agency: real movement creates authored consequences. Every line of copy and every product state should reinforce that contract.</w:t>
      </w:r>
    </w:p>
    <w:p>
      <w:pPr>
        <w:spacing w:before="0" w:after="360"/>
        <w:pBdr>
          <w:bottom w:val="single" w:sz="16" w:space="1" w:color="FF4F2E"/>
        </w:pBdr>
      </w:pPr>
    </w:p>
    <w:tbl>
      <w:tblPr>
        <w:tblW w:type="dxa" w:w="10296"/>
        <w:jc w:val="left"/>
        <w:tblLayout w:type="fixed"/>
        <w:tblLook w:firstColumn="1" w:firstRow="1" w:lastColumn="0" w:lastRow="0" w:noHBand="0" w:noVBand="1" w:val="04A0"/>
        <w:tblInd w:w="0" w:type="dxa"/>
      </w:tblPr>
      <w:tblGrid>
        <w:gridCol w:w="2232"/>
        <w:gridCol w:w="8063"/>
      </w:tblGrid>
      <w:tr>
        <w:trPr>
          <w:tblHeader w:val="true"/>
        </w:trPr>
        <w:tc>
          <w:tcPr>
            <w:tcW w:type="dxa" w:w="2232"/>
            <w:shd w:fill="0B0C0E"/>
            <w:tcMar>
              <w:top w:w="120" w:type="dxa"/>
              <w:start w:w="140" w:type="dxa"/>
              <w:bottom w:w="120" w:type="dxa"/>
              <w:end w:w="140" w:type="dxa"/>
            </w:tcMar>
            <w:vAlign w:val="center"/>
            <w:tcBorders>
              <w:top w:val="single" w:sz="5" w:color="D8D6D0"/>
              <w:start w:val="single" w:sz="5" w:color="D8D6D0"/>
              <w:bottom w:val="single" w:sz="5" w:color="D8D6D0"/>
              <w:end w:val="single" w:sz="5" w:color="D8D6D0"/>
            </w:tcBorders>
          </w:tcPr>
          <w:p>
            <w:pPr>
              <w:spacing w:after="0"/>
            </w:pPr>
            <w:r>
              <w:rPr>
                <w:rFonts w:ascii="Arial" w:hAnsi="Arial"/>
                <w:b/>
                <w:i w:val="0"/>
                <w:caps w:val="0"/>
                <w:color w:val="FFFFFF"/>
                <w:sz w:val="15"/>
              </w:rPr>
              <w:t>ELEMENT</w:t>
            </w:r>
          </w:p>
        </w:tc>
        <w:tc>
          <w:tcPr>
            <w:tcW w:type="dxa" w:w="8063"/>
            <w:shd w:fill="0B0C0E"/>
            <w:tcMar>
              <w:top w:w="120" w:type="dxa"/>
              <w:start w:w="140" w:type="dxa"/>
              <w:bottom w:w="120" w:type="dxa"/>
              <w:end w:w="140" w:type="dxa"/>
            </w:tcMar>
            <w:vAlign w:val="center"/>
            <w:tcBorders>
              <w:top w:val="single" w:sz="5" w:color="D8D6D0"/>
              <w:start w:val="single" w:sz="5" w:color="D8D6D0"/>
              <w:bottom w:val="single" w:sz="5" w:color="D8D6D0"/>
              <w:end w:val="single" w:sz="5" w:color="D8D6D0"/>
            </w:tcBorders>
          </w:tcPr>
          <w:p>
            <w:pPr>
              <w:spacing w:after="0"/>
            </w:pPr>
            <w:r>
              <w:rPr>
                <w:rFonts w:ascii="Arial" w:hAnsi="Arial"/>
                <w:b/>
                <w:i w:val="0"/>
                <w:caps w:val="0"/>
                <w:color w:val="FFFFFF"/>
                <w:sz w:val="15"/>
              </w:rPr>
              <w:t>APPROVED EXPRESSION</w:t>
            </w:r>
          </w:p>
        </w:tc>
      </w:tr>
      <w:tr>
        <w:tc>
          <w:tcPr>
            <w:tcW w:type="dxa" w:w="2232"/>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Category</w:t>
            </w:r>
          </w:p>
        </w:tc>
        <w:tc>
          <w:tcPr>
            <w:tcW w:type="dxa" w:w="8063"/>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Audio-first running game</w:t>
            </w:r>
          </w:p>
        </w:tc>
      </w:tr>
      <w:tr>
        <w:tc>
          <w:tcPr>
            <w:tcW w:type="dxa" w:w="2232"/>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Core promise</w:t>
            </w:r>
          </w:p>
        </w:tc>
        <w:tc>
          <w:tcPr>
            <w:tcW w:type="dxa" w:w="8063"/>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Premium authored adventures where your run controls the story.</w:t>
            </w:r>
          </w:p>
        </w:tc>
      </w:tr>
      <w:tr>
        <w:tc>
          <w:tcPr>
            <w:tcW w:type="dxa" w:w="2232"/>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Tagline</w:t>
            </w:r>
          </w:p>
        </w:tc>
        <w:tc>
          <w:tcPr>
            <w:tcW w:type="dxa" w:w="8063"/>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Run the Story.</w:t>
            </w:r>
          </w:p>
        </w:tc>
      </w:tr>
      <w:tr>
        <w:tc>
          <w:tcPr>
            <w:tcW w:type="dxa" w:w="2232"/>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Philosophy</w:t>
            </w:r>
          </w:p>
        </w:tc>
        <w:tc>
          <w:tcPr>
            <w:tcW w:type="dxa" w:w="8063"/>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The world is authored. The experience is adaptive.</w:t>
            </w:r>
          </w:p>
        </w:tc>
      </w:tr>
      <w:tr>
        <w:tc>
          <w:tcPr>
            <w:tcW w:type="dxa" w:w="2232"/>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Creator framing</w:t>
            </w:r>
          </w:p>
        </w:tc>
        <w:tc>
          <w:tcPr>
            <w:tcW w:type="dxa" w:w="8063"/>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The writer creates the world. The runner determines the story.</w:t>
            </w:r>
          </w:p>
        </w:tc>
      </w:tr>
      <w:tr>
        <w:tc>
          <w:tcPr>
            <w:tcW w:type="dxa" w:w="2232"/>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Proof</w:t>
            </w:r>
          </w:p>
        </w:tc>
        <w:tc>
          <w:tcPr>
            <w:tcW w:type="dxa" w:w="8063"/>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Direction chooses paths. Pace changes encounters. Stops uncover moments. Failure creates story.</w:t>
            </w:r>
          </w:p>
        </w:tc>
      </w:tr>
    </w:tbl>
    <w:p>
      <w:pPr>
        <w:keepLines w:val="0"/>
        <w:spacing w:before="0" w:after="100" w:line="276" w:lineRule="auto"/>
        <w:jc w:val="left"/>
      </w:pPr>
    </w:p>
    <w:p>
      <w:pPr>
        <w:keepNext/>
        <w:keepLines/>
        <w:spacing w:before="260" w:after="120" w:line="252" w:lineRule="auto"/>
        <w:jc w:val="left"/>
      </w:pPr>
      <w:r>
        <w:rPr>
          <w:rFonts w:ascii="Arial" w:hAnsi="Arial"/>
          <w:b/>
          <w:i w:val="0"/>
          <w:caps w:val="0"/>
          <w:color w:val="0B0C0E"/>
          <w:sz w:val="30"/>
        </w:rPr>
        <w:t>Brand character</w:t>
      </w:r>
    </w:p>
    <w:tbl>
      <w:tblPr>
        <w:tblW w:type="dxa" w:w="10296"/>
        <w:jc w:val="left"/>
        <w:tblLayout w:type="fixed"/>
        <w:tblLook w:firstColumn="1" w:firstRow="1" w:lastColumn="0" w:lastRow="0" w:noHBand="0" w:noVBand="1" w:val="04A0"/>
        <w:tblInd w:w="0" w:type="dxa"/>
      </w:tblPr>
      <w:tblGrid>
        <w:gridCol w:w="5148"/>
        <w:gridCol w:w="5148"/>
      </w:tblGrid>
      <w:tr>
        <w:trPr>
          <w:tblHeader w:val="true"/>
        </w:trPr>
        <w:tc>
          <w:tcPr>
            <w:tcW w:type="dxa" w:w="5148"/>
            <w:shd w:fill="0B0C0E"/>
            <w:tcMar>
              <w:top w:w="120" w:type="dxa"/>
              <w:start w:w="140" w:type="dxa"/>
              <w:bottom w:w="120" w:type="dxa"/>
              <w:end w:w="140" w:type="dxa"/>
            </w:tcMar>
            <w:vAlign w:val="center"/>
            <w:tcBorders>
              <w:top w:val="single" w:sz="5" w:color="D8D6D0"/>
              <w:start w:val="single" w:sz="5" w:color="D8D6D0"/>
              <w:bottom w:val="single" w:sz="5" w:color="D8D6D0"/>
              <w:end w:val="single" w:sz="5" w:color="D8D6D0"/>
            </w:tcBorders>
          </w:tcPr>
          <w:p>
            <w:pPr>
              <w:spacing w:after="0"/>
            </w:pPr>
            <w:r>
              <w:rPr>
                <w:rFonts w:ascii="Arial" w:hAnsi="Arial"/>
                <w:b/>
                <w:i w:val="0"/>
                <w:caps w:val="0"/>
                <w:color w:val="FFFFFF"/>
                <w:sz w:val="15"/>
              </w:rPr>
              <w:t>WE ARE</w:t>
            </w:r>
          </w:p>
        </w:tc>
        <w:tc>
          <w:tcPr>
            <w:tcW w:type="dxa" w:w="5148"/>
            <w:shd w:fill="0B0C0E"/>
            <w:tcMar>
              <w:top w:w="120" w:type="dxa"/>
              <w:start w:w="140" w:type="dxa"/>
              <w:bottom w:w="120" w:type="dxa"/>
              <w:end w:w="140" w:type="dxa"/>
            </w:tcMar>
            <w:vAlign w:val="center"/>
            <w:tcBorders>
              <w:top w:val="single" w:sz="5" w:color="D8D6D0"/>
              <w:start w:val="single" w:sz="5" w:color="D8D6D0"/>
              <w:bottom w:val="single" w:sz="5" w:color="D8D6D0"/>
              <w:end w:val="single" w:sz="5" w:color="D8D6D0"/>
            </w:tcBorders>
          </w:tcPr>
          <w:p>
            <w:pPr>
              <w:spacing w:after="0"/>
            </w:pPr>
            <w:r>
              <w:rPr>
                <w:rFonts w:ascii="Arial" w:hAnsi="Arial"/>
                <w:b/>
                <w:i w:val="0"/>
                <w:caps w:val="0"/>
                <w:color w:val="FFFFFF"/>
                <w:sz w:val="15"/>
              </w:rPr>
              <w:t>WE ARE NOT</w:t>
            </w:r>
          </w:p>
        </w:tc>
      </w:tr>
      <w:tr>
        <w:tc>
          <w:tcPr>
            <w:tcW w:type="dxa" w:w="5148"/>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Cinematic</w:t>
            </w:r>
          </w:p>
        </w:tc>
        <w:tc>
          <w:tcPr>
            <w:tcW w:type="dxa" w:w="5148"/>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Decorative</w:t>
            </w:r>
          </w:p>
        </w:tc>
      </w:tr>
      <w:tr>
        <w:tc>
          <w:tcPr>
            <w:tcW w:type="dxa" w:w="5148"/>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Immediate</w:t>
            </w:r>
          </w:p>
        </w:tc>
        <w:tc>
          <w:tcPr>
            <w:tcW w:type="dxa" w:w="5148"/>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Hyperactive</w:t>
            </w:r>
          </w:p>
        </w:tc>
      </w:tr>
      <w:tr>
        <w:tc>
          <w:tcPr>
            <w:tcW w:type="dxa" w:w="5148"/>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Confident</w:t>
            </w:r>
          </w:p>
        </w:tc>
        <w:tc>
          <w:tcPr>
            <w:tcW w:type="dxa" w:w="5148"/>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Aggressive</w:t>
            </w:r>
          </w:p>
        </w:tc>
      </w:tr>
      <w:tr>
        <w:tc>
          <w:tcPr>
            <w:tcW w:type="dxa" w:w="5148"/>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Authored</w:t>
            </w:r>
          </w:p>
        </w:tc>
        <w:tc>
          <w:tcPr>
            <w:tcW w:type="dxa" w:w="5148"/>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Synthetic</w:t>
            </w:r>
          </w:p>
        </w:tc>
      </w:tr>
      <w:tr>
        <w:tc>
          <w:tcPr>
            <w:tcW w:type="dxa" w:w="5148"/>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Athletic</w:t>
            </w:r>
          </w:p>
        </w:tc>
        <w:tc>
          <w:tcPr>
            <w:tcW w:type="dxa" w:w="5148"/>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Clinical</w:t>
            </w:r>
          </w:p>
        </w:tc>
      </w:tr>
      <w:tr>
        <w:tc>
          <w:tcPr>
            <w:tcW w:type="dxa" w:w="5148"/>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Consequential</w:t>
            </w:r>
          </w:p>
        </w:tc>
        <w:tc>
          <w:tcPr>
            <w:tcW w:type="dxa" w:w="5148"/>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Punitive</w:t>
            </w:r>
          </w:p>
        </w:tc>
      </w:tr>
    </w:tbl>
    <w:p>
      <w:pPr>
        <w:keepLines w:val="0"/>
        <w:spacing w:before="0" w:after="100" w:line="276" w:lineRule="auto"/>
        <w:jc w:val="left"/>
      </w:pPr>
    </w:p>
    <w:tbl>
      <w:tblPr>
        <w:tblW w:type="dxa" w:w="10296"/>
        <w:jc w:val="left"/>
        <w:tblLayout w:type="fixed"/>
        <w:tblLook w:firstColumn="1" w:firstRow="1" w:lastColumn="0" w:lastRow="0" w:noHBand="0" w:noVBand="1" w:val="04A0"/>
        <w:tblInd w:w="0" w:type="dxa"/>
      </w:tblPr>
      <w:tblGrid>
        <w:gridCol w:w="10296"/>
      </w:tblGrid>
      <w:tr>
        <w:tc>
          <w:tcPr>
            <w:tcW w:type="dxa" w:w="10296"/>
            <w:shd w:fill="F4F2ED"/>
            <w:tcMar>
              <w:top w:w="180" w:type="dxa"/>
              <w:start w:w="210" w:type="dxa"/>
              <w:bottom w:w="180" w:type="dxa"/>
              <w:end w:w="210" w:type="dxa"/>
            </w:tcMar>
            <w:tcBorders>
              <w:start w:val="single" w:sz="22" w:color="FF4F2E"/>
            </w:tcBorders>
          </w:tcPr>
          <w:p>
            <w:pPr>
              <w:spacing w:after="60"/>
            </w:pPr>
            <w:r>
              <w:rPr>
                <w:rFonts w:ascii="Arial" w:hAnsi="Arial"/>
                <w:b/>
                <w:i w:val="0"/>
                <w:caps w:val="0"/>
                <w:color w:val="FF4F2E"/>
                <w:sz w:val="16"/>
              </w:rPr>
              <w:t>THE EMOTIONAL TEST</w:t>
            </w:r>
          </w:p>
          <w:p>
            <w:pPr>
              <w:spacing w:after="0" w:line="288" w:lineRule="auto"/>
            </w:pPr>
            <w:r>
              <w:rPr>
                <w:rFonts w:ascii="Arial" w:hAnsi="Arial"/>
                <w:b/>
                <w:i w:val="0"/>
                <w:caps w:val="0"/>
                <w:color w:val="0B0C0E"/>
                <w:sz w:val="22"/>
              </w:rPr>
              <w:t>A runner should feel summoned, not onboarded; accompanied, not instructed; remembered, not scored.</w:t>
            </w:r>
          </w:p>
        </w:tc>
      </w:tr>
    </w:tbl>
    <w:p>
      <w:pPr>
        <w:keepLines w:val="0"/>
        <w:spacing w:before="0" w:after="140" w:line="276" w:lineRule="auto"/>
        <w:jc w:val="left"/>
      </w:pPr>
    </w:p>
    <w:p>
      <w:r>
        <w:br w:type="page"/>
      </w:r>
    </w:p>
    <w:p>
      <w:pPr>
        <w:keepNext/>
        <w:keepLines/>
        <w:spacing w:before="0" w:after="120" w:line="240" w:lineRule="auto"/>
        <w:jc w:val="left"/>
      </w:pPr>
      <w:r>
        <w:rPr>
          <w:rFonts w:ascii="Arial" w:hAnsi="Arial"/>
          <w:b/>
          <w:i w:val="0"/>
          <w:caps w:val="0"/>
          <w:color w:val="FF4F2E"/>
          <w:sz w:val="17"/>
        </w:rPr>
        <w:t>03 / VOICE</w:t>
      </w:r>
    </w:p>
    <w:p>
      <w:pPr>
        <w:keepNext/>
        <w:keepLines/>
        <w:spacing w:before="0" w:after="180" w:line="240" w:lineRule="auto"/>
        <w:jc w:val="left"/>
      </w:pPr>
      <w:r>
        <w:rPr>
          <w:rFonts w:ascii="Arial" w:hAnsi="Arial"/>
          <w:b/>
          <w:i w:val="0"/>
          <w:caps w:val="0"/>
          <w:color w:val="0B0C0E"/>
          <w:sz w:val="46"/>
        </w:rPr>
        <w:t>Short. Human. Inside the world.</w:t>
      </w:r>
    </w:p>
    <w:p>
      <w:pPr>
        <w:keepLines w:val="0"/>
        <w:spacing w:before="0" w:after="300" w:line="300" w:lineRule="auto"/>
        <w:jc w:val="left"/>
      </w:pPr>
      <w:r>
        <w:rPr>
          <w:rFonts w:ascii="Arial" w:hAnsi="Arial"/>
          <w:b w:val="0"/>
          <w:i w:val="0"/>
          <w:caps w:val="0"/>
          <w:color w:val="686A70"/>
          <w:sz w:val="23"/>
        </w:rPr>
        <w:t>Product language is calm and exact. Character language may be emotional, but the interface never performs excitement with punctuation, hype or generic fantasy phrasing.</w:t>
      </w:r>
    </w:p>
    <w:p>
      <w:pPr>
        <w:spacing w:before="0" w:after="360"/>
        <w:pBdr>
          <w:bottom w:val="single" w:sz="16" w:space="1" w:color="FF4F2E"/>
        </w:pBdr>
      </w:pPr>
    </w:p>
    <w:p>
      <w:pPr>
        <w:keepNext/>
        <w:keepLines/>
        <w:spacing w:before="260" w:after="120" w:line="252" w:lineRule="auto"/>
        <w:jc w:val="left"/>
      </w:pPr>
      <w:r>
        <w:rPr>
          <w:rFonts w:ascii="Arial" w:hAnsi="Arial"/>
          <w:b/>
          <w:i w:val="0"/>
          <w:caps w:val="0"/>
          <w:color w:val="0B0C0E"/>
          <w:sz w:val="30"/>
        </w:rPr>
        <w:t>Interface voice</w:t>
      </w:r>
    </w:p>
    <w:tbl>
      <w:tblPr>
        <w:tblW w:type="dxa" w:w="10296"/>
        <w:jc w:val="left"/>
        <w:tblLayout w:type="fixed"/>
        <w:tblLook w:firstColumn="1" w:firstRow="1" w:lastColumn="0" w:lastRow="0" w:noHBand="0" w:noVBand="1" w:val="04A0"/>
        <w:tblInd w:w="0" w:type="dxa"/>
      </w:tblPr>
      <w:tblGrid>
        <w:gridCol w:w="1800"/>
        <w:gridCol w:w="4031"/>
        <w:gridCol w:w="4464"/>
      </w:tblGrid>
      <w:tr>
        <w:trPr>
          <w:tblHeader w:val="true"/>
        </w:trPr>
        <w:tc>
          <w:tcPr>
            <w:tcW w:type="dxa" w:w="1800"/>
            <w:shd w:fill="0B0C0E"/>
            <w:tcMar>
              <w:top w:w="120" w:type="dxa"/>
              <w:start w:w="140" w:type="dxa"/>
              <w:bottom w:w="120" w:type="dxa"/>
              <w:end w:w="140" w:type="dxa"/>
            </w:tcMar>
            <w:vAlign w:val="center"/>
            <w:tcBorders>
              <w:top w:val="single" w:sz="5" w:color="D8D6D0"/>
              <w:start w:val="single" w:sz="5" w:color="D8D6D0"/>
              <w:bottom w:val="single" w:sz="5" w:color="D8D6D0"/>
              <w:end w:val="single" w:sz="5" w:color="D8D6D0"/>
            </w:tcBorders>
          </w:tcPr>
          <w:p>
            <w:pPr>
              <w:spacing w:after="0"/>
            </w:pPr>
            <w:r>
              <w:rPr>
                <w:rFonts w:ascii="Arial" w:hAnsi="Arial"/>
                <w:b/>
                <w:i w:val="0"/>
                <w:caps w:val="0"/>
                <w:color w:val="FFFFFF"/>
                <w:sz w:val="15"/>
              </w:rPr>
              <w:t>PRINCIPLE</w:t>
            </w:r>
          </w:p>
        </w:tc>
        <w:tc>
          <w:tcPr>
            <w:tcW w:type="dxa" w:w="4031"/>
            <w:shd w:fill="0B0C0E"/>
            <w:tcMar>
              <w:top w:w="120" w:type="dxa"/>
              <w:start w:w="140" w:type="dxa"/>
              <w:bottom w:w="120" w:type="dxa"/>
              <w:end w:w="140" w:type="dxa"/>
            </w:tcMar>
            <w:vAlign w:val="center"/>
            <w:tcBorders>
              <w:top w:val="single" w:sz="5" w:color="D8D6D0"/>
              <w:start w:val="single" w:sz="5" w:color="D8D6D0"/>
              <w:bottom w:val="single" w:sz="5" w:color="D8D6D0"/>
              <w:end w:val="single" w:sz="5" w:color="D8D6D0"/>
            </w:tcBorders>
          </w:tcPr>
          <w:p>
            <w:pPr>
              <w:spacing w:after="0"/>
            </w:pPr>
            <w:r>
              <w:rPr>
                <w:rFonts w:ascii="Arial" w:hAnsi="Arial"/>
                <w:b/>
                <w:i w:val="0"/>
                <w:caps w:val="0"/>
                <w:color w:val="FFFFFF"/>
                <w:sz w:val="15"/>
              </w:rPr>
              <w:t>USE</w:t>
            </w:r>
          </w:p>
        </w:tc>
        <w:tc>
          <w:tcPr>
            <w:tcW w:type="dxa" w:w="4464"/>
            <w:shd w:fill="0B0C0E"/>
            <w:tcMar>
              <w:top w:w="120" w:type="dxa"/>
              <w:start w:w="140" w:type="dxa"/>
              <w:bottom w:w="120" w:type="dxa"/>
              <w:end w:w="140" w:type="dxa"/>
            </w:tcMar>
            <w:vAlign w:val="center"/>
            <w:tcBorders>
              <w:top w:val="single" w:sz="5" w:color="D8D6D0"/>
              <w:start w:val="single" w:sz="5" w:color="D8D6D0"/>
              <w:bottom w:val="single" w:sz="5" w:color="D8D6D0"/>
              <w:end w:val="single" w:sz="5" w:color="D8D6D0"/>
            </w:tcBorders>
          </w:tcPr>
          <w:p>
            <w:pPr>
              <w:spacing w:after="0"/>
            </w:pPr>
            <w:r>
              <w:rPr>
                <w:rFonts w:ascii="Arial" w:hAnsi="Arial"/>
                <w:b/>
                <w:i w:val="0"/>
                <w:caps w:val="0"/>
                <w:color w:val="FFFFFF"/>
                <w:sz w:val="15"/>
              </w:rPr>
              <w:t>AVOID</w:t>
            </w:r>
          </w:p>
        </w:tc>
      </w:tr>
      <w:tr>
        <w:tc>
          <w:tcPr>
            <w:tcW w:type="dxa" w:w="1800"/>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Direct</w:t>
            </w:r>
          </w:p>
        </w:tc>
        <w:tc>
          <w:tcPr>
            <w:tcW w:type="dxa" w:w="4031"/>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Start run</w:t>
            </w:r>
          </w:p>
        </w:tc>
        <w:tc>
          <w:tcPr>
            <w:tcW w:type="dxa" w:w="4464"/>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Begin your epic journey</w:t>
            </w:r>
          </w:p>
        </w:tc>
      </w:tr>
      <w:tr>
        <w:tc>
          <w:tcPr>
            <w:tcW w:type="dxa" w:w="1800"/>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Situated</w:t>
            </w:r>
          </w:p>
        </w:tc>
        <w:tc>
          <w:tcPr>
            <w:tcW w:type="dxa" w:w="4031"/>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The northern road is still open.</w:t>
            </w:r>
          </w:p>
        </w:tc>
        <w:tc>
          <w:tcPr>
            <w:tcW w:type="dxa" w:w="4464"/>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A new path has been unlocked!</w:t>
            </w:r>
          </w:p>
        </w:tc>
      </w:tr>
      <w:tr>
        <w:tc>
          <w:tcPr>
            <w:tcW w:type="dxa" w:w="1800"/>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Consequential</w:t>
            </w:r>
          </w:p>
        </w:tc>
        <w:tc>
          <w:tcPr>
            <w:tcW w:type="dxa" w:w="4031"/>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Mara remembers you stayed.</w:t>
            </w:r>
          </w:p>
        </w:tc>
        <w:tc>
          <w:tcPr>
            <w:tcW w:type="dxa" w:w="4464"/>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+10 relationship points</w:t>
            </w:r>
          </w:p>
        </w:tc>
      </w:tr>
      <w:tr>
        <w:tc>
          <w:tcPr>
            <w:tcW w:type="dxa" w:w="1800"/>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Physical</w:t>
            </w:r>
          </w:p>
        </w:tc>
        <w:tc>
          <w:tcPr>
            <w:tcW w:type="dxa" w:w="4031"/>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Hold this pace.</w:t>
            </w:r>
          </w:p>
        </w:tc>
        <w:tc>
          <w:tcPr>
            <w:tcW w:type="dxa" w:w="4464"/>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Sprint for 20 seconds</w:t>
            </w:r>
          </w:p>
        </w:tc>
      </w:tr>
      <w:tr>
        <w:tc>
          <w:tcPr>
            <w:tcW w:type="dxa" w:w="1800"/>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Specific</w:t>
            </w:r>
          </w:p>
        </w:tc>
        <w:tc>
          <w:tcPr>
            <w:tcW w:type="dxa" w:w="4031"/>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You reached the gate in 04:12.</w:t>
            </w:r>
          </w:p>
        </w:tc>
        <w:tc>
          <w:tcPr>
            <w:tcW w:type="dxa" w:w="4464"/>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Great job, runner!</w:t>
            </w:r>
          </w:p>
        </w:tc>
      </w:tr>
    </w:tbl>
    <w:p>
      <w:pPr>
        <w:keepLines w:val="0"/>
        <w:spacing w:before="0" w:after="100" w:line="276" w:lineRule="auto"/>
        <w:jc w:val="left"/>
      </w:pPr>
    </w:p>
    <w:p>
      <w:pPr>
        <w:keepNext/>
        <w:keepLines/>
        <w:spacing w:before="260" w:after="120" w:line="252" w:lineRule="auto"/>
        <w:jc w:val="left"/>
      </w:pPr>
      <w:r>
        <w:rPr>
          <w:rFonts w:ascii="Arial" w:hAnsi="Arial"/>
          <w:b/>
          <w:i w:val="0"/>
          <w:caps w:val="0"/>
          <w:color w:val="0B0C0E"/>
          <w:sz w:val="30"/>
        </w:rPr>
        <w:t>Mechanics become dialogue</w:t>
      </w:r>
    </w:p>
    <w:tbl>
      <w:tblPr>
        <w:tblW w:type="dxa" w:w="10296"/>
        <w:jc w:val="left"/>
        <w:tblLayout w:type="fixed"/>
        <w:tblLook w:firstColumn="1" w:firstRow="1" w:lastColumn="0" w:lastRow="0" w:noHBand="0" w:noVBand="1" w:val="04A0"/>
        <w:tblInd w:w="0" w:type="dxa"/>
      </w:tblPr>
      <w:tblGrid>
        <w:gridCol w:w="2880"/>
        <w:gridCol w:w="7416"/>
      </w:tblGrid>
      <w:tr>
        <w:trPr>
          <w:tblHeader w:val="true"/>
        </w:trPr>
        <w:tc>
          <w:tcPr>
            <w:tcW w:type="dxa" w:w="2880"/>
            <w:shd w:fill="0B0C0E"/>
            <w:tcMar>
              <w:top w:w="120" w:type="dxa"/>
              <w:start w:w="140" w:type="dxa"/>
              <w:bottom w:w="120" w:type="dxa"/>
              <w:end w:w="140" w:type="dxa"/>
            </w:tcMar>
            <w:vAlign w:val="center"/>
            <w:tcBorders>
              <w:top w:val="single" w:sz="5" w:color="D8D6D0"/>
              <w:start w:val="single" w:sz="5" w:color="D8D6D0"/>
              <w:bottom w:val="single" w:sz="5" w:color="D8D6D0"/>
              <w:end w:val="single" w:sz="5" w:color="D8D6D0"/>
            </w:tcBorders>
          </w:tcPr>
          <w:p>
            <w:pPr>
              <w:spacing w:after="0"/>
            </w:pPr>
            <w:r>
              <w:rPr>
                <w:rFonts w:ascii="Arial" w:hAnsi="Arial"/>
                <w:b/>
                <w:i w:val="0"/>
                <w:caps w:val="0"/>
                <w:color w:val="FFFFFF"/>
                <w:sz w:val="15"/>
              </w:rPr>
              <w:t>SYSTEM EVENT</w:t>
            </w:r>
          </w:p>
        </w:tc>
        <w:tc>
          <w:tcPr>
            <w:tcW w:type="dxa" w:w="7416"/>
            <w:shd w:fill="0B0C0E"/>
            <w:tcMar>
              <w:top w:w="120" w:type="dxa"/>
              <w:start w:w="140" w:type="dxa"/>
              <w:bottom w:w="120" w:type="dxa"/>
              <w:end w:w="140" w:type="dxa"/>
            </w:tcMar>
            <w:vAlign w:val="center"/>
            <w:tcBorders>
              <w:top w:val="single" w:sz="5" w:color="D8D6D0"/>
              <w:start w:val="single" w:sz="5" w:color="D8D6D0"/>
              <w:bottom w:val="single" w:sz="5" w:color="D8D6D0"/>
              <w:end w:val="single" w:sz="5" w:color="D8D6D0"/>
            </w:tcBorders>
          </w:tcPr>
          <w:p>
            <w:pPr>
              <w:spacing w:after="0"/>
            </w:pPr>
            <w:r>
              <w:rPr>
                <w:rFonts w:ascii="Arial" w:hAnsi="Arial"/>
                <w:b/>
                <w:i w:val="0"/>
                <w:caps w:val="0"/>
                <w:color w:val="FFFFFF"/>
                <w:sz w:val="15"/>
              </w:rPr>
              <w:t>DIEGETIC LINE</w:t>
            </w:r>
          </w:p>
        </w:tc>
      </w:tr>
      <w:tr>
        <w:tc>
          <w:tcPr>
            <w:tcW w:type="dxa" w:w="2880"/>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Turn left</w:t>
            </w:r>
          </w:p>
        </w:tc>
        <w:tc>
          <w:tcPr>
            <w:tcW w:type="dxa" w:w="7416"/>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The forest. Good. Stay beneath the branches.</w:t>
            </w:r>
          </w:p>
        </w:tc>
      </w:tr>
      <w:tr>
        <w:tc>
          <w:tcPr>
            <w:tcW w:type="dxa" w:w="2880"/>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Increase pace</w:t>
            </w:r>
          </w:p>
        </w:tc>
        <w:tc>
          <w:tcPr>
            <w:tcW w:type="dxa" w:w="7416"/>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They heard us. Move.</w:t>
            </w:r>
          </w:p>
        </w:tc>
      </w:tr>
      <w:tr>
        <w:tc>
          <w:tcPr>
            <w:tcW w:type="dxa" w:w="2880"/>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Slow down</w:t>
            </w:r>
          </w:p>
        </w:tc>
        <w:tc>
          <w:tcPr>
            <w:tcW w:type="dxa" w:w="7416"/>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Torches ahead. Quiet your steps.</w:t>
            </w:r>
          </w:p>
        </w:tc>
      </w:tr>
      <w:tr>
        <w:tc>
          <w:tcPr>
            <w:tcW w:type="dxa" w:w="2880"/>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Stop</w:t>
            </w:r>
          </w:p>
        </w:tc>
        <w:tc>
          <w:tcPr>
            <w:tcW w:type="dxa" w:w="7416"/>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Wait. There is someone under the bridge.</w:t>
            </w:r>
          </w:p>
        </w:tc>
      </w:tr>
      <w:tr>
        <w:tc>
          <w:tcPr>
            <w:tcW w:type="dxa" w:w="2880"/>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Fail challenge</w:t>
            </w:r>
          </w:p>
        </w:tc>
        <w:tc>
          <w:tcPr>
            <w:tcW w:type="dxa" w:w="7416"/>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The gate closes. Mara takes the lower path alone.</w:t>
            </w:r>
          </w:p>
        </w:tc>
      </w:tr>
    </w:tbl>
    <w:p>
      <w:pPr>
        <w:keepLines w:val="0"/>
        <w:spacing w:before="0" w:after="100" w:line="276" w:lineRule="auto"/>
        <w:jc w:val="left"/>
      </w:pPr>
    </w:p>
    <w:p>
      <w:pPr>
        <w:keepNext/>
        <w:keepLines/>
        <w:spacing w:before="260" w:after="120" w:line="252" w:lineRule="auto"/>
        <w:jc w:val="left"/>
      </w:pPr>
      <w:r>
        <w:rPr>
          <w:rFonts w:ascii="Arial" w:hAnsi="Arial"/>
          <w:b/>
          <w:i w:val="0"/>
          <w:caps w:val="0"/>
          <w:color w:val="0B0C0E"/>
          <w:sz w:val="30"/>
        </w:rPr>
        <w:t>Capitalization and punctuation</w:t>
      </w:r>
    </w:p>
    <w:p>
      <w:pPr>
        <w:pStyle w:val="ListBullet"/>
        <w:spacing w:before="0" w:after="60" w:line="269" w:lineRule="auto"/>
        <w:ind w:left="346" w:hanging="187"/>
      </w:pPr>
      <w:r>
        <w:rPr>
          <w:rFonts w:ascii="Arial" w:hAnsi="Arial"/>
          <w:b w:val="0"/>
          <w:i w:val="0"/>
          <w:caps w:val="0"/>
          <w:color w:val="0B0C0E"/>
          <w:sz w:val="20"/>
        </w:rPr>
        <w:t>Sentence case everywhere except the wordmark and small utility labels.</w:t>
      </w:r>
    </w:p>
    <w:p>
      <w:pPr>
        <w:pStyle w:val="ListBullet"/>
        <w:spacing w:before="0" w:after="60" w:line="269" w:lineRule="auto"/>
        <w:ind w:left="346" w:hanging="187"/>
      </w:pPr>
      <w:r>
        <w:rPr>
          <w:rFonts w:ascii="Arial" w:hAnsi="Arial"/>
          <w:b w:val="0"/>
          <w:i w:val="0"/>
          <w:caps w:val="0"/>
          <w:color w:val="0B0C0E"/>
          <w:sz w:val="20"/>
        </w:rPr>
        <w:t>One exclamation mark is already one too many in product UI.</w:t>
      </w:r>
    </w:p>
    <w:p>
      <w:pPr>
        <w:pStyle w:val="ListBullet"/>
        <w:spacing w:before="0" w:after="60" w:line="269" w:lineRule="auto"/>
        <w:ind w:left="346" w:hanging="187"/>
      </w:pPr>
      <w:r>
        <w:rPr>
          <w:rFonts w:ascii="Arial" w:hAnsi="Arial"/>
          <w:b w:val="0"/>
          <w:i w:val="0"/>
          <w:caps w:val="0"/>
          <w:color w:val="0B0C0E"/>
          <w:sz w:val="20"/>
        </w:rPr>
        <w:t>Use numerals for time, pace and distance. Write narrative quantities naturally in dialogue.</w:t>
      </w:r>
    </w:p>
    <w:p>
      <w:pPr>
        <w:pStyle w:val="ListBullet"/>
        <w:spacing w:before="0" w:after="60" w:line="269" w:lineRule="auto"/>
        <w:ind w:left="346" w:hanging="187"/>
      </w:pPr>
      <w:r>
        <w:rPr>
          <w:rFonts w:ascii="Arial" w:hAnsi="Arial"/>
          <w:b w:val="0"/>
          <w:i w:val="0"/>
          <w:caps w:val="0"/>
          <w:color w:val="0B0C0E"/>
          <w:sz w:val="20"/>
        </w:rPr>
        <w:t>Never expose system language such as event detected, branch selected or AI response.</w:t>
      </w:r>
    </w:p>
    <w:p>
      <w:r>
        <w:br w:type="page"/>
      </w:r>
    </w:p>
    <w:p>
      <w:pPr>
        <w:keepNext/>
        <w:keepLines/>
        <w:spacing w:before="0" w:after="120" w:line="240" w:lineRule="auto"/>
        <w:jc w:val="left"/>
      </w:pPr>
      <w:r>
        <w:rPr>
          <w:rFonts w:ascii="Arial" w:hAnsi="Arial"/>
          <w:b/>
          <w:i w:val="0"/>
          <w:caps w:val="0"/>
          <w:color w:val="FF4F2E"/>
          <w:sz w:val="17"/>
        </w:rPr>
        <w:t>04 / IDENTITY</w:t>
      </w:r>
    </w:p>
    <w:p>
      <w:pPr>
        <w:keepNext/>
        <w:keepLines/>
        <w:spacing w:before="0" w:after="180" w:line="240" w:lineRule="auto"/>
        <w:jc w:val="left"/>
      </w:pPr>
      <w:r>
        <w:rPr>
          <w:rFonts w:ascii="Arial" w:hAnsi="Arial"/>
          <w:b/>
          <w:i w:val="0"/>
          <w:caps w:val="0"/>
          <w:color w:val="0B0C0E"/>
          <w:sz w:val="46"/>
        </w:rPr>
        <w:t>The name is the mark.</w:t>
      </w:r>
    </w:p>
    <w:p>
      <w:pPr>
        <w:keepLines w:val="0"/>
        <w:spacing w:before="0" w:after="300" w:line="300" w:lineRule="auto"/>
        <w:jc w:val="left"/>
      </w:pPr>
      <w:r>
        <w:rPr>
          <w:rFonts w:ascii="Arial" w:hAnsi="Arial"/>
          <w:b w:val="0"/>
          <w:i w:val="0"/>
          <w:caps w:val="0"/>
          <w:color w:val="686A70"/>
          <w:sz w:val="23"/>
        </w:rPr>
        <w:t>Worlds needs the confidence of a media platform, not a fantasy crest. Begin with a strong wordmark and a single route symbol; add no lore-specific ornament to the parent brand.</w:t>
      </w:r>
    </w:p>
    <w:p>
      <w:pPr>
        <w:spacing w:before="0" w:after="360"/>
        <w:pBdr>
          <w:bottom w:val="single" w:sz="16" w:space="1" w:color="FF4F2E"/>
        </w:pBdr>
      </w:pPr>
    </w:p>
    <w:p>
      <w:pPr>
        <w:keepLines w:val="0"/>
        <w:spacing w:before="0" w:after="40" w:line="216" w:lineRule="auto"/>
        <w:jc w:val="left"/>
      </w:pPr>
      <w:r>
        <w:rPr>
          <w:rFonts w:ascii="Arial" w:hAnsi="Arial"/>
          <w:b/>
          <w:i w:val="0"/>
          <w:caps w:val="0"/>
          <w:color w:val="0B0C0E"/>
          <w:sz w:val="84"/>
        </w:rPr>
        <w:t>WORLDS</w:t>
      </w:r>
    </w:p>
    <w:p>
      <w:pPr>
        <w:keepLines w:val="0"/>
        <w:spacing w:before="0" w:after="400" w:line="276" w:lineRule="auto"/>
        <w:jc w:val="left"/>
      </w:pPr>
      <w:r>
        <w:rPr>
          <w:rFonts w:ascii="Arial" w:hAnsi="Arial"/>
          <w:b/>
          <w:i w:val="0"/>
          <w:caps w:val="0"/>
          <w:color w:val="FF4F2E"/>
          <w:sz w:val="24"/>
        </w:rPr>
        <w:t>RUN THE STORY.</w:t>
      </w:r>
    </w:p>
    <w:p>
      <w:pPr>
        <w:keepNext/>
        <w:keepLines/>
        <w:spacing w:before="260" w:after="120" w:line="252" w:lineRule="auto"/>
        <w:jc w:val="left"/>
      </w:pPr>
      <w:r>
        <w:rPr>
          <w:rFonts w:ascii="Arial" w:hAnsi="Arial"/>
          <w:b/>
          <w:i w:val="0"/>
          <w:caps w:val="0"/>
          <w:color w:val="0B0C0E"/>
          <w:sz w:val="30"/>
        </w:rPr>
        <w:t>Wordmark direction</w:t>
      </w:r>
    </w:p>
    <w:p>
      <w:pPr>
        <w:pStyle w:val="ListBullet"/>
        <w:spacing w:before="0" w:after="100" w:line="269" w:lineRule="auto"/>
        <w:ind w:left="346" w:hanging="187"/>
      </w:pPr>
      <w:r>
        <w:rPr>
          <w:rFonts w:ascii="Arial" w:hAnsi="Arial"/>
          <w:b w:val="0"/>
          <w:i w:val="0"/>
          <w:caps w:val="0"/>
          <w:color w:val="0B0C0E"/>
          <w:sz w:val="20"/>
        </w:rPr>
        <w:t>Set WORLDS in a tightly tracked geometric grotesk, uppercase, heavy weight.</w:t>
      </w:r>
    </w:p>
    <w:p>
      <w:pPr>
        <w:pStyle w:val="ListBullet"/>
        <w:spacing w:before="0" w:after="100" w:line="269" w:lineRule="auto"/>
        <w:ind w:left="346" w:hanging="187"/>
      </w:pPr>
      <w:r>
        <w:rPr>
          <w:rFonts w:ascii="Arial" w:hAnsi="Arial"/>
          <w:b w:val="0"/>
          <w:i w:val="0"/>
          <w:caps w:val="0"/>
          <w:color w:val="0B0C0E"/>
          <w:sz w:val="20"/>
        </w:rPr>
        <w:t>Customise the W with a subtle inward route cut; it should read as typography before symbolism.</w:t>
      </w:r>
    </w:p>
    <w:p>
      <w:pPr>
        <w:pStyle w:val="ListBullet"/>
        <w:spacing w:before="0" w:after="100" w:line="269" w:lineRule="auto"/>
        <w:ind w:left="346" w:hanging="187"/>
      </w:pPr>
      <w:r>
        <w:rPr>
          <w:rFonts w:ascii="Arial" w:hAnsi="Arial"/>
          <w:b w:val="0"/>
          <w:i w:val="0"/>
          <w:caps w:val="0"/>
          <w:color w:val="0B0C0E"/>
          <w:sz w:val="20"/>
        </w:rPr>
        <w:t>Keep the silhouette horizontal and compact enough for a top bar, app launch and audio cover tile.</w:t>
      </w:r>
    </w:p>
    <w:p>
      <w:pPr>
        <w:pStyle w:val="ListBullet"/>
        <w:spacing w:before="0" w:after="100" w:line="269" w:lineRule="auto"/>
        <w:ind w:left="346" w:hanging="187"/>
      </w:pPr>
      <w:r>
        <w:rPr>
          <w:rFonts w:ascii="Arial" w:hAnsi="Arial"/>
          <w:b w:val="0"/>
          <w:i w:val="0"/>
          <w:caps w:val="0"/>
          <w:color w:val="0B0C0E"/>
          <w:sz w:val="20"/>
        </w:rPr>
        <w:t>Use black, warm white or Torch only. No gradients, bevels, outlines or genre textures.</w:t>
      </w:r>
    </w:p>
    <w:p>
      <w:pPr>
        <w:keepNext/>
        <w:keepLines/>
        <w:spacing w:before="260" w:after="120" w:line="252" w:lineRule="auto"/>
        <w:jc w:val="left"/>
      </w:pPr>
      <w:r>
        <w:rPr>
          <w:rFonts w:ascii="Arial" w:hAnsi="Arial"/>
          <w:b/>
          <w:i w:val="0"/>
          <w:caps w:val="0"/>
          <w:color w:val="0B0C0E"/>
          <w:sz w:val="30"/>
        </w:rPr>
        <w:t>Symbol direction</w:t>
      </w:r>
    </w:p>
    <w:p>
      <w:pPr>
        <w:keepLines w:val="0"/>
        <w:spacing w:before="0" w:after="180" w:line="276" w:lineRule="auto"/>
        <w:jc w:val="left"/>
      </w:pPr>
      <w:r>
        <w:rPr>
          <w:rFonts w:ascii="Arial" w:hAnsi="Arial"/>
          <w:b w:val="0"/>
          <w:i w:val="0"/>
          <w:caps w:val="0"/>
          <w:color w:val="0B0C0E"/>
          <w:sz w:val="21"/>
        </w:rPr>
        <w:t>A continuous line that changes direction once and terminates in a small point. It suggests route, choice and forward motion without becoming a map pin, compass or play button.</w:t>
      </w:r>
    </w:p>
    <w:tbl>
      <w:tblPr>
        <w:tblW w:type="dxa" w:w="10296"/>
        <w:jc w:val="left"/>
        <w:tblLayout w:type="fixed"/>
        <w:tblLook w:firstColumn="1" w:firstRow="1" w:lastColumn="0" w:lastRow="0" w:noHBand="0" w:noVBand="1" w:val="04A0"/>
        <w:tblInd w:w="0" w:type="dxa"/>
      </w:tblPr>
      <w:tblGrid>
        <w:gridCol w:w="2520"/>
        <w:gridCol w:w="7776"/>
      </w:tblGrid>
      <w:tr>
        <w:trPr>
          <w:tblHeader w:val="true"/>
        </w:trPr>
        <w:tc>
          <w:tcPr>
            <w:tcW w:type="dxa" w:w="2520"/>
            <w:shd w:fill="0B0C0E"/>
            <w:tcMar>
              <w:top w:w="120" w:type="dxa"/>
              <w:start w:w="140" w:type="dxa"/>
              <w:bottom w:w="120" w:type="dxa"/>
              <w:end w:w="140" w:type="dxa"/>
            </w:tcMar>
            <w:vAlign w:val="center"/>
            <w:tcBorders>
              <w:top w:val="single" w:sz="5" w:color="D8D6D0"/>
              <w:start w:val="single" w:sz="5" w:color="D8D6D0"/>
              <w:bottom w:val="single" w:sz="5" w:color="D8D6D0"/>
              <w:end w:val="single" w:sz="5" w:color="D8D6D0"/>
            </w:tcBorders>
          </w:tcPr>
          <w:p>
            <w:pPr>
              <w:spacing w:after="0"/>
            </w:pPr>
            <w:r>
              <w:rPr>
                <w:rFonts w:ascii="Arial" w:hAnsi="Arial"/>
                <w:b/>
                <w:i w:val="0"/>
                <w:caps w:val="0"/>
                <w:color w:val="FFFFFF"/>
                <w:sz w:val="15"/>
              </w:rPr>
              <w:t>LOCKUP</w:t>
            </w:r>
          </w:p>
        </w:tc>
        <w:tc>
          <w:tcPr>
            <w:tcW w:type="dxa" w:w="7776"/>
            <w:shd w:fill="0B0C0E"/>
            <w:tcMar>
              <w:top w:w="120" w:type="dxa"/>
              <w:start w:w="140" w:type="dxa"/>
              <w:bottom w:w="120" w:type="dxa"/>
              <w:end w:w="140" w:type="dxa"/>
            </w:tcMar>
            <w:vAlign w:val="center"/>
            <w:tcBorders>
              <w:top w:val="single" w:sz="5" w:color="D8D6D0"/>
              <w:start w:val="single" w:sz="5" w:color="D8D6D0"/>
              <w:bottom w:val="single" w:sz="5" w:color="D8D6D0"/>
              <w:end w:val="single" w:sz="5" w:color="D8D6D0"/>
            </w:tcBorders>
          </w:tcPr>
          <w:p>
            <w:pPr>
              <w:spacing w:after="0"/>
            </w:pPr>
            <w:r>
              <w:rPr>
                <w:rFonts w:ascii="Arial" w:hAnsi="Arial"/>
                <w:b/>
                <w:i w:val="0"/>
                <w:caps w:val="0"/>
                <w:color w:val="FFFFFF"/>
                <w:sz w:val="15"/>
              </w:rPr>
              <w:t>USE</w:t>
            </w:r>
          </w:p>
        </w:tc>
      </w:tr>
      <w:tr>
        <w:tc>
          <w:tcPr>
            <w:tcW w:type="dxa" w:w="2520"/>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Wordmark</w:t>
            </w:r>
          </w:p>
        </w:tc>
        <w:tc>
          <w:tcPr>
            <w:tcW w:type="dxa" w:w="7776"/>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Primary: launch, campaign art, partner materials, store presence.</w:t>
            </w:r>
          </w:p>
        </w:tc>
      </w:tr>
      <w:tr>
        <w:tc>
          <w:tcPr>
            <w:tcW w:type="dxa" w:w="2520"/>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Route symbol</w:t>
            </w:r>
          </w:p>
        </w:tc>
        <w:tc>
          <w:tcPr>
            <w:tcW w:type="dxa" w:w="7776"/>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Small spaces: app icon, map marker, audio speaking state.</w:t>
            </w:r>
          </w:p>
        </w:tc>
      </w:tr>
      <w:tr>
        <w:tc>
          <w:tcPr>
            <w:tcW w:type="dxa" w:w="2520"/>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Wordmark + tagline</w:t>
            </w:r>
          </w:p>
        </w:tc>
        <w:tc>
          <w:tcPr>
            <w:tcW w:type="dxa" w:w="7776"/>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Brand moments only. Never inside the active-run HUD.</w:t>
            </w:r>
          </w:p>
        </w:tc>
      </w:tr>
    </w:tbl>
    <w:p>
      <w:pPr>
        <w:keepLines w:val="0"/>
        <w:spacing w:before="0" w:after="100" w:line="276" w:lineRule="auto"/>
        <w:jc w:val="left"/>
      </w:pPr>
    </w:p>
    <w:tbl>
      <w:tblPr>
        <w:tblW w:type="dxa" w:w="10296"/>
        <w:jc w:val="left"/>
        <w:tblLayout w:type="fixed"/>
        <w:tblLook w:firstColumn="1" w:firstRow="1" w:lastColumn="0" w:lastRow="0" w:noHBand="0" w:noVBand="1" w:val="04A0"/>
        <w:tblInd w:w="0" w:type="dxa"/>
      </w:tblPr>
      <w:tblGrid>
        <w:gridCol w:w="10296"/>
      </w:tblGrid>
      <w:tr>
        <w:tc>
          <w:tcPr>
            <w:tcW w:type="dxa" w:w="10296"/>
            <w:shd w:fill="F4F2ED"/>
            <w:tcMar>
              <w:top w:w="180" w:type="dxa"/>
              <w:start w:w="210" w:type="dxa"/>
              <w:bottom w:w="180" w:type="dxa"/>
              <w:end w:w="210" w:type="dxa"/>
            </w:tcMar>
            <w:tcBorders>
              <w:start w:val="single" w:sz="22" w:color="FF4F2E"/>
            </w:tcBorders>
          </w:tcPr>
          <w:p>
            <w:pPr>
              <w:spacing w:after="60"/>
            </w:pPr>
            <w:r>
              <w:rPr>
                <w:rFonts w:ascii="Arial" w:hAnsi="Arial"/>
                <w:b/>
                <w:i w:val="0"/>
                <w:caps w:val="0"/>
                <w:color w:val="FF4F2E"/>
                <w:sz w:val="16"/>
              </w:rPr>
              <w:t>GUARDRAIL</w:t>
            </w:r>
          </w:p>
          <w:p>
            <w:pPr>
              <w:spacing w:after="0" w:line="288" w:lineRule="auto"/>
            </w:pPr>
            <w:r>
              <w:rPr>
                <w:rFonts w:ascii="Arial" w:hAnsi="Arial"/>
                <w:b/>
                <w:i w:val="0"/>
                <w:caps w:val="0"/>
                <w:color w:val="0B0C0E"/>
                <w:sz w:val="22"/>
              </w:rPr>
              <w:t>Individual story worlds may have expressive title treatments. The Worlds parent identity remains neutral enough to host horror, fantasy, science fiction and mystery with equal authority.</w:t>
            </w:r>
          </w:p>
        </w:tc>
      </w:tr>
    </w:tbl>
    <w:p>
      <w:pPr>
        <w:keepLines w:val="0"/>
        <w:spacing w:before="0" w:after="140" w:line="276" w:lineRule="auto"/>
        <w:jc w:val="left"/>
      </w:pPr>
    </w:p>
    <w:p>
      <w:r>
        <w:br w:type="page"/>
      </w:r>
    </w:p>
    <w:p>
      <w:pPr>
        <w:keepNext/>
        <w:keepLines/>
        <w:spacing w:before="0" w:after="120" w:line="240" w:lineRule="auto"/>
        <w:jc w:val="left"/>
      </w:pPr>
      <w:r>
        <w:rPr>
          <w:rFonts w:ascii="Arial" w:hAnsi="Arial"/>
          <w:b/>
          <w:i w:val="0"/>
          <w:caps w:val="0"/>
          <w:color w:val="FF4F2E"/>
          <w:sz w:val="17"/>
        </w:rPr>
        <w:t>05 / TYPOGRAPHY</w:t>
      </w:r>
    </w:p>
    <w:p>
      <w:pPr>
        <w:keepNext/>
        <w:keepLines/>
        <w:spacing w:before="0" w:after="180" w:line="240" w:lineRule="auto"/>
        <w:jc w:val="left"/>
      </w:pPr>
      <w:r>
        <w:rPr>
          <w:rFonts w:ascii="Arial" w:hAnsi="Arial"/>
          <w:b/>
          <w:i w:val="0"/>
          <w:caps w:val="0"/>
          <w:color w:val="0B0C0E"/>
          <w:sz w:val="46"/>
        </w:rPr>
        <w:t>Athletic scale. Editorial rhythm.</w:t>
      </w:r>
    </w:p>
    <w:p>
      <w:pPr>
        <w:keepLines w:val="0"/>
        <w:spacing w:before="0" w:after="300" w:line="300" w:lineRule="auto"/>
        <w:jc w:val="left"/>
      </w:pPr>
      <w:r>
        <w:rPr>
          <w:rFonts w:ascii="Arial" w:hAnsi="Arial"/>
          <w:b w:val="0"/>
          <w:i w:val="0"/>
          <w:caps w:val="0"/>
          <w:color w:val="686A70"/>
          <w:sz w:val="23"/>
        </w:rPr>
        <w:t>The system uses one practical sans family and one compressed data face. Hierarchy comes from scale, weight and spacing - never from decorative type effects.</w:t>
      </w:r>
    </w:p>
    <w:p>
      <w:pPr>
        <w:spacing w:before="0" w:after="360"/>
        <w:pBdr>
          <w:bottom w:val="single" w:sz="16" w:space="1" w:color="FF4F2E"/>
        </w:pBdr>
      </w:pPr>
    </w:p>
    <w:p>
      <w:pPr>
        <w:keepNext/>
        <w:keepLines/>
        <w:spacing w:before="0" w:after="120" w:line="240" w:lineRule="auto"/>
        <w:jc w:val="left"/>
      </w:pPr>
      <w:r>
        <w:rPr>
          <w:rFonts w:ascii="Arial" w:hAnsi="Arial"/>
          <w:b/>
          <w:i w:val="0"/>
          <w:caps w:val="0"/>
          <w:color w:val="FF4F2E"/>
          <w:sz w:val="17"/>
        </w:rPr>
        <w:t>PRIMARY FAMILY / ARIAL</w:t>
      </w:r>
    </w:p>
    <w:p>
      <w:pPr>
        <w:keepLines w:val="0"/>
        <w:spacing w:before="0" w:after="80" w:line="240" w:lineRule="auto"/>
        <w:jc w:val="left"/>
      </w:pPr>
      <w:r>
        <w:rPr>
          <w:rFonts w:ascii="Arial" w:hAnsi="Arial"/>
          <w:b/>
          <w:i w:val="0"/>
          <w:caps w:val="0"/>
          <w:color w:val="0B0C0E"/>
          <w:sz w:val="56"/>
        </w:rPr>
        <w:t>The forest could hide us.</w:t>
      </w:r>
    </w:p>
    <w:p>
      <w:pPr>
        <w:keepLines w:val="0"/>
        <w:spacing w:before="0" w:after="240" w:line="276" w:lineRule="auto"/>
        <w:jc w:val="left"/>
      </w:pPr>
      <w:r>
        <w:rPr>
          <w:rFonts w:ascii="Arial" w:hAnsi="Arial"/>
          <w:b w:val="0"/>
          <w:i w:val="0"/>
          <w:caps w:val="0"/>
          <w:color w:val="686A70"/>
          <w:sz w:val="17"/>
        </w:rPr>
        <w:t>Arial Bold / 28 pt / -1% tracking equivalent</w:t>
      </w:r>
    </w:p>
    <w:p>
      <w:pPr>
        <w:keepLines w:val="0"/>
        <w:spacing w:before="0" w:after="80" w:line="276" w:lineRule="auto"/>
        <w:jc w:val="left"/>
      </w:pPr>
      <w:r>
        <w:rPr>
          <w:rFonts w:ascii="Arial" w:hAnsi="Arial"/>
          <w:b/>
          <w:i w:val="0"/>
          <w:caps w:val="0"/>
          <w:color w:val="0B0C0E"/>
          <w:sz w:val="34"/>
        </w:rPr>
        <w:t>Mara remembers that you stayed.</w:t>
      </w:r>
    </w:p>
    <w:p>
      <w:pPr>
        <w:keepLines w:val="0"/>
        <w:spacing w:before="0" w:after="240" w:line="276" w:lineRule="auto"/>
        <w:jc w:val="left"/>
      </w:pPr>
      <w:r>
        <w:rPr>
          <w:rFonts w:ascii="Arial" w:hAnsi="Arial"/>
          <w:b w:val="0"/>
          <w:i w:val="0"/>
          <w:caps w:val="0"/>
          <w:color w:val="686A70"/>
          <w:sz w:val="17"/>
        </w:rPr>
        <w:t>Arial Bold / 17 pt / sentence case</w:t>
      </w:r>
    </w:p>
    <w:p>
      <w:pPr>
        <w:keepLines w:val="0"/>
        <w:spacing w:before="0" w:after="80" w:line="312" w:lineRule="auto"/>
        <w:jc w:val="left"/>
      </w:pPr>
      <w:r>
        <w:rPr>
          <w:rFonts w:ascii="Arial" w:hAnsi="Arial"/>
          <w:b w:val="0"/>
          <w:i w:val="0"/>
          <w:caps w:val="0"/>
          <w:color w:val="0B0C0E"/>
          <w:sz w:val="22"/>
        </w:rPr>
        <w:t>The road narrows beyond the gate. You have enough light to reach the ridge, but not enough to return the same way.</w:t>
      </w:r>
    </w:p>
    <w:p>
      <w:pPr>
        <w:keepLines w:val="0"/>
        <w:spacing w:before="0" w:after="280" w:line="276" w:lineRule="auto"/>
        <w:jc w:val="left"/>
      </w:pPr>
      <w:r>
        <w:rPr>
          <w:rFonts w:ascii="Arial" w:hAnsi="Arial"/>
          <w:b w:val="0"/>
          <w:i w:val="0"/>
          <w:caps w:val="0"/>
          <w:color w:val="686A70"/>
          <w:sz w:val="17"/>
        </w:rPr>
        <w:t>Arial Regular / 11 pt / 130% line height</w:t>
      </w:r>
    </w:p>
    <w:p>
      <w:pPr>
        <w:keepNext/>
        <w:keepLines/>
        <w:spacing w:before="0" w:after="120" w:line="240" w:lineRule="auto"/>
        <w:jc w:val="left"/>
      </w:pPr>
      <w:r>
        <w:rPr>
          <w:rFonts w:ascii="Arial" w:hAnsi="Arial"/>
          <w:b/>
          <w:i w:val="0"/>
          <w:caps w:val="0"/>
          <w:color w:val="FF4F2E"/>
          <w:sz w:val="17"/>
        </w:rPr>
        <w:t>PERFORMANCE NUMERALS / ARIAL NARROW</w:t>
      </w:r>
    </w:p>
    <w:p>
      <w:pPr>
        <w:keepLines w:val="0"/>
        <w:spacing w:before="0" w:after="80" w:line="276" w:lineRule="auto"/>
        <w:jc w:val="left"/>
      </w:pPr>
      <w:r>
        <w:rPr>
          <w:rFonts w:ascii="Arial Narrow" w:hAnsi="Arial Narrow"/>
          <w:b/>
          <w:i w:val="0"/>
          <w:caps w:val="0"/>
          <w:color w:val="0B0C0E"/>
          <w:sz w:val="54"/>
        </w:rPr>
        <w:t>04:12     5'28"     3.84 KM</w:t>
      </w:r>
    </w:p>
    <w:p>
      <w:pPr>
        <w:keepLines w:val="0"/>
        <w:spacing w:before="0" w:after="280" w:line="276" w:lineRule="auto"/>
        <w:jc w:val="left"/>
      </w:pPr>
      <w:r>
        <w:rPr>
          <w:rFonts w:ascii="Arial" w:hAnsi="Arial"/>
          <w:b w:val="0"/>
          <w:i w:val="0"/>
          <w:caps w:val="0"/>
          <w:color w:val="686A70"/>
          <w:sz w:val="17"/>
        </w:rPr>
        <w:t>Arial Narrow Bold / tabular-style data treatment / never for prose</w:t>
      </w:r>
    </w:p>
    <w:p>
      <w:pPr>
        <w:keepNext/>
        <w:keepLines/>
        <w:spacing w:before="260" w:after="120" w:line="252" w:lineRule="auto"/>
        <w:jc w:val="left"/>
      </w:pPr>
      <w:r>
        <w:rPr>
          <w:rFonts w:ascii="Arial" w:hAnsi="Arial"/>
          <w:b/>
          <w:i w:val="0"/>
          <w:caps w:val="0"/>
          <w:color w:val="0B0C0E"/>
          <w:sz w:val="30"/>
        </w:rPr>
        <w:t>Production recommendation</w:t>
      </w:r>
    </w:p>
    <w:p>
      <w:pPr>
        <w:keepLines w:val="0"/>
        <w:spacing w:before="0" w:after="140" w:line="276" w:lineRule="auto"/>
        <w:jc w:val="left"/>
      </w:pPr>
      <w:r>
        <w:rPr>
          <w:rFonts w:ascii="Arial" w:hAnsi="Arial"/>
          <w:b w:val="0"/>
          <w:i w:val="0"/>
          <w:caps w:val="0"/>
          <w:color w:val="0B0C0E"/>
          <w:sz w:val="21"/>
        </w:rPr>
        <w:t>Use Arial consistently for the hackathon interface and presentation so the typography renders identically across the working toolchain. Pair it with Arial Narrow only for live performance numerals. If the product later migrates to a bundled family such as Inter, preserve this scale, weight and spacing system rather than redesigning the hierarchy.</w:t>
      </w:r>
    </w:p>
    <w:p>
      <w:r>
        <w:br w:type="page"/>
      </w:r>
    </w:p>
    <w:p>
      <w:pPr>
        <w:keepNext/>
        <w:keepLines/>
        <w:spacing w:before="0" w:after="120" w:line="240" w:lineRule="auto"/>
        <w:jc w:val="left"/>
      </w:pPr>
      <w:r>
        <w:rPr>
          <w:rFonts w:ascii="Arial" w:hAnsi="Arial"/>
          <w:b/>
          <w:i w:val="0"/>
          <w:caps w:val="0"/>
          <w:color w:val="FF4F2E"/>
          <w:sz w:val="17"/>
        </w:rPr>
        <w:t>06 / TYPE SYSTEM</w:t>
      </w:r>
    </w:p>
    <w:p>
      <w:pPr>
        <w:keepNext/>
        <w:keepLines/>
        <w:spacing w:before="0" w:after="180" w:line="240" w:lineRule="auto"/>
        <w:jc w:val="left"/>
      </w:pPr>
      <w:r>
        <w:rPr>
          <w:rFonts w:ascii="Arial" w:hAnsi="Arial"/>
          <w:b/>
          <w:i w:val="0"/>
          <w:caps w:val="0"/>
          <w:color w:val="0B0C0E"/>
          <w:sz w:val="46"/>
        </w:rPr>
        <w:t>Every size has a job.</w:t>
      </w:r>
    </w:p>
    <w:p>
      <w:pPr>
        <w:keepLines w:val="0"/>
        <w:spacing w:before="0" w:after="300" w:line="300" w:lineRule="auto"/>
        <w:jc w:val="left"/>
      </w:pPr>
      <w:r>
        <w:rPr>
          <w:rFonts w:ascii="Arial" w:hAnsi="Arial"/>
          <w:b w:val="0"/>
          <w:i w:val="0"/>
          <w:caps w:val="0"/>
          <w:color w:val="686A70"/>
          <w:sz w:val="23"/>
        </w:rPr>
        <w:t>The scale is intentionally narrow. Screens should rarely need more than four roles at once.</w:t>
      </w:r>
    </w:p>
    <w:p>
      <w:pPr>
        <w:spacing w:before="0" w:after="360"/>
        <w:pBdr>
          <w:bottom w:val="single" w:sz="16" w:space="1" w:color="FF4F2E"/>
        </w:pBdr>
      </w:pPr>
    </w:p>
    <w:tbl>
      <w:tblPr>
        <w:tblW w:type="dxa" w:w="10296"/>
        <w:jc w:val="left"/>
        <w:tblLayout w:type="fixed"/>
        <w:tblLook w:firstColumn="1" w:firstRow="1" w:lastColumn="0" w:lastRow="0" w:noHBand="0" w:noVBand="1" w:val="04A0"/>
        <w:tblInd w:w="0" w:type="dxa"/>
      </w:tblPr>
      <w:tblGrid>
        <w:gridCol w:w="1944"/>
        <w:gridCol w:w="2664"/>
        <w:gridCol w:w="5688"/>
      </w:tblGrid>
      <w:tr>
        <w:trPr>
          <w:tblHeader w:val="true"/>
        </w:trPr>
        <w:tc>
          <w:tcPr>
            <w:tcW w:type="dxa" w:w="1944"/>
            <w:shd w:fill="0B0C0E"/>
            <w:tcMar>
              <w:top w:w="120" w:type="dxa"/>
              <w:start w:w="140" w:type="dxa"/>
              <w:bottom w:w="120" w:type="dxa"/>
              <w:end w:w="140" w:type="dxa"/>
            </w:tcMar>
            <w:vAlign w:val="center"/>
            <w:tcBorders>
              <w:top w:val="single" w:sz="5" w:color="D8D6D0"/>
              <w:start w:val="single" w:sz="5" w:color="D8D6D0"/>
              <w:bottom w:val="single" w:sz="5" w:color="D8D6D0"/>
              <w:end w:val="single" w:sz="5" w:color="D8D6D0"/>
            </w:tcBorders>
          </w:tcPr>
          <w:p>
            <w:pPr>
              <w:spacing w:after="0"/>
            </w:pPr>
            <w:r>
              <w:rPr>
                <w:rFonts w:ascii="Arial" w:hAnsi="Arial"/>
                <w:b/>
                <w:i w:val="0"/>
                <w:caps w:val="0"/>
                <w:color w:val="FFFFFF"/>
                <w:sz w:val="15"/>
              </w:rPr>
              <w:t>TOKEN</w:t>
            </w:r>
          </w:p>
        </w:tc>
        <w:tc>
          <w:tcPr>
            <w:tcW w:type="dxa" w:w="2664"/>
            <w:shd w:fill="0B0C0E"/>
            <w:tcMar>
              <w:top w:w="120" w:type="dxa"/>
              <w:start w:w="140" w:type="dxa"/>
              <w:bottom w:w="120" w:type="dxa"/>
              <w:end w:w="140" w:type="dxa"/>
            </w:tcMar>
            <w:vAlign w:val="center"/>
            <w:tcBorders>
              <w:top w:val="single" w:sz="5" w:color="D8D6D0"/>
              <w:start w:val="single" w:sz="5" w:color="D8D6D0"/>
              <w:bottom w:val="single" w:sz="5" w:color="D8D6D0"/>
              <w:end w:val="single" w:sz="5" w:color="D8D6D0"/>
            </w:tcBorders>
          </w:tcPr>
          <w:p>
            <w:pPr>
              <w:spacing w:after="0"/>
            </w:pPr>
            <w:r>
              <w:rPr>
                <w:rFonts w:ascii="Arial" w:hAnsi="Arial"/>
                <w:b/>
                <w:i w:val="0"/>
                <w:caps w:val="0"/>
                <w:color w:val="FFFFFF"/>
                <w:sz w:val="15"/>
              </w:rPr>
              <w:t>SPEC</w:t>
            </w:r>
          </w:p>
        </w:tc>
        <w:tc>
          <w:tcPr>
            <w:tcW w:type="dxa" w:w="5688"/>
            <w:shd w:fill="0B0C0E"/>
            <w:tcMar>
              <w:top w:w="120" w:type="dxa"/>
              <w:start w:w="140" w:type="dxa"/>
              <w:bottom w:w="120" w:type="dxa"/>
              <w:end w:w="140" w:type="dxa"/>
            </w:tcMar>
            <w:vAlign w:val="center"/>
            <w:tcBorders>
              <w:top w:val="single" w:sz="5" w:color="D8D6D0"/>
              <w:start w:val="single" w:sz="5" w:color="D8D6D0"/>
              <w:bottom w:val="single" w:sz="5" w:color="D8D6D0"/>
              <w:end w:val="single" w:sz="5" w:color="D8D6D0"/>
            </w:tcBorders>
          </w:tcPr>
          <w:p>
            <w:pPr>
              <w:spacing w:after="0"/>
            </w:pPr>
            <w:r>
              <w:rPr>
                <w:rFonts w:ascii="Arial" w:hAnsi="Arial"/>
                <w:b/>
                <w:i w:val="0"/>
                <w:caps w:val="0"/>
                <w:color w:val="FFFFFF"/>
                <w:sz w:val="15"/>
              </w:rPr>
              <w:t>USE</w:t>
            </w:r>
          </w:p>
        </w:tc>
      </w:tr>
      <w:tr>
        <w:tc>
          <w:tcPr>
            <w:tcW w:type="dxa" w:w="1944"/>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display-01</w:t>
            </w:r>
          </w:p>
        </w:tc>
        <w:tc>
          <w:tcPr>
            <w:tcW w:type="dxa" w:w="2664"/>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40 / 40, Heavy</w:t>
            </w:r>
          </w:p>
        </w:tc>
        <w:tc>
          <w:tcPr>
            <w:tcW w:type="dxa" w:w="5688"/>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Campaign hero, completion moment</w:t>
            </w:r>
          </w:p>
        </w:tc>
      </w:tr>
      <w:tr>
        <w:tc>
          <w:tcPr>
            <w:tcW w:type="dxa" w:w="1944"/>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display-02</w:t>
            </w:r>
          </w:p>
        </w:tc>
        <w:tc>
          <w:tcPr>
            <w:tcW w:type="dxa" w:w="2664"/>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32 / 34, Heavy</w:t>
            </w:r>
          </w:p>
        </w:tc>
        <w:tc>
          <w:tcPr>
            <w:tcW w:type="dxa" w:w="5688"/>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World title, primary route prompt</w:t>
            </w:r>
          </w:p>
        </w:tc>
      </w:tr>
      <w:tr>
        <w:tc>
          <w:tcPr>
            <w:tcW w:type="dxa" w:w="1944"/>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title-01</w:t>
            </w:r>
          </w:p>
        </w:tc>
        <w:tc>
          <w:tcPr>
            <w:tcW w:type="dxa" w:w="2664"/>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24 / 28, Bold</w:t>
            </w:r>
          </w:p>
        </w:tc>
        <w:tc>
          <w:tcPr>
            <w:tcW w:type="dxa" w:w="5688"/>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Screen title</w:t>
            </w:r>
          </w:p>
        </w:tc>
      </w:tr>
      <w:tr>
        <w:tc>
          <w:tcPr>
            <w:tcW w:type="dxa" w:w="1944"/>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title-02</w:t>
            </w:r>
          </w:p>
        </w:tc>
        <w:tc>
          <w:tcPr>
            <w:tcW w:type="dxa" w:w="2664"/>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20 / 24, Demi</w:t>
            </w:r>
          </w:p>
        </w:tc>
        <w:tc>
          <w:tcPr>
            <w:tcW w:type="dxa" w:w="5688"/>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Section title, character state</w:t>
            </w:r>
          </w:p>
        </w:tc>
      </w:tr>
      <w:tr>
        <w:tc>
          <w:tcPr>
            <w:tcW w:type="dxa" w:w="1944"/>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body-01</w:t>
            </w:r>
          </w:p>
        </w:tc>
        <w:tc>
          <w:tcPr>
            <w:tcW w:type="dxa" w:w="2664"/>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16 / 22, Medium</w:t>
            </w:r>
          </w:p>
        </w:tc>
        <w:tc>
          <w:tcPr>
            <w:tcW w:type="dxa" w:w="5688"/>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Primary mobile body and prompts</w:t>
            </w:r>
          </w:p>
        </w:tc>
      </w:tr>
      <w:tr>
        <w:tc>
          <w:tcPr>
            <w:tcW w:type="dxa" w:w="1944"/>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body-02</w:t>
            </w:r>
          </w:p>
        </w:tc>
        <w:tc>
          <w:tcPr>
            <w:tcW w:type="dxa" w:w="2664"/>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14 / 20, Regular</w:t>
            </w:r>
          </w:p>
        </w:tc>
        <w:tc>
          <w:tcPr>
            <w:tcW w:type="dxa" w:w="5688"/>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Supporting copy</w:t>
            </w:r>
          </w:p>
        </w:tc>
      </w:tr>
      <w:tr>
        <w:tc>
          <w:tcPr>
            <w:tcW w:type="dxa" w:w="1944"/>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label-01</w:t>
            </w:r>
          </w:p>
        </w:tc>
        <w:tc>
          <w:tcPr>
            <w:tcW w:type="dxa" w:w="2664"/>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12 / 14, Bold, +4%</w:t>
            </w:r>
          </w:p>
        </w:tc>
        <w:tc>
          <w:tcPr>
            <w:tcW w:type="dxa" w:w="5688"/>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Controls and metadata</w:t>
            </w:r>
          </w:p>
        </w:tc>
      </w:tr>
      <w:tr>
        <w:tc>
          <w:tcPr>
            <w:tcW w:type="dxa" w:w="1944"/>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micro-01</w:t>
            </w:r>
          </w:p>
        </w:tc>
        <w:tc>
          <w:tcPr>
            <w:tcW w:type="dxa" w:w="2664"/>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11 / 13, Demi, +6%</w:t>
            </w:r>
          </w:p>
        </w:tc>
        <w:tc>
          <w:tcPr>
            <w:tcW w:type="dxa" w:w="5688"/>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Map labels and captions</w:t>
            </w:r>
          </w:p>
        </w:tc>
      </w:tr>
      <w:tr>
        <w:tc>
          <w:tcPr>
            <w:tcW w:type="dxa" w:w="1944"/>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metric-01</w:t>
            </w:r>
          </w:p>
        </w:tc>
        <w:tc>
          <w:tcPr>
            <w:tcW w:type="dxa" w:w="2664"/>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44 / 42, DIN Bold</w:t>
            </w:r>
          </w:p>
        </w:tc>
        <w:tc>
          <w:tcPr>
            <w:tcW w:type="dxa" w:w="5688"/>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Primary active metric</w:t>
            </w:r>
          </w:p>
        </w:tc>
      </w:tr>
      <w:tr>
        <w:tc>
          <w:tcPr>
            <w:tcW w:type="dxa" w:w="1944"/>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metric-02</w:t>
            </w:r>
          </w:p>
        </w:tc>
        <w:tc>
          <w:tcPr>
            <w:tcW w:type="dxa" w:w="2664"/>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24 / 24, DIN Bold</w:t>
            </w:r>
          </w:p>
        </w:tc>
        <w:tc>
          <w:tcPr>
            <w:tcW w:type="dxa" w:w="5688"/>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Secondary metric</w:t>
            </w:r>
          </w:p>
        </w:tc>
      </w:tr>
    </w:tbl>
    <w:p>
      <w:pPr>
        <w:keepLines w:val="0"/>
        <w:spacing w:before="0" w:after="100" w:line="276" w:lineRule="auto"/>
        <w:jc w:val="left"/>
      </w:pPr>
    </w:p>
    <w:p>
      <w:pPr>
        <w:keepNext/>
        <w:keepLines/>
        <w:spacing w:before="260" w:after="120" w:line="252" w:lineRule="auto"/>
        <w:jc w:val="left"/>
      </w:pPr>
      <w:r>
        <w:rPr>
          <w:rFonts w:ascii="Arial" w:hAnsi="Arial"/>
          <w:b/>
          <w:i w:val="0"/>
          <w:caps w:val="0"/>
          <w:color w:val="0B0C0E"/>
          <w:sz w:val="30"/>
        </w:rPr>
        <w:t>Rules</w:t>
      </w:r>
    </w:p>
    <w:p>
      <w:pPr>
        <w:pStyle w:val="ListBullet"/>
        <w:spacing w:before="0" w:after="100" w:line="269" w:lineRule="auto"/>
        <w:ind w:left="346" w:hanging="187"/>
      </w:pPr>
      <w:r>
        <w:rPr>
          <w:rFonts w:ascii="Arial" w:hAnsi="Arial"/>
          <w:b w:val="0"/>
          <w:i w:val="0"/>
          <w:caps w:val="0"/>
          <w:color w:val="0B0C0E"/>
          <w:sz w:val="20"/>
        </w:rPr>
        <w:t>Use sentence case for all titles except the wordmark and utility labels.</w:t>
      </w:r>
    </w:p>
    <w:p>
      <w:pPr>
        <w:pStyle w:val="ListBullet"/>
        <w:spacing w:before="0" w:after="100" w:line="269" w:lineRule="auto"/>
        <w:ind w:left="346" w:hanging="187"/>
      </w:pPr>
      <w:r>
        <w:rPr>
          <w:rFonts w:ascii="Arial" w:hAnsi="Arial"/>
          <w:b w:val="0"/>
          <w:i w:val="0"/>
          <w:caps w:val="0"/>
          <w:color w:val="0B0C0E"/>
          <w:sz w:val="20"/>
        </w:rPr>
        <w:t>Keep campaign titles to two lines; art direction must accommodate real title length.</w:t>
      </w:r>
    </w:p>
    <w:p>
      <w:pPr>
        <w:pStyle w:val="ListBullet"/>
        <w:spacing w:before="0" w:after="100" w:line="269" w:lineRule="auto"/>
        <w:ind w:left="346" w:hanging="187"/>
      </w:pPr>
      <w:r>
        <w:rPr>
          <w:rFonts w:ascii="Arial" w:hAnsi="Arial"/>
          <w:b w:val="0"/>
          <w:i w:val="0"/>
          <w:caps w:val="0"/>
          <w:color w:val="0B0C0E"/>
          <w:sz w:val="20"/>
        </w:rPr>
        <w:t>Use Heavy only for decisive moments. A screen filled with heavy type has no hierarchy.</w:t>
      </w:r>
    </w:p>
    <w:p>
      <w:pPr>
        <w:pStyle w:val="ListBullet"/>
        <w:spacing w:before="0" w:after="100" w:line="269" w:lineRule="auto"/>
        <w:ind w:left="346" w:hanging="187"/>
      </w:pPr>
      <w:r>
        <w:rPr>
          <w:rFonts w:ascii="Arial" w:hAnsi="Arial"/>
          <w:b w:val="0"/>
          <w:i w:val="0"/>
          <w:caps w:val="0"/>
          <w:color w:val="0B0C0E"/>
          <w:sz w:val="20"/>
        </w:rPr>
        <w:t>Never place text directly over a busy face or plot-critical artwork without a controlled scrim.</w:t>
      </w:r>
    </w:p>
    <w:p>
      <w:pPr>
        <w:pStyle w:val="ListBullet"/>
        <w:spacing w:before="0" w:after="100" w:line="269" w:lineRule="auto"/>
        <w:ind w:left="346" w:hanging="187"/>
      </w:pPr>
      <w:r>
        <w:rPr>
          <w:rFonts w:ascii="Arial" w:hAnsi="Arial"/>
          <w:b w:val="0"/>
          <w:i w:val="0"/>
          <w:caps w:val="0"/>
          <w:color w:val="0B0C0E"/>
          <w:sz w:val="20"/>
        </w:rPr>
        <w:t>Metrics use fixed-width numeral behavior to prevent layout shifting while the runner moves.</w:t>
      </w:r>
    </w:p>
    <w:p>
      <w:r>
        <w:br w:type="page"/>
      </w:r>
    </w:p>
    <w:p>
      <w:pPr>
        <w:keepNext/>
        <w:keepLines/>
        <w:spacing w:before="0" w:after="120" w:line="240" w:lineRule="auto"/>
        <w:jc w:val="left"/>
      </w:pPr>
      <w:r>
        <w:rPr>
          <w:rFonts w:ascii="Arial" w:hAnsi="Arial"/>
          <w:b/>
          <w:i w:val="0"/>
          <w:caps w:val="0"/>
          <w:color w:val="FF4F2E"/>
          <w:sz w:val="17"/>
        </w:rPr>
        <w:t>07 / COLOR SHEET</w:t>
      </w:r>
    </w:p>
    <w:p>
      <w:pPr>
        <w:keepNext/>
        <w:keepLines/>
        <w:spacing w:before="0" w:after="180" w:line="240" w:lineRule="auto"/>
        <w:jc w:val="left"/>
      </w:pPr>
      <w:r>
        <w:rPr>
          <w:rFonts w:ascii="Arial" w:hAnsi="Arial"/>
          <w:b/>
          <w:i w:val="0"/>
          <w:caps w:val="0"/>
          <w:color w:val="0B0C0E"/>
          <w:sz w:val="46"/>
        </w:rPr>
        <w:t>One signal in a quiet field.</w:t>
      </w:r>
    </w:p>
    <w:p>
      <w:pPr>
        <w:keepLines w:val="0"/>
        <w:spacing w:before="0" w:after="300" w:line="300" w:lineRule="auto"/>
        <w:jc w:val="left"/>
      </w:pPr>
      <w:r>
        <w:rPr>
          <w:rFonts w:ascii="Arial" w:hAnsi="Arial"/>
          <w:b w:val="0"/>
          <w:i w:val="0"/>
          <w:caps w:val="0"/>
          <w:color w:val="686A70"/>
          <w:sz w:val="23"/>
        </w:rPr>
        <w:t>The core palette is warm rather than digital. Torch marks action, live state and narrative consequence; it is not a decorative accent sprayed across every screen.</w:t>
      </w:r>
    </w:p>
    <w:p>
      <w:pPr>
        <w:spacing w:before="0" w:after="360"/>
        <w:pBdr>
          <w:bottom w:val="single" w:sz="16" w:space="1" w:color="FF4F2E"/>
        </w:pBdr>
      </w:pPr>
    </w:p>
    <w:tbl>
      <w:tblPr>
        <w:tblW w:type="dxa" w:w="10296"/>
        <w:jc w:val="left"/>
        <w:tblLayout w:type="fixed"/>
        <w:tblLook w:firstColumn="1" w:firstRow="1" w:lastColumn="0" w:lastRow="0" w:noHBand="0" w:noVBand="1" w:val="04A0"/>
        <w:tblInd w:w="0" w:type="dxa"/>
      </w:tblPr>
      <w:tblGrid>
        <w:gridCol w:w="1555"/>
        <w:gridCol w:w="2951"/>
        <w:gridCol w:w="1944"/>
        <w:gridCol w:w="3844"/>
      </w:tblGrid>
      <w:tr>
        <w:trPr>
          <w:tblHeader w:val="true"/>
        </w:trPr>
        <w:tc>
          <w:tcPr>
            <w:tcW w:type="dxa" w:w="1555"/>
            <w:shd w:fill="0B0C0E"/>
            <w:tcMar>
              <w:top w:w="100" w:type="dxa"/>
              <w:start w:w="130" w:type="dxa"/>
              <w:bottom w:w="100" w:type="dxa"/>
              <w:end w:w="130" w:type="dxa"/>
            </w:tcMar>
          </w:tcPr>
          <w:p>
            <w:pPr>
              <w:spacing w:after="0"/>
            </w:pPr>
            <w:r>
              <w:rPr>
                <w:rFonts w:ascii="Arial" w:hAnsi="Arial"/>
                <w:b/>
                <w:i w:val="0"/>
                <w:caps w:val="0"/>
                <w:color w:val="FFFFFF"/>
                <w:sz w:val="15"/>
              </w:rPr>
              <w:t>SWATCH</w:t>
            </w:r>
          </w:p>
        </w:tc>
        <w:tc>
          <w:tcPr>
            <w:tcW w:type="dxa" w:w="2951"/>
            <w:shd w:fill="0B0C0E"/>
            <w:tcMar>
              <w:top w:w="100" w:type="dxa"/>
              <w:start w:w="130" w:type="dxa"/>
              <w:bottom w:w="100" w:type="dxa"/>
              <w:end w:w="130" w:type="dxa"/>
            </w:tcMar>
          </w:tcPr>
          <w:p>
            <w:pPr>
              <w:spacing w:after="0"/>
            </w:pPr>
            <w:r>
              <w:rPr>
                <w:rFonts w:ascii="Arial" w:hAnsi="Arial"/>
                <w:b/>
                <w:i w:val="0"/>
                <w:caps w:val="0"/>
                <w:color w:val="FFFFFF"/>
                <w:sz w:val="15"/>
              </w:rPr>
              <w:t>TOKEN</w:t>
            </w:r>
          </w:p>
        </w:tc>
        <w:tc>
          <w:tcPr>
            <w:tcW w:type="dxa" w:w="1944"/>
            <w:shd w:fill="0B0C0E"/>
            <w:tcMar>
              <w:top w:w="100" w:type="dxa"/>
              <w:start w:w="130" w:type="dxa"/>
              <w:bottom w:w="100" w:type="dxa"/>
              <w:end w:w="130" w:type="dxa"/>
            </w:tcMar>
          </w:tcPr>
          <w:p>
            <w:pPr>
              <w:spacing w:after="0"/>
            </w:pPr>
            <w:r>
              <w:rPr>
                <w:rFonts w:ascii="Arial" w:hAnsi="Arial"/>
                <w:b/>
                <w:i w:val="0"/>
                <w:caps w:val="0"/>
                <w:color w:val="FFFFFF"/>
                <w:sz w:val="15"/>
              </w:rPr>
              <w:t>VALUE</w:t>
            </w:r>
          </w:p>
        </w:tc>
        <w:tc>
          <w:tcPr>
            <w:tcW w:type="dxa" w:w="3844"/>
            <w:shd w:fill="0B0C0E"/>
            <w:tcMar>
              <w:top w:w="100" w:type="dxa"/>
              <w:start w:w="130" w:type="dxa"/>
              <w:bottom w:w="100" w:type="dxa"/>
              <w:end w:w="130" w:type="dxa"/>
            </w:tcMar>
          </w:tcPr>
          <w:p>
            <w:pPr>
              <w:spacing w:after="0"/>
            </w:pPr>
            <w:r>
              <w:rPr>
                <w:rFonts w:ascii="Arial" w:hAnsi="Arial"/>
                <w:b/>
                <w:i w:val="0"/>
                <w:caps w:val="0"/>
                <w:color w:val="FFFFFF"/>
                <w:sz w:val="15"/>
              </w:rPr>
              <w:t>ROLE</w:t>
            </w:r>
          </w:p>
        </w:tc>
      </w:tr>
      <w:tr>
        <w:tc>
          <w:tcPr>
            <w:tcW w:type="dxa" w:w="1555"/>
            <w:shd w:fill="0B0C0E"/>
            <w:tcMar>
              <w:top w:w="145" w:type="dxa"/>
              <w:start w:w="140" w:type="dxa"/>
              <w:bottom w:w="145" w:type="dxa"/>
              <w:end w:w="140" w:type="dxa"/>
            </w:tcMar>
            <w:tcBorders>
              <w:bottom w:val="single" w:sz="5" w:color="D8D6D0"/>
            </w:tcBorders>
            <w:vAlign w:val="center"/>
          </w:tcPr>
          <w:p>
            <w:pPr>
              <w:spacing w:after="0"/>
            </w:pPr>
            <w:r>
              <w:rPr>
                <w:rFonts w:ascii="Arial" w:hAnsi="Arial"/>
                <w:b w:val="0"/>
                <w:i w:val="0"/>
                <w:caps w:val="0"/>
                <w:color w:val="0B0C0E"/>
                <w:sz w:val="17"/>
              </w:rPr>
            </w:r>
          </w:p>
        </w:tc>
        <w:tc>
          <w:tcPr>
            <w:tcW w:type="dxa" w:w="2951"/>
            <w:tcMar>
              <w:top w:w="145" w:type="dxa"/>
              <w:start w:w="140" w:type="dxa"/>
              <w:bottom w:w="145" w:type="dxa"/>
              <w:end w:w="140" w:type="dxa"/>
            </w:tcMar>
            <w:tcBorders>
              <w:bottom w:val="single" w:sz="5" w:color="D8D6D0"/>
            </w:tcBorders>
            <w:vAlign w:val="center"/>
          </w:tcPr>
          <w:p>
            <w:pPr>
              <w:spacing w:after="0"/>
            </w:pPr>
            <w:r>
              <w:rPr>
                <w:rFonts w:ascii="Arial" w:hAnsi="Arial"/>
                <w:b/>
                <w:i w:val="0"/>
                <w:caps w:val="0"/>
                <w:color w:val="0B0C0E"/>
                <w:sz w:val="17"/>
              </w:rPr>
              <w:t>Ink</w:t>
            </w:r>
          </w:p>
        </w:tc>
        <w:tc>
          <w:tcPr>
            <w:tcW w:type="dxa" w:w="1944"/>
            <w:tcMar>
              <w:top w:w="145" w:type="dxa"/>
              <w:start w:w="140" w:type="dxa"/>
              <w:bottom w:w="145" w:type="dxa"/>
              <w:end w:w="140" w:type="dxa"/>
            </w:tcMar>
            <w:tcBorders>
              <w:bottom w:val="single" w:sz="5" w:color="D8D6D0"/>
            </w:tcBorders>
            <w:vAlign w:val="center"/>
          </w:tcPr>
          <w:p>
            <w:pPr>
              <w:spacing w:after="0"/>
            </w:pPr>
            <w:r>
              <w:rPr>
                <w:rFonts w:ascii="Arial" w:hAnsi="Arial"/>
                <w:b w:val="0"/>
                <w:i w:val="0"/>
                <w:caps w:val="0"/>
                <w:color w:val="0B0C0E"/>
                <w:sz w:val="17"/>
              </w:rPr>
              <w:t>#0B0C0E</w:t>
            </w:r>
          </w:p>
        </w:tc>
        <w:tc>
          <w:tcPr>
            <w:tcW w:type="dxa" w:w="3844"/>
            <w:tcMar>
              <w:top w:w="145" w:type="dxa"/>
              <w:start w:w="140" w:type="dxa"/>
              <w:bottom w:w="145" w:type="dxa"/>
              <w:end w:w="140" w:type="dxa"/>
            </w:tcMar>
            <w:tcBorders>
              <w:bottom w:val="single" w:sz="5" w:color="D8D6D0"/>
            </w:tcBorders>
            <w:vAlign w:val="center"/>
          </w:tcPr>
          <w:p>
            <w:pPr>
              <w:spacing w:after="0"/>
            </w:pPr>
            <w:r>
              <w:rPr>
                <w:rFonts w:ascii="Arial" w:hAnsi="Arial"/>
                <w:b w:val="0"/>
                <w:i w:val="0"/>
                <w:caps w:val="0"/>
                <w:color w:val="0B0C0E"/>
                <w:sz w:val="17"/>
              </w:rPr>
              <w:t>Primary background, text, control surfaces</w:t>
            </w:r>
          </w:p>
        </w:tc>
      </w:tr>
      <w:tr>
        <w:tc>
          <w:tcPr>
            <w:tcW w:type="dxa" w:w="1555"/>
            <w:shd w:fill="F4F2ED"/>
            <w:tcMar>
              <w:top w:w="145" w:type="dxa"/>
              <w:start w:w="140" w:type="dxa"/>
              <w:bottom w:w="145" w:type="dxa"/>
              <w:end w:w="140" w:type="dxa"/>
            </w:tcMar>
            <w:tcBorders>
              <w:bottom w:val="single" w:sz="5" w:color="D8D6D0"/>
            </w:tcBorders>
            <w:vAlign w:val="center"/>
          </w:tcPr>
          <w:p>
            <w:pPr>
              <w:spacing w:after="0"/>
            </w:pPr>
            <w:r>
              <w:rPr>
                <w:rFonts w:ascii="Arial" w:hAnsi="Arial"/>
                <w:b w:val="0"/>
                <w:i w:val="0"/>
                <w:caps w:val="0"/>
                <w:color w:val="0B0C0E"/>
                <w:sz w:val="17"/>
              </w:rPr>
            </w:r>
          </w:p>
        </w:tc>
        <w:tc>
          <w:tcPr>
            <w:tcW w:type="dxa" w:w="2951"/>
            <w:tcMar>
              <w:top w:w="145" w:type="dxa"/>
              <w:start w:w="140" w:type="dxa"/>
              <w:bottom w:w="145" w:type="dxa"/>
              <w:end w:w="140" w:type="dxa"/>
            </w:tcMar>
            <w:tcBorders>
              <w:bottom w:val="single" w:sz="5" w:color="D8D6D0"/>
            </w:tcBorders>
            <w:vAlign w:val="center"/>
          </w:tcPr>
          <w:p>
            <w:pPr>
              <w:spacing w:after="0"/>
            </w:pPr>
            <w:r>
              <w:rPr>
                <w:rFonts w:ascii="Arial" w:hAnsi="Arial"/>
                <w:b/>
                <w:i w:val="0"/>
                <w:caps w:val="0"/>
                <w:color w:val="0B0C0E"/>
                <w:sz w:val="17"/>
              </w:rPr>
              <w:t>Paper</w:t>
            </w:r>
          </w:p>
        </w:tc>
        <w:tc>
          <w:tcPr>
            <w:tcW w:type="dxa" w:w="1944"/>
            <w:tcMar>
              <w:top w:w="145" w:type="dxa"/>
              <w:start w:w="140" w:type="dxa"/>
              <w:bottom w:w="145" w:type="dxa"/>
              <w:end w:w="140" w:type="dxa"/>
            </w:tcMar>
            <w:tcBorders>
              <w:bottom w:val="single" w:sz="5" w:color="D8D6D0"/>
            </w:tcBorders>
            <w:vAlign w:val="center"/>
          </w:tcPr>
          <w:p>
            <w:pPr>
              <w:spacing w:after="0"/>
            </w:pPr>
            <w:r>
              <w:rPr>
                <w:rFonts w:ascii="Arial" w:hAnsi="Arial"/>
                <w:b w:val="0"/>
                <w:i w:val="0"/>
                <w:caps w:val="0"/>
                <w:color w:val="0B0C0E"/>
                <w:sz w:val="17"/>
              </w:rPr>
              <w:t>#F4F2ED</w:t>
            </w:r>
          </w:p>
        </w:tc>
        <w:tc>
          <w:tcPr>
            <w:tcW w:type="dxa" w:w="3844"/>
            <w:tcMar>
              <w:top w:w="145" w:type="dxa"/>
              <w:start w:w="140" w:type="dxa"/>
              <w:bottom w:w="145" w:type="dxa"/>
              <w:end w:w="140" w:type="dxa"/>
            </w:tcMar>
            <w:tcBorders>
              <w:bottom w:val="single" w:sz="5" w:color="D8D6D0"/>
            </w:tcBorders>
            <w:vAlign w:val="center"/>
          </w:tcPr>
          <w:p>
            <w:pPr>
              <w:spacing w:after="0"/>
            </w:pPr>
            <w:r>
              <w:rPr>
                <w:rFonts w:ascii="Arial" w:hAnsi="Arial"/>
                <w:b w:val="0"/>
                <w:i w:val="0"/>
                <w:caps w:val="0"/>
                <w:color w:val="0B0C0E"/>
                <w:sz w:val="17"/>
              </w:rPr>
              <w:t>Warm light background, cards, editorial space</w:t>
            </w:r>
          </w:p>
        </w:tc>
      </w:tr>
      <w:tr>
        <w:tc>
          <w:tcPr>
            <w:tcW w:type="dxa" w:w="1555"/>
            <w:shd w:fill="FFFFFF"/>
            <w:tcMar>
              <w:top w:w="145" w:type="dxa"/>
              <w:start w:w="140" w:type="dxa"/>
              <w:bottom w:w="145" w:type="dxa"/>
              <w:end w:w="140" w:type="dxa"/>
            </w:tcMar>
            <w:tcBorders>
              <w:bottom w:val="single" w:sz="5" w:color="D8D6D0"/>
            </w:tcBorders>
            <w:vAlign w:val="center"/>
          </w:tcPr>
          <w:p>
            <w:pPr>
              <w:spacing w:after="0"/>
            </w:pPr>
            <w:r>
              <w:rPr>
                <w:rFonts w:ascii="Arial" w:hAnsi="Arial"/>
                <w:b w:val="0"/>
                <w:i w:val="0"/>
                <w:caps w:val="0"/>
                <w:color w:val="0B0C0E"/>
                <w:sz w:val="17"/>
              </w:rPr>
            </w:r>
          </w:p>
        </w:tc>
        <w:tc>
          <w:tcPr>
            <w:tcW w:type="dxa" w:w="2951"/>
            <w:tcMar>
              <w:top w:w="145" w:type="dxa"/>
              <w:start w:w="140" w:type="dxa"/>
              <w:bottom w:w="145" w:type="dxa"/>
              <w:end w:w="140" w:type="dxa"/>
            </w:tcMar>
            <w:tcBorders>
              <w:bottom w:val="single" w:sz="5" w:color="D8D6D0"/>
            </w:tcBorders>
            <w:vAlign w:val="center"/>
          </w:tcPr>
          <w:p>
            <w:pPr>
              <w:spacing w:after="0"/>
            </w:pPr>
            <w:r>
              <w:rPr>
                <w:rFonts w:ascii="Arial" w:hAnsi="Arial"/>
                <w:b/>
                <w:i w:val="0"/>
                <w:caps w:val="0"/>
                <w:color w:val="0B0C0E"/>
                <w:sz w:val="17"/>
              </w:rPr>
              <w:t>White</w:t>
            </w:r>
          </w:p>
        </w:tc>
        <w:tc>
          <w:tcPr>
            <w:tcW w:type="dxa" w:w="1944"/>
            <w:tcMar>
              <w:top w:w="145" w:type="dxa"/>
              <w:start w:w="140" w:type="dxa"/>
              <w:bottom w:w="145" w:type="dxa"/>
              <w:end w:w="140" w:type="dxa"/>
            </w:tcMar>
            <w:tcBorders>
              <w:bottom w:val="single" w:sz="5" w:color="D8D6D0"/>
            </w:tcBorders>
            <w:vAlign w:val="center"/>
          </w:tcPr>
          <w:p>
            <w:pPr>
              <w:spacing w:after="0"/>
            </w:pPr>
            <w:r>
              <w:rPr>
                <w:rFonts w:ascii="Arial" w:hAnsi="Arial"/>
                <w:b w:val="0"/>
                <w:i w:val="0"/>
                <w:caps w:val="0"/>
                <w:color w:val="0B0C0E"/>
                <w:sz w:val="17"/>
              </w:rPr>
              <w:t>#FFFFFF</w:t>
            </w:r>
          </w:p>
        </w:tc>
        <w:tc>
          <w:tcPr>
            <w:tcW w:type="dxa" w:w="3844"/>
            <w:tcMar>
              <w:top w:w="145" w:type="dxa"/>
              <w:start w:w="140" w:type="dxa"/>
              <w:bottom w:w="145" w:type="dxa"/>
              <w:end w:w="140" w:type="dxa"/>
            </w:tcMar>
            <w:tcBorders>
              <w:bottom w:val="single" w:sz="5" w:color="D8D6D0"/>
            </w:tcBorders>
            <w:vAlign w:val="center"/>
          </w:tcPr>
          <w:p>
            <w:pPr>
              <w:spacing w:after="0"/>
            </w:pPr>
            <w:r>
              <w:rPr>
                <w:rFonts w:ascii="Arial" w:hAnsi="Arial"/>
                <w:b w:val="0"/>
                <w:i w:val="0"/>
                <w:caps w:val="0"/>
                <w:color w:val="0B0C0E"/>
                <w:sz w:val="17"/>
              </w:rPr>
              <w:t>High-contrast text and clean surfaces</w:t>
            </w:r>
          </w:p>
        </w:tc>
      </w:tr>
      <w:tr>
        <w:tc>
          <w:tcPr>
            <w:tcW w:type="dxa" w:w="1555"/>
            <w:shd w:fill="FF4F2E"/>
            <w:tcMar>
              <w:top w:w="145" w:type="dxa"/>
              <w:start w:w="140" w:type="dxa"/>
              <w:bottom w:w="145" w:type="dxa"/>
              <w:end w:w="140" w:type="dxa"/>
            </w:tcMar>
            <w:tcBorders>
              <w:bottom w:val="single" w:sz="5" w:color="D8D6D0"/>
            </w:tcBorders>
            <w:vAlign w:val="center"/>
          </w:tcPr>
          <w:p>
            <w:pPr>
              <w:spacing w:after="0"/>
            </w:pPr>
            <w:r>
              <w:rPr>
                <w:rFonts w:ascii="Arial" w:hAnsi="Arial"/>
                <w:b w:val="0"/>
                <w:i w:val="0"/>
                <w:caps w:val="0"/>
                <w:color w:val="0B0C0E"/>
                <w:sz w:val="17"/>
              </w:rPr>
            </w:r>
          </w:p>
        </w:tc>
        <w:tc>
          <w:tcPr>
            <w:tcW w:type="dxa" w:w="2951"/>
            <w:tcMar>
              <w:top w:w="145" w:type="dxa"/>
              <w:start w:w="140" w:type="dxa"/>
              <w:bottom w:w="145" w:type="dxa"/>
              <w:end w:w="140" w:type="dxa"/>
            </w:tcMar>
            <w:tcBorders>
              <w:bottom w:val="single" w:sz="5" w:color="D8D6D0"/>
            </w:tcBorders>
            <w:vAlign w:val="center"/>
          </w:tcPr>
          <w:p>
            <w:pPr>
              <w:spacing w:after="0"/>
            </w:pPr>
            <w:r>
              <w:rPr>
                <w:rFonts w:ascii="Arial" w:hAnsi="Arial"/>
                <w:b/>
                <w:i w:val="0"/>
                <w:caps w:val="0"/>
                <w:color w:val="0B0C0E"/>
                <w:sz w:val="17"/>
              </w:rPr>
              <w:t>Torch</w:t>
            </w:r>
          </w:p>
        </w:tc>
        <w:tc>
          <w:tcPr>
            <w:tcW w:type="dxa" w:w="1944"/>
            <w:tcMar>
              <w:top w:w="145" w:type="dxa"/>
              <w:start w:w="140" w:type="dxa"/>
              <w:bottom w:w="145" w:type="dxa"/>
              <w:end w:w="140" w:type="dxa"/>
            </w:tcMar>
            <w:tcBorders>
              <w:bottom w:val="single" w:sz="5" w:color="D8D6D0"/>
            </w:tcBorders>
            <w:vAlign w:val="center"/>
          </w:tcPr>
          <w:p>
            <w:pPr>
              <w:spacing w:after="0"/>
            </w:pPr>
            <w:r>
              <w:rPr>
                <w:rFonts w:ascii="Arial" w:hAnsi="Arial"/>
                <w:b w:val="0"/>
                <w:i w:val="0"/>
                <w:caps w:val="0"/>
                <w:color w:val="0B0C0E"/>
                <w:sz w:val="17"/>
              </w:rPr>
              <w:t>#FF4F2E</w:t>
            </w:r>
          </w:p>
        </w:tc>
        <w:tc>
          <w:tcPr>
            <w:tcW w:type="dxa" w:w="3844"/>
            <w:tcMar>
              <w:top w:w="145" w:type="dxa"/>
              <w:start w:w="140" w:type="dxa"/>
              <w:bottom w:w="145" w:type="dxa"/>
              <w:end w:w="140" w:type="dxa"/>
            </w:tcMar>
            <w:tcBorders>
              <w:bottom w:val="single" w:sz="5" w:color="D8D6D0"/>
            </w:tcBorders>
            <w:vAlign w:val="center"/>
          </w:tcPr>
          <w:p>
            <w:pPr>
              <w:spacing w:after="0"/>
            </w:pPr>
            <w:r>
              <w:rPr>
                <w:rFonts w:ascii="Arial" w:hAnsi="Arial"/>
                <w:b w:val="0"/>
                <w:i w:val="0"/>
                <w:caps w:val="0"/>
                <w:color w:val="0B0C0E"/>
                <w:sz w:val="17"/>
              </w:rPr>
              <w:t>Primary action, active route, live audio state</w:t>
            </w:r>
          </w:p>
        </w:tc>
      </w:tr>
      <w:tr>
        <w:tc>
          <w:tcPr>
            <w:tcW w:type="dxa" w:w="1555"/>
            <w:shd w:fill="686A70"/>
            <w:tcMar>
              <w:top w:w="145" w:type="dxa"/>
              <w:start w:w="140" w:type="dxa"/>
              <w:bottom w:w="145" w:type="dxa"/>
              <w:end w:w="140" w:type="dxa"/>
            </w:tcMar>
            <w:tcBorders>
              <w:bottom w:val="single" w:sz="5" w:color="D8D6D0"/>
            </w:tcBorders>
            <w:vAlign w:val="center"/>
          </w:tcPr>
          <w:p>
            <w:pPr>
              <w:spacing w:after="0"/>
            </w:pPr>
            <w:r>
              <w:rPr>
                <w:rFonts w:ascii="Arial" w:hAnsi="Arial"/>
                <w:b w:val="0"/>
                <w:i w:val="0"/>
                <w:caps w:val="0"/>
                <w:color w:val="0B0C0E"/>
                <w:sz w:val="17"/>
              </w:rPr>
            </w:r>
          </w:p>
        </w:tc>
        <w:tc>
          <w:tcPr>
            <w:tcW w:type="dxa" w:w="2951"/>
            <w:tcMar>
              <w:top w:w="145" w:type="dxa"/>
              <w:start w:w="140" w:type="dxa"/>
              <w:bottom w:w="145" w:type="dxa"/>
              <w:end w:w="140" w:type="dxa"/>
            </w:tcMar>
            <w:tcBorders>
              <w:bottom w:val="single" w:sz="5" w:color="D8D6D0"/>
            </w:tcBorders>
            <w:vAlign w:val="center"/>
          </w:tcPr>
          <w:p>
            <w:pPr>
              <w:spacing w:after="0"/>
            </w:pPr>
            <w:r>
              <w:rPr>
                <w:rFonts w:ascii="Arial" w:hAnsi="Arial"/>
                <w:b/>
                <w:i w:val="0"/>
                <w:caps w:val="0"/>
                <w:color w:val="0B0C0E"/>
                <w:sz w:val="17"/>
              </w:rPr>
              <w:t>Ash</w:t>
            </w:r>
          </w:p>
        </w:tc>
        <w:tc>
          <w:tcPr>
            <w:tcW w:type="dxa" w:w="1944"/>
            <w:tcMar>
              <w:top w:w="145" w:type="dxa"/>
              <w:start w:w="140" w:type="dxa"/>
              <w:bottom w:w="145" w:type="dxa"/>
              <w:end w:w="140" w:type="dxa"/>
            </w:tcMar>
            <w:tcBorders>
              <w:bottom w:val="single" w:sz="5" w:color="D8D6D0"/>
            </w:tcBorders>
            <w:vAlign w:val="center"/>
          </w:tcPr>
          <w:p>
            <w:pPr>
              <w:spacing w:after="0"/>
            </w:pPr>
            <w:r>
              <w:rPr>
                <w:rFonts w:ascii="Arial" w:hAnsi="Arial"/>
                <w:b w:val="0"/>
                <w:i w:val="0"/>
                <w:caps w:val="0"/>
                <w:color w:val="0B0C0E"/>
                <w:sz w:val="17"/>
              </w:rPr>
              <w:t>#686A70</w:t>
            </w:r>
          </w:p>
        </w:tc>
        <w:tc>
          <w:tcPr>
            <w:tcW w:type="dxa" w:w="3844"/>
            <w:tcMar>
              <w:top w:w="145" w:type="dxa"/>
              <w:start w:w="140" w:type="dxa"/>
              <w:bottom w:w="145" w:type="dxa"/>
              <w:end w:w="140" w:type="dxa"/>
            </w:tcMar>
            <w:tcBorders>
              <w:bottom w:val="single" w:sz="5" w:color="D8D6D0"/>
            </w:tcBorders>
            <w:vAlign w:val="center"/>
          </w:tcPr>
          <w:p>
            <w:pPr>
              <w:spacing w:after="0"/>
            </w:pPr>
            <w:r>
              <w:rPr>
                <w:rFonts w:ascii="Arial" w:hAnsi="Arial"/>
                <w:b w:val="0"/>
                <w:i w:val="0"/>
                <w:caps w:val="0"/>
                <w:color w:val="0B0C0E"/>
                <w:sz w:val="17"/>
              </w:rPr>
              <w:t>Secondary text and inactive metadata</w:t>
            </w:r>
          </w:p>
        </w:tc>
      </w:tr>
      <w:tr>
        <w:tc>
          <w:tcPr>
            <w:tcW w:type="dxa" w:w="1555"/>
            <w:shd w:fill="D8D6D0"/>
            <w:tcMar>
              <w:top w:w="145" w:type="dxa"/>
              <w:start w:w="140" w:type="dxa"/>
              <w:bottom w:w="145" w:type="dxa"/>
              <w:end w:w="140" w:type="dxa"/>
            </w:tcMar>
            <w:tcBorders>
              <w:bottom w:val="single" w:sz="5" w:color="D8D6D0"/>
            </w:tcBorders>
            <w:vAlign w:val="center"/>
          </w:tcPr>
          <w:p>
            <w:pPr>
              <w:spacing w:after="0"/>
            </w:pPr>
            <w:r>
              <w:rPr>
                <w:rFonts w:ascii="Arial" w:hAnsi="Arial"/>
                <w:b w:val="0"/>
                <w:i w:val="0"/>
                <w:caps w:val="0"/>
                <w:color w:val="0B0C0E"/>
                <w:sz w:val="17"/>
              </w:rPr>
            </w:r>
          </w:p>
        </w:tc>
        <w:tc>
          <w:tcPr>
            <w:tcW w:type="dxa" w:w="2951"/>
            <w:tcMar>
              <w:top w:w="145" w:type="dxa"/>
              <w:start w:w="140" w:type="dxa"/>
              <w:bottom w:w="145" w:type="dxa"/>
              <w:end w:w="140" w:type="dxa"/>
            </w:tcMar>
            <w:tcBorders>
              <w:bottom w:val="single" w:sz="5" w:color="D8D6D0"/>
            </w:tcBorders>
            <w:vAlign w:val="center"/>
          </w:tcPr>
          <w:p>
            <w:pPr>
              <w:spacing w:after="0"/>
            </w:pPr>
            <w:r>
              <w:rPr>
                <w:rFonts w:ascii="Arial" w:hAnsi="Arial"/>
                <w:b/>
                <w:i w:val="0"/>
                <w:caps w:val="0"/>
                <w:color w:val="0B0C0E"/>
                <w:sz w:val="17"/>
              </w:rPr>
              <w:t>Line</w:t>
            </w:r>
          </w:p>
        </w:tc>
        <w:tc>
          <w:tcPr>
            <w:tcW w:type="dxa" w:w="1944"/>
            <w:tcMar>
              <w:top w:w="145" w:type="dxa"/>
              <w:start w:w="140" w:type="dxa"/>
              <w:bottom w:w="145" w:type="dxa"/>
              <w:end w:w="140" w:type="dxa"/>
            </w:tcMar>
            <w:tcBorders>
              <w:bottom w:val="single" w:sz="5" w:color="D8D6D0"/>
            </w:tcBorders>
            <w:vAlign w:val="center"/>
          </w:tcPr>
          <w:p>
            <w:pPr>
              <w:spacing w:after="0"/>
            </w:pPr>
            <w:r>
              <w:rPr>
                <w:rFonts w:ascii="Arial" w:hAnsi="Arial"/>
                <w:b w:val="0"/>
                <w:i w:val="0"/>
                <w:caps w:val="0"/>
                <w:color w:val="0B0C0E"/>
                <w:sz w:val="17"/>
              </w:rPr>
              <w:t>#D8D6D0</w:t>
            </w:r>
          </w:p>
        </w:tc>
        <w:tc>
          <w:tcPr>
            <w:tcW w:type="dxa" w:w="3844"/>
            <w:tcMar>
              <w:top w:w="145" w:type="dxa"/>
              <w:start w:w="140" w:type="dxa"/>
              <w:bottom w:w="145" w:type="dxa"/>
              <w:end w:w="140" w:type="dxa"/>
            </w:tcMar>
            <w:tcBorders>
              <w:bottom w:val="single" w:sz="5" w:color="D8D6D0"/>
            </w:tcBorders>
            <w:vAlign w:val="center"/>
          </w:tcPr>
          <w:p>
            <w:pPr>
              <w:spacing w:after="0"/>
            </w:pPr>
            <w:r>
              <w:rPr>
                <w:rFonts w:ascii="Arial" w:hAnsi="Arial"/>
                <w:b w:val="0"/>
                <w:i w:val="0"/>
                <w:caps w:val="0"/>
                <w:color w:val="0B0C0E"/>
                <w:sz w:val="17"/>
              </w:rPr>
              <w:t>Rules, dividers and quiet outlines</w:t>
            </w:r>
          </w:p>
        </w:tc>
      </w:tr>
    </w:tbl>
    <w:p>
      <w:pPr>
        <w:keepLines w:val="0"/>
        <w:spacing w:before="0" w:after="140" w:line="276" w:lineRule="auto"/>
        <w:jc w:val="left"/>
      </w:pPr>
    </w:p>
    <w:tbl>
      <w:tblPr>
        <w:tblW w:type="dxa" w:w="10296"/>
        <w:jc w:val="left"/>
        <w:tblLayout w:type="fixed"/>
        <w:tblLook w:firstColumn="1" w:firstRow="1" w:lastColumn="0" w:lastRow="0" w:noHBand="0" w:noVBand="1" w:val="04A0"/>
        <w:tblInd w:w="0" w:type="dxa"/>
      </w:tblPr>
      <w:tblGrid>
        <w:gridCol w:w="10296"/>
      </w:tblGrid>
      <w:tr>
        <w:tc>
          <w:tcPr>
            <w:tcW w:type="dxa" w:w="10296"/>
            <w:shd w:fill="F4F2ED"/>
            <w:tcMar>
              <w:top w:w="180" w:type="dxa"/>
              <w:start w:w="210" w:type="dxa"/>
              <w:bottom w:w="180" w:type="dxa"/>
              <w:end w:w="210" w:type="dxa"/>
            </w:tcMar>
            <w:tcBorders>
              <w:start w:val="single" w:sz="22" w:color="FF4F2E"/>
            </w:tcBorders>
          </w:tcPr>
          <w:p>
            <w:pPr>
              <w:spacing w:after="60"/>
            </w:pPr>
            <w:r>
              <w:rPr>
                <w:rFonts w:ascii="Arial" w:hAnsi="Arial"/>
                <w:b/>
                <w:i w:val="0"/>
                <w:caps w:val="0"/>
                <w:color w:val="FF4F2E"/>
                <w:sz w:val="16"/>
              </w:rPr>
              <w:t>USAGE RATIO</w:t>
            </w:r>
          </w:p>
          <w:p>
            <w:pPr>
              <w:spacing w:after="0" w:line="288" w:lineRule="auto"/>
            </w:pPr>
            <w:r>
              <w:rPr>
                <w:rFonts w:ascii="Arial" w:hAnsi="Arial"/>
                <w:b/>
                <w:i w:val="0"/>
                <w:caps w:val="0"/>
                <w:color w:val="0B0C0E"/>
                <w:sz w:val="22"/>
              </w:rPr>
              <w:t>Aim for 70% Ink or Paper, 20% imagery, 8% neutral structure and no more than 2% Torch on a typical product screen.</w:t>
            </w:r>
          </w:p>
        </w:tc>
      </w:tr>
    </w:tbl>
    <w:p>
      <w:pPr>
        <w:keepLines w:val="0"/>
        <w:spacing w:before="0" w:after="140" w:line="276" w:lineRule="auto"/>
        <w:jc w:val="left"/>
      </w:pPr>
    </w:p>
    <w:p>
      <w:pPr>
        <w:keepNext/>
        <w:keepLines/>
        <w:spacing w:before="260" w:after="120" w:line="252" w:lineRule="auto"/>
        <w:jc w:val="left"/>
      </w:pPr>
      <w:r>
        <w:rPr>
          <w:rFonts w:ascii="Arial" w:hAnsi="Arial"/>
          <w:b/>
          <w:i w:val="0"/>
          <w:caps w:val="0"/>
          <w:color w:val="0B0C0E"/>
          <w:sz w:val="30"/>
        </w:rPr>
        <w:t>Core combinations</w:t>
      </w:r>
    </w:p>
    <w:tbl>
      <w:tblPr>
        <w:tblW w:type="dxa" w:w="10296"/>
        <w:jc w:val="left"/>
        <w:tblLayout w:type="fixed"/>
        <w:tblLook w:firstColumn="1" w:firstRow="1" w:lastColumn="0" w:lastRow="0" w:noHBand="0" w:noVBand="1" w:val="04A0"/>
        <w:tblInd w:w="0" w:type="dxa"/>
      </w:tblPr>
      <w:tblGrid>
        <w:gridCol w:w="3240"/>
        <w:gridCol w:w="7056"/>
      </w:tblGrid>
      <w:tr>
        <w:trPr>
          <w:tblHeader w:val="true"/>
        </w:trPr>
        <w:tc>
          <w:tcPr>
            <w:tcW w:type="dxa" w:w="3240"/>
            <w:shd w:fill="0B0C0E"/>
            <w:tcMar>
              <w:top w:w="120" w:type="dxa"/>
              <w:start w:w="140" w:type="dxa"/>
              <w:bottom w:w="120" w:type="dxa"/>
              <w:end w:w="140" w:type="dxa"/>
            </w:tcMar>
            <w:vAlign w:val="center"/>
            <w:tcBorders>
              <w:top w:val="single" w:sz="5" w:color="D8D6D0"/>
              <w:start w:val="single" w:sz="5" w:color="D8D6D0"/>
              <w:bottom w:val="single" w:sz="5" w:color="D8D6D0"/>
              <w:end w:val="single" w:sz="5" w:color="D8D6D0"/>
            </w:tcBorders>
          </w:tcPr>
          <w:p>
            <w:pPr>
              <w:spacing w:after="0"/>
            </w:pPr>
            <w:r>
              <w:rPr>
                <w:rFonts w:ascii="Arial" w:hAnsi="Arial"/>
                <w:b/>
                <w:i w:val="0"/>
                <w:caps w:val="0"/>
                <w:color w:val="FFFFFF"/>
                <w:sz w:val="15"/>
              </w:rPr>
              <w:t>COMBINATION</w:t>
            </w:r>
          </w:p>
        </w:tc>
        <w:tc>
          <w:tcPr>
            <w:tcW w:type="dxa" w:w="7056"/>
            <w:shd w:fill="0B0C0E"/>
            <w:tcMar>
              <w:top w:w="120" w:type="dxa"/>
              <w:start w:w="140" w:type="dxa"/>
              <w:bottom w:w="120" w:type="dxa"/>
              <w:end w:w="140" w:type="dxa"/>
            </w:tcMar>
            <w:vAlign w:val="center"/>
            <w:tcBorders>
              <w:top w:val="single" w:sz="5" w:color="D8D6D0"/>
              <w:start w:val="single" w:sz="5" w:color="D8D6D0"/>
              <w:bottom w:val="single" w:sz="5" w:color="D8D6D0"/>
              <w:end w:val="single" w:sz="5" w:color="D8D6D0"/>
            </w:tcBorders>
          </w:tcPr>
          <w:p>
            <w:pPr>
              <w:spacing w:after="0"/>
            </w:pPr>
            <w:r>
              <w:rPr>
                <w:rFonts w:ascii="Arial" w:hAnsi="Arial"/>
                <w:b/>
                <w:i w:val="0"/>
                <w:caps w:val="0"/>
                <w:color w:val="FFFFFF"/>
                <w:sz w:val="15"/>
              </w:rPr>
              <w:t>USE</w:t>
            </w:r>
          </w:p>
        </w:tc>
      </w:tr>
      <w:tr>
        <w:tc>
          <w:tcPr>
            <w:tcW w:type="dxa" w:w="3240"/>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Paper / Ink</w:t>
            </w:r>
          </w:p>
        </w:tc>
        <w:tc>
          <w:tcPr>
            <w:tcW w:type="dxa" w:w="7056"/>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Library, world detail, recap reading</w:t>
            </w:r>
          </w:p>
        </w:tc>
      </w:tr>
      <w:tr>
        <w:tc>
          <w:tcPr>
            <w:tcW w:type="dxa" w:w="3240"/>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Ink / White</w:t>
            </w:r>
          </w:p>
        </w:tc>
        <w:tc>
          <w:tcPr>
            <w:tcW w:type="dxa" w:w="7056"/>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Active run, launch, cinematic transitions</w:t>
            </w:r>
          </w:p>
        </w:tc>
      </w:tr>
      <w:tr>
        <w:tc>
          <w:tcPr>
            <w:tcW w:type="dxa" w:w="3240"/>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Torch / Ink</w:t>
            </w:r>
          </w:p>
        </w:tc>
        <w:tc>
          <w:tcPr>
            <w:tcW w:type="dxa" w:w="7056"/>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Primary button and selected route</w:t>
            </w:r>
          </w:p>
        </w:tc>
      </w:tr>
      <w:tr>
        <w:tc>
          <w:tcPr>
            <w:tcW w:type="dxa" w:w="3240"/>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Ink / Torch</w:t>
            </w:r>
          </w:p>
        </w:tc>
        <w:tc>
          <w:tcPr>
            <w:tcW w:type="dxa" w:w="7056"/>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Live state indicator, small highlight only</w:t>
            </w:r>
          </w:p>
        </w:tc>
      </w:tr>
    </w:tbl>
    <w:p>
      <w:pPr>
        <w:keepLines w:val="0"/>
        <w:spacing w:before="0" w:after="100" w:line="276" w:lineRule="auto"/>
        <w:jc w:val="left"/>
      </w:pPr>
    </w:p>
    <w:p>
      <w:r>
        <w:br w:type="page"/>
      </w:r>
    </w:p>
    <w:p>
      <w:pPr>
        <w:keepNext/>
        <w:keepLines/>
        <w:spacing w:before="0" w:after="120" w:line="240" w:lineRule="auto"/>
        <w:jc w:val="left"/>
      </w:pPr>
      <w:r>
        <w:rPr>
          <w:rFonts w:ascii="Arial" w:hAnsi="Arial"/>
          <w:b/>
          <w:i w:val="0"/>
          <w:caps w:val="0"/>
          <w:color w:val="FF4F2E"/>
          <w:sz w:val="17"/>
        </w:rPr>
        <w:t>08 / FUNCTIONAL COLOR</w:t>
      </w:r>
    </w:p>
    <w:p>
      <w:pPr>
        <w:keepNext/>
        <w:keepLines/>
        <w:spacing w:before="0" w:after="180" w:line="240" w:lineRule="auto"/>
        <w:jc w:val="left"/>
      </w:pPr>
      <w:r>
        <w:rPr>
          <w:rFonts w:ascii="Arial" w:hAnsi="Arial"/>
          <w:b/>
          <w:i w:val="0"/>
          <w:caps w:val="0"/>
          <w:color w:val="0B0C0E"/>
          <w:sz w:val="46"/>
        </w:rPr>
        <w:t>Color communicates state, not genre.</w:t>
      </w:r>
    </w:p>
    <w:p>
      <w:pPr>
        <w:keepLines w:val="0"/>
        <w:spacing w:before="0" w:after="300" w:line="300" w:lineRule="auto"/>
        <w:jc w:val="left"/>
      </w:pPr>
      <w:r>
        <w:rPr>
          <w:rFonts w:ascii="Arial" w:hAnsi="Arial"/>
          <w:b w:val="0"/>
          <w:i w:val="0"/>
          <w:caps w:val="0"/>
          <w:color w:val="686A70"/>
          <w:sz w:val="23"/>
        </w:rPr>
        <w:t>Story artwork may vary by world. Interface colors stay stable so the runner learns what is actionable, live, successful or dangerous.</w:t>
      </w:r>
    </w:p>
    <w:p>
      <w:pPr>
        <w:spacing w:before="0" w:after="360"/>
        <w:pBdr>
          <w:bottom w:val="single" w:sz="16" w:space="1" w:color="FF4F2E"/>
        </w:pBdr>
      </w:pPr>
    </w:p>
    <w:tbl>
      <w:tblPr>
        <w:tblW w:type="dxa" w:w="10296"/>
        <w:jc w:val="left"/>
        <w:tblLayout w:type="fixed"/>
        <w:tblLook w:firstColumn="1" w:firstRow="1" w:lastColumn="0" w:lastRow="0" w:noHBand="0" w:noVBand="1" w:val="04A0"/>
        <w:tblInd w:w="0" w:type="dxa"/>
      </w:tblPr>
      <w:tblGrid>
        <w:gridCol w:w="1555"/>
        <w:gridCol w:w="2951"/>
        <w:gridCol w:w="1944"/>
        <w:gridCol w:w="3844"/>
      </w:tblGrid>
      <w:tr>
        <w:trPr>
          <w:tblHeader w:val="true"/>
        </w:trPr>
        <w:tc>
          <w:tcPr>
            <w:tcW w:type="dxa" w:w="1555"/>
            <w:shd w:fill="0B0C0E"/>
            <w:tcMar>
              <w:top w:w="100" w:type="dxa"/>
              <w:start w:w="130" w:type="dxa"/>
              <w:bottom w:w="100" w:type="dxa"/>
              <w:end w:w="130" w:type="dxa"/>
            </w:tcMar>
          </w:tcPr>
          <w:p>
            <w:pPr>
              <w:spacing w:after="0"/>
            </w:pPr>
            <w:r>
              <w:rPr>
                <w:rFonts w:ascii="Arial" w:hAnsi="Arial"/>
                <w:b/>
                <w:i w:val="0"/>
                <w:caps w:val="0"/>
                <w:color w:val="FFFFFF"/>
                <w:sz w:val="15"/>
              </w:rPr>
              <w:t>SWATCH</w:t>
            </w:r>
          </w:p>
        </w:tc>
        <w:tc>
          <w:tcPr>
            <w:tcW w:type="dxa" w:w="2951"/>
            <w:shd w:fill="0B0C0E"/>
            <w:tcMar>
              <w:top w:w="100" w:type="dxa"/>
              <w:start w:w="130" w:type="dxa"/>
              <w:bottom w:w="100" w:type="dxa"/>
              <w:end w:w="130" w:type="dxa"/>
            </w:tcMar>
          </w:tcPr>
          <w:p>
            <w:pPr>
              <w:spacing w:after="0"/>
            </w:pPr>
            <w:r>
              <w:rPr>
                <w:rFonts w:ascii="Arial" w:hAnsi="Arial"/>
                <w:b/>
                <w:i w:val="0"/>
                <w:caps w:val="0"/>
                <w:color w:val="FFFFFF"/>
                <w:sz w:val="15"/>
              </w:rPr>
              <w:t>TOKEN</w:t>
            </w:r>
          </w:p>
        </w:tc>
        <w:tc>
          <w:tcPr>
            <w:tcW w:type="dxa" w:w="1944"/>
            <w:shd w:fill="0B0C0E"/>
            <w:tcMar>
              <w:top w:w="100" w:type="dxa"/>
              <w:start w:w="130" w:type="dxa"/>
              <w:bottom w:w="100" w:type="dxa"/>
              <w:end w:w="130" w:type="dxa"/>
            </w:tcMar>
          </w:tcPr>
          <w:p>
            <w:pPr>
              <w:spacing w:after="0"/>
            </w:pPr>
            <w:r>
              <w:rPr>
                <w:rFonts w:ascii="Arial" w:hAnsi="Arial"/>
                <w:b/>
                <w:i w:val="0"/>
                <w:caps w:val="0"/>
                <w:color w:val="FFFFFF"/>
                <w:sz w:val="15"/>
              </w:rPr>
              <w:t>VALUE</w:t>
            </w:r>
          </w:p>
        </w:tc>
        <w:tc>
          <w:tcPr>
            <w:tcW w:type="dxa" w:w="3844"/>
            <w:shd w:fill="0B0C0E"/>
            <w:tcMar>
              <w:top w:w="100" w:type="dxa"/>
              <w:start w:w="130" w:type="dxa"/>
              <w:bottom w:w="100" w:type="dxa"/>
              <w:end w:w="130" w:type="dxa"/>
            </w:tcMar>
          </w:tcPr>
          <w:p>
            <w:pPr>
              <w:spacing w:after="0"/>
            </w:pPr>
            <w:r>
              <w:rPr>
                <w:rFonts w:ascii="Arial" w:hAnsi="Arial"/>
                <w:b/>
                <w:i w:val="0"/>
                <w:caps w:val="0"/>
                <w:color w:val="FFFFFF"/>
                <w:sz w:val="15"/>
              </w:rPr>
              <w:t>ROLE</w:t>
            </w:r>
          </w:p>
        </w:tc>
      </w:tr>
      <w:tr>
        <w:tc>
          <w:tcPr>
            <w:tcW w:type="dxa" w:w="1555"/>
            <w:shd w:fill="FF4F2E"/>
            <w:tcMar>
              <w:top w:w="145" w:type="dxa"/>
              <w:start w:w="140" w:type="dxa"/>
              <w:bottom w:w="145" w:type="dxa"/>
              <w:end w:w="140" w:type="dxa"/>
            </w:tcMar>
            <w:tcBorders>
              <w:bottom w:val="single" w:sz="5" w:color="D8D6D0"/>
            </w:tcBorders>
            <w:vAlign w:val="center"/>
          </w:tcPr>
          <w:p>
            <w:pPr>
              <w:spacing w:after="0"/>
            </w:pPr>
            <w:r>
              <w:rPr>
                <w:rFonts w:ascii="Arial" w:hAnsi="Arial"/>
                <w:b w:val="0"/>
                <w:i w:val="0"/>
                <w:caps w:val="0"/>
                <w:color w:val="0B0C0E"/>
                <w:sz w:val="17"/>
              </w:rPr>
            </w:r>
          </w:p>
        </w:tc>
        <w:tc>
          <w:tcPr>
            <w:tcW w:type="dxa" w:w="2951"/>
            <w:tcMar>
              <w:top w:w="145" w:type="dxa"/>
              <w:start w:w="140" w:type="dxa"/>
              <w:bottom w:w="145" w:type="dxa"/>
              <w:end w:w="140" w:type="dxa"/>
            </w:tcMar>
            <w:tcBorders>
              <w:bottom w:val="single" w:sz="5" w:color="D8D6D0"/>
            </w:tcBorders>
            <w:vAlign w:val="center"/>
          </w:tcPr>
          <w:p>
            <w:pPr>
              <w:spacing w:after="0"/>
            </w:pPr>
            <w:r>
              <w:rPr>
                <w:rFonts w:ascii="Arial" w:hAnsi="Arial"/>
                <w:b/>
                <w:i w:val="0"/>
                <w:caps w:val="0"/>
                <w:color w:val="0B0C0E"/>
                <w:sz w:val="17"/>
              </w:rPr>
              <w:t>Route / selected</w:t>
            </w:r>
          </w:p>
        </w:tc>
        <w:tc>
          <w:tcPr>
            <w:tcW w:type="dxa" w:w="1944"/>
            <w:tcMar>
              <w:top w:w="145" w:type="dxa"/>
              <w:start w:w="140" w:type="dxa"/>
              <w:bottom w:w="145" w:type="dxa"/>
              <w:end w:w="140" w:type="dxa"/>
            </w:tcMar>
            <w:tcBorders>
              <w:bottom w:val="single" w:sz="5" w:color="D8D6D0"/>
            </w:tcBorders>
            <w:vAlign w:val="center"/>
          </w:tcPr>
          <w:p>
            <w:pPr>
              <w:spacing w:after="0"/>
            </w:pPr>
            <w:r>
              <w:rPr>
                <w:rFonts w:ascii="Arial" w:hAnsi="Arial"/>
                <w:b w:val="0"/>
                <w:i w:val="0"/>
                <w:caps w:val="0"/>
                <w:color w:val="0B0C0E"/>
                <w:sz w:val="17"/>
              </w:rPr>
              <w:t>#FF4F2E</w:t>
            </w:r>
          </w:p>
        </w:tc>
        <w:tc>
          <w:tcPr>
            <w:tcW w:type="dxa" w:w="3844"/>
            <w:tcMar>
              <w:top w:w="145" w:type="dxa"/>
              <w:start w:w="140" w:type="dxa"/>
              <w:bottom w:w="145" w:type="dxa"/>
              <w:end w:w="140" w:type="dxa"/>
            </w:tcMar>
            <w:tcBorders>
              <w:bottom w:val="single" w:sz="5" w:color="D8D6D0"/>
            </w:tcBorders>
            <w:vAlign w:val="center"/>
          </w:tcPr>
          <w:p>
            <w:pPr>
              <w:spacing w:after="0"/>
            </w:pPr>
            <w:r>
              <w:rPr>
                <w:rFonts w:ascii="Arial" w:hAnsi="Arial"/>
                <w:b w:val="0"/>
                <w:i w:val="0"/>
                <w:caps w:val="0"/>
                <w:color w:val="0B0C0E"/>
                <w:sz w:val="17"/>
              </w:rPr>
              <w:t>Current path and primary action</w:t>
            </w:r>
          </w:p>
        </w:tc>
      </w:tr>
      <w:tr>
        <w:tc>
          <w:tcPr>
            <w:tcW w:type="dxa" w:w="1555"/>
            <w:shd w:fill="536DFE"/>
            <w:tcMar>
              <w:top w:w="145" w:type="dxa"/>
              <w:start w:w="140" w:type="dxa"/>
              <w:bottom w:w="145" w:type="dxa"/>
              <w:end w:w="140" w:type="dxa"/>
            </w:tcMar>
            <w:tcBorders>
              <w:bottom w:val="single" w:sz="5" w:color="D8D6D0"/>
            </w:tcBorders>
            <w:vAlign w:val="center"/>
          </w:tcPr>
          <w:p>
            <w:pPr>
              <w:spacing w:after="0"/>
            </w:pPr>
            <w:r>
              <w:rPr>
                <w:rFonts w:ascii="Arial" w:hAnsi="Arial"/>
                <w:b w:val="0"/>
                <w:i w:val="0"/>
                <w:caps w:val="0"/>
                <w:color w:val="0B0C0E"/>
                <w:sz w:val="17"/>
              </w:rPr>
            </w:r>
          </w:p>
        </w:tc>
        <w:tc>
          <w:tcPr>
            <w:tcW w:type="dxa" w:w="2951"/>
            <w:tcMar>
              <w:top w:w="145" w:type="dxa"/>
              <w:start w:w="140" w:type="dxa"/>
              <w:bottom w:w="145" w:type="dxa"/>
              <w:end w:w="140" w:type="dxa"/>
            </w:tcMar>
            <w:tcBorders>
              <w:bottom w:val="single" w:sz="5" w:color="D8D6D0"/>
            </w:tcBorders>
            <w:vAlign w:val="center"/>
          </w:tcPr>
          <w:p>
            <w:pPr>
              <w:spacing w:after="0"/>
            </w:pPr>
            <w:r>
              <w:rPr>
                <w:rFonts w:ascii="Arial" w:hAnsi="Arial"/>
                <w:b/>
                <w:i w:val="0"/>
                <w:caps w:val="0"/>
                <w:color w:val="0B0C0E"/>
                <w:sz w:val="17"/>
              </w:rPr>
              <w:t>Route / alternate</w:t>
            </w:r>
          </w:p>
        </w:tc>
        <w:tc>
          <w:tcPr>
            <w:tcW w:type="dxa" w:w="1944"/>
            <w:tcMar>
              <w:top w:w="145" w:type="dxa"/>
              <w:start w:w="140" w:type="dxa"/>
              <w:bottom w:w="145" w:type="dxa"/>
              <w:end w:w="140" w:type="dxa"/>
            </w:tcMar>
            <w:tcBorders>
              <w:bottom w:val="single" w:sz="5" w:color="D8D6D0"/>
            </w:tcBorders>
            <w:vAlign w:val="center"/>
          </w:tcPr>
          <w:p>
            <w:pPr>
              <w:spacing w:after="0"/>
            </w:pPr>
            <w:r>
              <w:rPr>
                <w:rFonts w:ascii="Arial" w:hAnsi="Arial"/>
                <w:b w:val="0"/>
                <w:i w:val="0"/>
                <w:caps w:val="0"/>
                <w:color w:val="0B0C0E"/>
                <w:sz w:val="17"/>
              </w:rPr>
              <w:t>#536DFE</w:t>
            </w:r>
          </w:p>
        </w:tc>
        <w:tc>
          <w:tcPr>
            <w:tcW w:type="dxa" w:w="3844"/>
            <w:tcMar>
              <w:top w:w="145" w:type="dxa"/>
              <w:start w:w="140" w:type="dxa"/>
              <w:bottom w:w="145" w:type="dxa"/>
              <w:end w:w="140" w:type="dxa"/>
            </w:tcMar>
            <w:tcBorders>
              <w:bottom w:val="single" w:sz="5" w:color="D8D6D0"/>
            </w:tcBorders>
            <w:vAlign w:val="center"/>
          </w:tcPr>
          <w:p>
            <w:pPr>
              <w:spacing w:after="0"/>
            </w:pPr>
            <w:r>
              <w:rPr>
                <w:rFonts w:ascii="Arial" w:hAnsi="Arial"/>
                <w:b w:val="0"/>
                <w:i w:val="0"/>
                <w:caps w:val="0"/>
                <w:color w:val="0B0C0E"/>
                <w:sz w:val="17"/>
              </w:rPr>
              <w:t>Available but unselected route</w:t>
            </w:r>
          </w:p>
        </w:tc>
      </w:tr>
      <w:tr>
        <w:tc>
          <w:tcPr>
            <w:tcW w:type="dxa" w:w="1555"/>
            <w:shd w:fill="8B5CF6"/>
            <w:tcMar>
              <w:top w:w="145" w:type="dxa"/>
              <w:start w:w="140" w:type="dxa"/>
              <w:bottom w:w="145" w:type="dxa"/>
              <w:end w:w="140" w:type="dxa"/>
            </w:tcMar>
            <w:tcBorders>
              <w:bottom w:val="single" w:sz="5" w:color="D8D6D0"/>
            </w:tcBorders>
            <w:vAlign w:val="center"/>
          </w:tcPr>
          <w:p>
            <w:pPr>
              <w:spacing w:after="0"/>
            </w:pPr>
            <w:r>
              <w:rPr>
                <w:rFonts w:ascii="Arial" w:hAnsi="Arial"/>
                <w:b w:val="0"/>
                <w:i w:val="0"/>
                <w:caps w:val="0"/>
                <w:color w:val="0B0C0E"/>
                <w:sz w:val="17"/>
              </w:rPr>
            </w:r>
          </w:p>
        </w:tc>
        <w:tc>
          <w:tcPr>
            <w:tcW w:type="dxa" w:w="2951"/>
            <w:tcMar>
              <w:top w:w="145" w:type="dxa"/>
              <w:start w:w="140" w:type="dxa"/>
              <w:bottom w:w="145" w:type="dxa"/>
              <w:end w:w="140" w:type="dxa"/>
            </w:tcMar>
            <w:tcBorders>
              <w:bottom w:val="single" w:sz="5" w:color="D8D6D0"/>
            </w:tcBorders>
            <w:vAlign w:val="center"/>
          </w:tcPr>
          <w:p>
            <w:pPr>
              <w:spacing w:after="0"/>
            </w:pPr>
            <w:r>
              <w:rPr>
                <w:rFonts w:ascii="Arial" w:hAnsi="Arial"/>
                <w:b/>
                <w:i w:val="0"/>
                <w:caps w:val="0"/>
                <w:color w:val="0B0C0E"/>
                <w:sz w:val="17"/>
              </w:rPr>
              <w:t>Discovery</w:t>
            </w:r>
          </w:p>
        </w:tc>
        <w:tc>
          <w:tcPr>
            <w:tcW w:type="dxa" w:w="1944"/>
            <w:tcMar>
              <w:top w:w="145" w:type="dxa"/>
              <w:start w:w="140" w:type="dxa"/>
              <w:bottom w:w="145" w:type="dxa"/>
              <w:end w:w="140" w:type="dxa"/>
            </w:tcMar>
            <w:tcBorders>
              <w:bottom w:val="single" w:sz="5" w:color="D8D6D0"/>
            </w:tcBorders>
            <w:vAlign w:val="center"/>
          </w:tcPr>
          <w:p>
            <w:pPr>
              <w:spacing w:after="0"/>
            </w:pPr>
            <w:r>
              <w:rPr>
                <w:rFonts w:ascii="Arial" w:hAnsi="Arial"/>
                <w:b w:val="0"/>
                <w:i w:val="0"/>
                <w:caps w:val="0"/>
                <w:color w:val="0B0C0E"/>
                <w:sz w:val="17"/>
              </w:rPr>
              <w:t>#8B5CF6</w:t>
            </w:r>
          </w:p>
        </w:tc>
        <w:tc>
          <w:tcPr>
            <w:tcW w:type="dxa" w:w="3844"/>
            <w:tcMar>
              <w:top w:w="145" w:type="dxa"/>
              <w:start w:w="140" w:type="dxa"/>
              <w:bottom w:w="145" w:type="dxa"/>
              <w:end w:w="140" w:type="dxa"/>
            </w:tcMar>
            <w:tcBorders>
              <w:bottom w:val="single" w:sz="5" w:color="D8D6D0"/>
            </w:tcBorders>
            <w:vAlign w:val="center"/>
          </w:tcPr>
          <w:p>
            <w:pPr>
              <w:spacing w:after="0"/>
            </w:pPr>
            <w:r>
              <w:rPr>
                <w:rFonts w:ascii="Arial" w:hAnsi="Arial"/>
                <w:b w:val="0"/>
                <w:i w:val="0"/>
                <w:caps w:val="0"/>
                <w:color w:val="0B0C0E"/>
                <w:sz w:val="17"/>
              </w:rPr>
              <w:t>Optional scene or unresolved mystery</w:t>
            </w:r>
          </w:p>
        </w:tc>
      </w:tr>
      <w:tr>
        <w:tc>
          <w:tcPr>
            <w:tcW w:type="dxa" w:w="1555"/>
            <w:shd w:fill="F3A712"/>
            <w:tcMar>
              <w:top w:w="145" w:type="dxa"/>
              <w:start w:w="140" w:type="dxa"/>
              <w:bottom w:w="145" w:type="dxa"/>
              <w:end w:w="140" w:type="dxa"/>
            </w:tcMar>
            <w:tcBorders>
              <w:bottom w:val="single" w:sz="5" w:color="D8D6D0"/>
            </w:tcBorders>
            <w:vAlign w:val="center"/>
          </w:tcPr>
          <w:p>
            <w:pPr>
              <w:spacing w:after="0"/>
            </w:pPr>
            <w:r>
              <w:rPr>
                <w:rFonts w:ascii="Arial" w:hAnsi="Arial"/>
                <w:b w:val="0"/>
                <w:i w:val="0"/>
                <w:caps w:val="0"/>
                <w:color w:val="0B0C0E"/>
                <w:sz w:val="17"/>
              </w:rPr>
            </w:r>
          </w:p>
        </w:tc>
        <w:tc>
          <w:tcPr>
            <w:tcW w:type="dxa" w:w="2951"/>
            <w:tcMar>
              <w:top w:w="145" w:type="dxa"/>
              <w:start w:w="140" w:type="dxa"/>
              <w:bottom w:w="145" w:type="dxa"/>
              <w:end w:w="140" w:type="dxa"/>
            </w:tcMar>
            <w:tcBorders>
              <w:bottom w:val="single" w:sz="5" w:color="D8D6D0"/>
            </w:tcBorders>
            <w:vAlign w:val="center"/>
          </w:tcPr>
          <w:p>
            <w:pPr>
              <w:spacing w:after="0"/>
            </w:pPr>
            <w:r>
              <w:rPr>
                <w:rFonts w:ascii="Arial" w:hAnsi="Arial"/>
                <w:b/>
                <w:i w:val="0"/>
                <w:caps w:val="0"/>
                <w:color w:val="0B0C0E"/>
                <w:sz w:val="17"/>
              </w:rPr>
              <w:t>Resource</w:t>
            </w:r>
          </w:p>
        </w:tc>
        <w:tc>
          <w:tcPr>
            <w:tcW w:type="dxa" w:w="1944"/>
            <w:tcMar>
              <w:top w:w="145" w:type="dxa"/>
              <w:start w:w="140" w:type="dxa"/>
              <w:bottom w:w="145" w:type="dxa"/>
              <w:end w:w="140" w:type="dxa"/>
            </w:tcMar>
            <w:tcBorders>
              <w:bottom w:val="single" w:sz="5" w:color="D8D6D0"/>
            </w:tcBorders>
            <w:vAlign w:val="center"/>
          </w:tcPr>
          <w:p>
            <w:pPr>
              <w:spacing w:after="0"/>
            </w:pPr>
            <w:r>
              <w:rPr>
                <w:rFonts w:ascii="Arial" w:hAnsi="Arial"/>
                <w:b w:val="0"/>
                <w:i w:val="0"/>
                <w:caps w:val="0"/>
                <w:color w:val="0B0C0E"/>
                <w:sz w:val="17"/>
              </w:rPr>
              <w:t>#F3A712</w:t>
            </w:r>
          </w:p>
        </w:tc>
        <w:tc>
          <w:tcPr>
            <w:tcW w:type="dxa" w:w="3844"/>
            <w:tcMar>
              <w:top w:w="145" w:type="dxa"/>
              <w:start w:w="140" w:type="dxa"/>
              <w:bottom w:w="145" w:type="dxa"/>
              <w:end w:w="140" w:type="dxa"/>
            </w:tcMar>
            <w:tcBorders>
              <w:bottom w:val="single" w:sz="5" w:color="D8D6D0"/>
            </w:tcBorders>
            <w:vAlign w:val="center"/>
          </w:tcPr>
          <w:p>
            <w:pPr>
              <w:spacing w:after="0"/>
            </w:pPr>
            <w:r>
              <w:rPr>
                <w:rFonts w:ascii="Arial" w:hAnsi="Arial"/>
                <w:b w:val="0"/>
                <w:i w:val="0"/>
                <w:caps w:val="0"/>
                <w:color w:val="0B0C0E"/>
                <w:sz w:val="17"/>
              </w:rPr>
              <w:t>Supply, time or scarce opportunity</w:t>
            </w:r>
          </w:p>
        </w:tc>
      </w:tr>
      <w:tr>
        <w:tc>
          <w:tcPr>
            <w:tcW w:type="dxa" w:w="1555"/>
            <w:shd w:fill="198754"/>
            <w:tcMar>
              <w:top w:w="145" w:type="dxa"/>
              <w:start w:w="140" w:type="dxa"/>
              <w:bottom w:w="145" w:type="dxa"/>
              <w:end w:w="140" w:type="dxa"/>
            </w:tcMar>
            <w:tcBorders>
              <w:bottom w:val="single" w:sz="5" w:color="D8D6D0"/>
            </w:tcBorders>
            <w:vAlign w:val="center"/>
          </w:tcPr>
          <w:p>
            <w:pPr>
              <w:spacing w:after="0"/>
            </w:pPr>
            <w:r>
              <w:rPr>
                <w:rFonts w:ascii="Arial" w:hAnsi="Arial"/>
                <w:b w:val="0"/>
                <w:i w:val="0"/>
                <w:caps w:val="0"/>
                <w:color w:val="0B0C0E"/>
                <w:sz w:val="17"/>
              </w:rPr>
            </w:r>
          </w:p>
        </w:tc>
        <w:tc>
          <w:tcPr>
            <w:tcW w:type="dxa" w:w="2951"/>
            <w:tcMar>
              <w:top w:w="145" w:type="dxa"/>
              <w:start w:w="140" w:type="dxa"/>
              <w:bottom w:w="145" w:type="dxa"/>
              <w:end w:w="140" w:type="dxa"/>
            </w:tcMar>
            <w:tcBorders>
              <w:bottom w:val="single" w:sz="5" w:color="D8D6D0"/>
            </w:tcBorders>
            <w:vAlign w:val="center"/>
          </w:tcPr>
          <w:p>
            <w:pPr>
              <w:spacing w:after="0"/>
            </w:pPr>
            <w:r>
              <w:rPr>
                <w:rFonts w:ascii="Arial" w:hAnsi="Arial"/>
                <w:b/>
                <w:i w:val="0"/>
                <w:caps w:val="0"/>
                <w:color w:val="0B0C0E"/>
                <w:sz w:val="17"/>
              </w:rPr>
              <w:t>Success</w:t>
            </w:r>
          </w:p>
        </w:tc>
        <w:tc>
          <w:tcPr>
            <w:tcW w:type="dxa" w:w="1944"/>
            <w:tcMar>
              <w:top w:w="145" w:type="dxa"/>
              <w:start w:w="140" w:type="dxa"/>
              <w:bottom w:w="145" w:type="dxa"/>
              <w:end w:w="140" w:type="dxa"/>
            </w:tcMar>
            <w:tcBorders>
              <w:bottom w:val="single" w:sz="5" w:color="D8D6D0"/>
            </w:tcBorders>
            <w:vAlign w:val="center"/>
          </w:tcPr>
          <w:p>
            <w:pPr>
              <w:spacing w:after="0"/>
            </w:pPr>
            <w:r>
              <w:rPr>
                <w:rFonts w:ascii="Arial" w:hAnsi="Arial"/>
                <w:b w:val="0"/>
                <w:i w:val="0"/>
                <w:caps w:val="0"/>
                <w:color w:val="0B0C0E"/>
                <w:sz w:val="17"/>
              </w:rPr>
              <w:t>#198754</w:t>
            </w:r>
          </w:p>
        </w:tc>
        <w:tc>
          <w:tcPr>
            <w:tcW w:type="dxa" w:w="3844"/>
            <w:tcMar>
              <w:top w:w="145" w:type="dxa"/>
              <w:start w:w="140" w:type="dxa"/>
              <w:bottom w:w="145" w:type="dxa"/>
              <w:end w:w="140" w:type="dxa"/>
            </w:tcMar>
            <w:tcBorders>
              <w:bottom w:val="single" w:sz="5" w:color="D8D6D0"/>
            </w:tcBorders>
            <w:vAlign w:val="center"/>
          </w:tcPr>
          <w:p>
            <w:pPr>
              <w:spacing w:after="0"/>
            </w:pPr>
            <w:r>
              <w:rPr>
                <w:rFonts w:ascii="Arial" w:hAnsi="Arial"/>
                <w:b w:val="0"/>
                <w:i w:val="0"/>
                <w:caps w:val="0"/>
                <w:color w:val="0B0C0E"/>
                <w:sz w:val="17"/>
              </w:rPr>
              <w:t>Challenge resolved; never as constant celebration</w:t>
            </w:r>
          </w:p>
        </w:tc>
      </w:tr>
      <w:tr>
        <w:tc>
          <w:tcPr>
            <w:tcW w:type="dxa" w:w="1555"/>
            <w:shd w:fill="D92D20"/>
            <w:tcMar>
              <w:top w:w="145" w:type="dxa"/>
              <w:start w:w="140" w:type="dxa"/>
              <w:bottom w:w="145" w:type="dxa"/>
              <w:end w:w="140" w:type="dxa"/>
            </w:tcMar>
            <w:tcBorders>
              <w:bottom w:val="single" w:sz="5" w:color="D8D6D0"/>
            </w:tcBorders>
            <w:vAlign w:val="center"/>
          </w:tcPr>
          <w:p>
            <w:pPr>
              <w:spacing w:after="0"/>
            </w:pPr>
            <w:r>
              <w:rPr>
                <w:rFonts w:ascii="Arial" w:hAnsi="Arial"/>
                <w:b w:val="0"/>
                <w:i w:val="0"/>
                <w:caps w:val="0"/>
                <w:color w:val="0B0C0E"/>
                <w:sz w:val="17"/>
              </w:rPr>
            </w:r>
          </w:p>
        </w:tc>
        <w:tc>
          <w:tcPr>
            <w:tcW w:type="dxa" w:w="2951"/>
            <w:tcMar>
              <w:top w:w="145" w:type="dxa"/>
              <w:start w:w="140" w:type="dxa"/>
              <w:bottom w:w="145" w:type="dxa"/>
              <w:end w:w="140" w:type="dxa"/>
            </w:tcMar>
            <w:tcBorders>
              <w:bottom w:val="single" w:sz="5" w:color="D8D6D0"/>
            </w:tcBorders>
            <w:vAlign w:val="center"/>
          </w:tcPr>
          <w:p>
            <w:pPr>
              <w:spacing w:after="0"/>
            </w:pPr>
            <w:r>
              <w:rPr>
                <w:rFonts w:ascii="Arial" w:hAnsi="Arial"/>
                <w:b/>
                <w:i w:val="0"/>
                <w:caps w:val="0"/>
                <w:color w:val="0B0C0E"/>
                <w:sz w:val="17"/>
              </w:rPr>
              <w:t>Danger</w:t>
            </w:r>
          </w:p>
        </w:tc>
        <w:tc>
          <w:tcPr>
            <w:tcW w:type="dxa" w:w="1944"/>
            <w:tcMar>
              <w:top w:w="145" w:type="dxa"/>
              <w:start w:w="140" w:type="dxa"/>
              <w:bottom w:w="145" w:type="dxa"/>
              <w:end w:w="140" w:type="dxa"/>
            </w:tcMar>
            <w:tcBorders>
              <w:bottom w:val="single" w:sz="5" w:color="D8D6D0"/>
            </w:tcBorders>
            <w:vAlign w:val="center"/>
          </w:tcPr>
          <w:p>
            <w:pPr>
              <w:spacing w:after="0"/>
            </w:pPr>
            <w:r>
              <w:rPr>
                <w:rFonts w:ascii="Arial" w:hAnsi="Arial"/>
                <w:b w:val="0"/>
                <w:i w:val="0"/>
                <w:caps w:val="0"/>
                <w:color w:val="0B0C0E"/>
                <w:sz w:val="17"/>
              </w:rPr>
              <w:t>#D92D20</w:t>
            </w:r>
          </w:p>
        </w:tc>
        <w:tc>
          <w:tcPr>
            <w:tcW w:type="dxa" w:w="3844"/>
            <w:tcMar>
              <w:top w:w="145" w:type="dxa"/>
              <w:start w:w="140" w:type="dxa"/>
              <w:bottom w:w="145" w:type="dxa"/>
              <w:end w:w="140" w:type="dxa"/>
            </w:tcMar>
            <w:tcBorders>
              <w:bottom w:val="single" w:sz="5" w:color="D8D6D0"/>
            </w:tcBorders>
            <w:vAlign w:val="center"/>
          </w:tcPr>
          <w:p>
            <w:pPr>
              <w:spacing w:after="0"/>
            </w:pPr>
            <w:r>
              <w:rPr>
                <w:rFonts w:ascii="Arial" w:hAnsi="Arial"/>
                <w:b w:val="0"/>
                <w:i w:val="0"/>
                <w:caps w:val="0"/>
                <w:color w:val="0B0C0E"/>
                <w:sz w:val="17"/>
              </w:rPr>
              <w:t>Immediate physical or narrative threat</w:t>
            </w:r>
          </w:p>
        </w:tc>
      </w:tr>
      <w:tr>
        <w:tc>
          <w:tcPr>
            <w:tcW w:type="dxa" w:w="1555"/>
            <w:shd w:fill="234C3B"/>
            <w:tcMar>
              <w:top w:w="145" w:type="dxa"/>
              <w:start w:w="140" w:type="dxa"/>
              <w:bottom w:w="145" w:type="dxa"/>
              <w:end w:w="140" w:type="dxa"/>
            </w:tcMar>
            <w:tcBorders>
              <w:bottom w:val="single" w:sz="5" w:color="D8D6D0"/>
            </w:tcBorders>
            <w:vAlign w:val="center"/>
          </w:tcPr>
          <w:p>
            <w:pPr>
              <w:spacing w:after="0"/>
            </w:pPr>
            <w:r>
              <w:rPr>
                <w:rFonts w:ascii="Arial" w:hAnsi="Arial"/>
                <w:b w:val="0"/>
                <w:i w:val="0"/>
                <w:caps w:val="0"/>
                <w:color w:val="0B0C0E"/>
                <w:sz w:val="17"/>
              </w:rPr>
            </w:r>
          </w:p>
        </w:tc>
        <w:tc>
          <w:tcPr>
            <w:tcW w:type="dxa" w:w="2951"/>
            <w:tcMar>
              <w:top w:w="145" w:type="dxa"/>
              <w:start w:w="140" w:type="dxa"/>
              <w:bottom w:w="145" w:type="dxa"/>
              <w:end w:w="140" w:type="dxa"/>
            </w:tcMar>
            <w:tcBorders>
              <w:bottom w:val="single" w:sz="5" w:color="D8D6D0"/>
            </w:tcBorders>
            <w:vAlign w:val="center"/>
          </w:tcPr>
          <w:p>
            <w:pPr>
              <w:spacing w:after="0"/>
            </w:pPr>
            <w:r>
              <w:rPr>
                <w:rFonts w:ascii="Arial" w:hAnsi="Arial"/>
                <w:b/>
                <w:i w:val="0"/>
                <w:caps w:val="0"/>
                <w:color w:val="0B0C0E"/>
                <w:sz w:val="17"/>
              </w:rPr>
              <w:t>Stealth</w:t>
            </w:r>
          </w:p>
        </w:tc>
        <w:tc>
          <w:tcPr>
            <w:tcW w:type="dxa" w:w="1944"/>
            <w:tcMar>
              <w:top w:w="145" w:type="dxa"/>
              <w:start w:w="140" w:type="dxa"/>
              <w:bottom w:w="145" w:type="dxa"/>
              <w:end w:w="140" w:type="dxa"/>
            </w:tcMar>
            <w:tcBorders>
              <w:bottom w:val="single" w:sz="5" w:color="D8D6D0"/>
            </w:tcBorders>
            <w:vAlign w:val="center"/>
          </w:tcPr>
          <w:p>
            <w:pPr>
              <w:spacing w:after="0"/>
            </w:pPr>
            <w:r>
              <w:rPr>
                <w:rFonts w:ascii="Arial" w:hAnsi="Arial"/>
                <w:b w:val="0"/>
                <w:i w:val="0"/>
                <w:caps w:val="0"/>
                <w:color w:val="0B0C0E"/>
                <w:sz w:val="17"/>
              </w:rPr>
              <w:t>#234C3B</w:t>
            </w:r>
          </w:p>
        </w:tc>
        <w:tc>
          <w:tcPr>
            <w:tcW w:type="dxa" w:w="3844"/>
            <w:tcMar>
              <w:top w:w="145" w:type="dxa"/>
              <w:start w:w="140" w:type="dxa"/>
              <w:bottom w:w="145" w:type="dxa"/>
              <w:end w:w="140" w:type="dxa"/>
            </w:tcMar>
            <w:tcBorders>
              <w:bottom w:val="single" w:sz="5" w:color="D8D6D0"/>
            </w:tcBorders>
            <w:vAlign w:val="center"/>
          </w:tcPr>
          <w:p>
            <w:pPr>
              <w:spacing w:after="0"/>
            </w:pPr>
            <w:r>
              <w:rPr>
                <w:rFonts w:ascii="Arial" w:hAnsi="Arial"/>
                <w:b w:val="0"/>
                <w:i w:val="0"/>
                <w:caps w:val="0"/>
                <w:color w:val="0B0C0E"/>
                <w:sz w:val="17"/>
              </w:rPr>
              <w:t>Reduced pace / concealment state</w:t>
            </w:r>
          </w:p>
        </w:tc>
      </w:tr>
    </w:tbl>
    <w:p>
      <w:pPr>
        <w:keepLines w:val="0"/>
        <w:spacing w:before="0" w:after="160" w:line="276" w:lineRule="auto"/>
        <w:jc w:val="left"/>
      </w:pPr>
    </w:p>
    <w:p>
      <w:pPr>
        <w:keepNext/>
        <w:keepLines/>
        <w:spacing w:before="260" w:after="120" w:line="252" w:lineRule="auto"/>
        <w:jc w:val="left"/>
      </w:pPr>
      <w:r>
        <w:rPr>
          <w:rFonts w:ascii="Arial" w:hAnsi="Arial"/>
          <w:b/>
          <w:i w:val="0"/>
          <w:caps w:val="0"/>
          <w:color w:val="0B0C0E"/>
          <w:sz w:val="30"/>
        </w:rPr>
        <w:t>Accessibility rules</w:t>
      </w:r>
    </w:p>
    <w:p>
      <w:pPr>
        <w:pStyle w:val="ListBullet"/>
        <w:spacing w:before="0" w:after="100" w:line="269" w:lineRule="auto"/>
        <w:ind w:left="346" w:hanging="187"/>
      </w:pPr>
      <w:r>
        <w:rPr>
          <w:rFonts w:ascii="Arial" w:hAnsi="Arial"/>
          <w:b w:val="0"/>
          <w:i w:val="0"/>
          <w:caps w:val="0"/>
          <w:color w:val="0B0C0E"/>
          <w:sz w:val="20"/>
        </w:rPr>
        <w:t>Never communicate challenge outcome with color alone. Pair it with a word, icon change, haptic and audio response.</w:t>
      </w:r>
    </w:p>
    <w:p>
      <w:pPr>
        <w:pStyle w:val="ListBullet"/>
        <w:spacing w:before="0" w:after="100" w:line="269" w:lineRule="auto"/>
        <w:ind w:left="346" w:hanging="187"/>
      </w:pPr>
      <w:r>
        <w:rPr>
          <w:rFonts w:ascii="Arial" w:hAnsi="Arial"/>
          <w:b w:val="0"/>
          <w:i w:val="0"/>
          <w:caps w:val="0"/>
          <w:color w:val="0B0C0E"/>
          <w:sz w:val="20"/>
        </w:rPr>
        <w:t>Torch is designed for dark surfaces. On light surfaces, use Torch Dark for small text and thin strokes.</w:t>
      </w:r>
    </w:p>
    <w:p>
      <w:pPr>
        <w:pStyle w:val="ListBullet"/>
        <w:spacing w:before="0" w:after="100" w:line="269" w:lineRule="auto"/>
        <w:ind w:left="346" w:hanging="187"/>
      </w:pPr>
      <w:r>
        <w:rPr>
          <w:rFonts w:ascii="Arial" w:hAnsi="Arial"/>
          <w:b w:val="0"/>
          <w:i w:val="0"/>
          <w:caps w:val="0"/>
          <w:color w:val="0B0C0E"/>
          <w:sz w:val="20"/>
        </w:rPr>
        <w:t>Keep primary text at WCAG AA contrast or better; active-run information should target AAA where practical.</w:t>
      </w:r>
    </w:p>
    <w:p>
      <w:pPr>
        <w:pStyle w:val="ListBullet"/>
        <w:spacing w:before="0" w:after="100" w:line="269" w:lineRule="auto"/>
        <w:ind w:left="346" w:hanging="187"/>
      </w:pPr>
      <w:r>
        <w:rPr>
          <w:rFonts w:ascii="Arial" w:hAnsi="Arial"/>
          <w:b w:val="0"/>
          <w:i w:val="0"/>
          <w:caps w:val="0"/>
          <w:color w:val="0B0C0E"/>
          <w:sz w:val="20"/>
        </w:rPr>
        <w:t>Route colors require differentiated line patterns or terminal shapes for color-vision resilience.</w:t>
      </w:r>
    </w:p>
    <w:p>
      <w:r>
        <w:br w:type="page"/>
      </w:r>
    </w:p>
    <w:p>
      <w:pPr>
        <w:keepNext/>
        <w:keepLines/>
        <w:spacing w:before="0" w:after="120" w:line="240" w:lineRule="auto"/>
        <w:jc w:val="left"/>
      </w:pPr>
      <w:r>
        <w:rPr>
          <w:rFonts w:ascii="Arial" w:hAnsi="Arial"/>
          <w:b/>
          <w:i w:val="0"/>
          <w:caps w:val="0"/>
          <w:color w:val="FF4F2E"/>
          <w:sz w:val="17"/>
        </w:rPr>
        <w:t>09 / LAYOUT</w:t>
      </w:r>
    </w:p>
    <w:p>
      <w:pPr>
        <w:keepNext/>
        <w:keepLines/>
        <w:spacing w:before="0" w:after="180" w:line="240" w:lineRule="auto"/>
        <w:jc w:val="left"/>
      </w:pPr>
      <w:r>
        <w:rPr>
          <w:rFonts w:ascii="Arial" w:hAnsi="Arial"/>
          <w:b/>
          <w:i w:val="0"/>
          <w:caps w:val="0"/>
          <w:color w:val="0B0C0E"/>
          <w:sz w:val="46"/>
        </w:rPr>
        <w:t>Designed for a moving body.</w:t>
      </w:r>
    </w:p>
    <w:p>
      <w:pPr>
        <w:keepLines w:val="0"/>
        <w:spacing w:before="0" w:after="300" w:line="300" w:lineRule="auto"/>
        <w:jc w:val="left"/>
      </w:pPr>
      <w:r>
        <w:rPr>
          <w:rFonts w:ascii="Arial" w:hAnsi="Arial"/>
          <w:b w:val="0"/>
          <w:i w:val="0"/>
          <w:caps w:val="0"/>
          <w:color w:val="686A70"/>
          <w:sz w:val="23"/>
        </w:rPr>
        <w:t>Worlds uses large targets, clear edges and predictable placement. Elegance comes from rhythm, not density.</w:t>
      </w:r>
    </w:p>
    <w:p>
      <w:pPr>
        <w:spacing w:before="0" w:after="360"/>
        <w:pBdr>
          <w:bottom w:val="single" w:sz="16" w:space="1" w:color="FF4F2E"/>
        </w:pBdr>
      </w:pPr>
    </w:p>
    <w:tbl>
      <w:tblPr>
        <w:tblW w:type="dxa" w:w="10296"/>
        <w:jc w:val="left"/>
        <w:tblLayout w:type="fixed"/>
        <w:tblLook w:firstColumn="1" w:firstRow="1" w:lastColumn="0" w:lastRow="0" w:noHBand="0" w:noVBand="1" w:val="04A0"/>
        <w:tblInd w:w="0" w:type="dxa"/>
      </w:tblPr>
      <w:tblGrid>
        <w:gridCol w:w="2088"/>
        <w:gridCol w:w="1800"/>
        <w:gridCol w:w="6408"/>
      </w:tblGrid>
      <w:tr>
        <w:trPr>
          <w:tblHeader w:val="true"/>
        </w:trPr>
        <w:tc>
          <w:tcPr>
            <w:tcW w:type="dxa" w:w="2088"/>
            <w:shd w:fill="0B0C0E"/>
            <w:tcMar>
              <w:top w:w="120" w:type="dxa"/>
              <w:start w:w="140" w:type="dxa"/>
              <w:bottom w:w="120" w:type="dxa"/>
              <w:end w:w="140" w:type="dxa"/>
            </w:tcMar>
            <w:vAlign w:val="center"/>
            <w:tcBorders>
              <w:top w:val="single" w:sz="5" w:color="D8D6D0"/>
              <w:start w:val="single" w:sz="5" w:color="D8D6D0"/>
              <w:bottom w:val="single" w:sz="5" w:color="D8D6D0"/>
              <w:end w:val="single" w:sz="5" w:color="D8D6D0"/>
            </w:tcBorders>
          </w:tcPr>
          <w:p>
            <w:pPr>
              <w:spacing w:after="0"/>
            </w:pPr>
            <w:r>
              <w:rPr>
                <w:rFonts w:ascii="Arial" w:hAnsi="Arial"/>
                <w:b/>
                <w:i w:val="0"/>
                <w:caps w:val="0"/>
                <w:color w:val="FFFFFF"/>
                <w:sz w:val="15"/>
              </w:rPr>
              <w:t>TOKEN</w:t>
            </w:r>
          </w:p>
        </w:tc>
        <w:tc>
          <w:tcPr>
            <w:tcW w:type="dxa" w:w="1800"/>
            <w:shd w:fill="0B0C0E"/>
            <w:tcMar>
              <w:top w:w="120" w:type="dxa"/>
              <w:start w:w="140" w:type="dxa"/>
              <w:bottom w:w="120" w:type="dxa"/>
              <w:end w:w="140" w:type="dxa"/>
            </w:tcMar>
            <w:vAlign w:val="center"/>
            <w:tcBorders>
              <w:top w:val="single" w:sz="5" w:color="D8D6D0"/>
              <w:start w:val="single" w:sz="5" w:color="D8D6D0"/>
              <w:bottom w:val="single" w:sz="5" w:color="D8D6D0"/>
              <w:end w:val="single" w:sz="5" w:color="D8D6D0"/>
            </w:tcBorders>
          </w:tcPr>
          <w:p>
            <w:pPr>
              <w:spacing w:after="0"/>
            </w:pPr>
            <w:r>
              <w:rPr>
                <w:rFonts w:ascii="Arial" w:hAnsi="Arial"/>
                <w:b/>
                <w:i w:val="0"/>
                <w:caps w:val="0"/>
                <w:color w:val="FFFFFF"/>
                <w:sz w:val="15"/>
              </w:rPr>
              <w:t>VALUE</w:t>
            </w:r>
          </w:p>
        </w:tc>
        <w:tc>
          <w:tcPr>
            <w:tcW w:type="dxa" w:w="6408"/>
            <w:shd w:fill="0B0C0E"/>
            <w:tcMar>
              <w:top w:w="120" w:type="dxa"/>
              <w:start w:w="140" w:type="dxa"/>
              <w:bottom w:w="120" w:type="dxa"/>
              <w:end w:w="140" w:type="dxa"/>
            </w:tcMar>
            <w:vAlign w:val="center"/>
            <w:tcBorders>
              <w:top w:val="single" w:sz="5" w:color="D8D6D0"/>
              <w:start w:val="single" w:sz="5" w:color="D8D6D0"/>
              <w:bottom w:val="single" w:sz="5" w:color="D8D6D0"/>
              <w:end w:val="single" w:sz="5" w:color="D8D6D0"/>
            </w:tcBorders>
          </w:tcPr>
          <w:p>
            <w:pPr>
              <w:spacing w:after="0"/>
            </w:pPr>
            <w:r>
              <w:rPr>
                <w:rFonts w:ascii="Arial" w:hAnsi="Arial"/>
                <w:b/>
                <w:i w:val="0"/>
                <w:caps w:val="0"/>
                <w:color w:val="FFFFFF"/>
                <w:sz w:val="15"/>
              </w:rPr>
              <w:t>APPLICATION</w:t>
            </w:r>
          </w:p>
        </w:tc>
      </w:tr>
      <w:tr>
        <w:tc>
          <w:tcPr>
            <w:tcW w:type="dxa" w:w="2088"/>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Base unit</w:t>
            </w:r>
          </w:p>
        </w:tc>
        <w:tc>
          <w:tcPr>
            <w:tcW w:type="dxa" w:w="1800"/>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4 px</w:t>
            </w:r>
          </w:p>
        </w:tc>
        <w:tc>
          <w:tcPr>
            <w:tcW w:type="dxa" w:w="6408"/>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All spacing resolves to the base unit</w:t>
            </w:r>
          </w:p>
        </w:tc>
      </w:tr>
      <w:tr>
        <w:tc>
          <w:tcPr>
            <w:tcW w:type="dxa" w:w="2088"/>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Screen gutter</w:t>
            </w:r>
          </w:p>
        </w:tc>
        <w:tc>
          <w:tcPr>
            <w:tcW w:type="dxa" w:w="1800"/>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20 px</w:t>
            </w:r>
          </w:p>
        </w:tc>
        <w:tc>
          <w:tcPr>
            <w:tcW w:type="dxa" w:w="6408"/>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Standard phone content inset</w:t>
            </w:r>
          </w:p>
        </w:tc>
      </w:tr>
      <w:tr>
        <w:tc>
          <w:tcPr>
            <w:tcW w:type="dxa" w:w="2088"/>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Section gap</w:t>
            </w:r>
          </w:p>
        </w:tc>
        <w:tc>
          <w:tcPr>
            <w:tcW w:type="dxa" w:w="1800"/>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32 px</w:t>
            </w:r>
          </w:p>
        </w:tc>
        <w:tc>
          <w:tcPr>
            <w:tcW w:type="dxa" w:w="6408"/>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Major content separation</w:t>
            </w:r>
          </w:p>
        </w:tc>
      </w:tr>
      <w:tr>
        <w:tc>
          <w:tcPr>
            <w:tcW w:type="dxa" w:w="2088"/>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Card radius</w:t>
            </w:r>
          </w:p>
        </w:tc>
        <w:tc>
          <w:tcPr>
            <w:tcW w:type="dxa" w:w="1800"/>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16 px</w:t>
            </w:r>
          </w:p>
        </w:tc>
        <w:tc>
          <w:tcPr>
            <w:tcW w:type="dxa" w:w="6408"/>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World and recap cards</w:t>
            </w:r>
          </w:p>
        </w:tc>
      </w:tr>
      <w:tr>
        <w:tc>
          <w:tcPr>
            <w:tcW w:type="dxa" w:w="2088"/>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Control radius</w:t>
            </w:r>
          </w:p>
        </w:tc>
        <w:tc>
          <w:tcPr>
            <w:tcW w:type="dxa" w:w="1800"/>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999 px</w:t>
            </w:r>
          </w:p>
        </w:tc>
        <w:tc>
          <w:tcPr>
            <w:tcW w:type="dxa" w:w="6408"/>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Primary run controls only</w:t>
            </w:r>
          </w:p>
        </w:tc>
      </w:tr>
      <w:tr>
        <w:tc>
          <w:tcPr>
            <w:tcW w:type="dxa" w:w="2088"/>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Touch target</w:t>
            </w:r>
          </w:p>
        </w:tc>
        <w:tc>
          <w:tcPr>
            <w:tcW w:type="dxa" w:w="1800"/>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48 px min</w:t>
            </w:r>
          </w:p>
        </w:tc>
        <w:tc>
          <w:tcPr>
            <w:tcW w:type="dxa" w:w="6408"/>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Any interactive control</w:t>
            </w:r>
          </w:p>
        </w:tc>
      </w:tr>
      <w:tr>
        <w:tc>
          <w:tcPr>
            <w:tcW w:type="dxa" w:w="2088"/>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Primary CTA</w:t>
            </w:r>
          </w:p>
        </w:tc>
        <w:tc>
          <w:tcPr>
            <w:tcW w:type="dxa" w:w="1800"/>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56 px</w:t>
            </w:r>
          </w:p>
        </w:tc>
        <w:tc>
          <w:tcPr>
            <w:tcW w:type="dxa" w:w="6408"/>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Start, resume and finish actions</w:t>
            </w:r>
          </w:p>
        </w:tc>
      </w:tr>
      <w:tr>
        <w:tc>
          <w:tcPr>
            <w:tcW w:type="dxa" w:w="2088"/>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Bottom safety</w:t>
            </w:r>
          </w:p>
        </w:tc>
        <w:tc>
          <w:tcPr>
            <w:tcW w:type="dxa" w:w="1800"/>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24 px + inset</w:t>
            </w:r>
          </w:p>
        </w:tc>
        <w:tc>
          <w:tcPr>
            <w:tcW w:type="dxa" w:w="6408"/>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Thumb comfort and device safe area</w:t>
            </w:r>
          </w:p>
        </w:tc>
      </w:tr>
    </w:tbl>
    <w:p>
      <w:pPr>
        <w:keepLines w:val="0"/>
        <w:spacing w:before="0" w:after="100" w:line="276" w:lineRule="auto"/>
        <w:jc w:val="left"/>
      </w:pPr>
    </w:p>
    <w:p>
      <w:pPr>
        <w:keepNext/>
        <w:keepLines/>
        <w:spacing w:before="260" w:after="120" w:line="252" w:lineRule="auto"/>
        <w:jc w:val="left"/>
      </w:pPr>
      <w:r>
        <w:rPr>
          <w:rFonts w:ascii="Arial" w:hAnsi="Arial"/>
          <w:b/>
          <w:i w:val="0"/>
          <w:caps w:val="0"/>
          <w:color w:val="0B0C0E"/>
          <w:sz w:val="30"/>
        </w:rPr>
        <w:t>Composition</w:t>
      </w:r>
    </w:p>
    <w:p>
      <w:pPr>
        <w:pStyle w:val="ListBullet"/>
        <w:spacing w:before="0" w:after="100" w:line="269" w:lineRule="auto"/>
        <w:ind w:left="346" w:hanging="187"/>
      </w:pPr>
      <w:r>
        <w:rPr>
          <w:rFonts w:ascii="Arial" w:hAnsi="Arial"/>
          <w:b w:val="0"/>
          <w:i w:val="0"/>
          <w:caps w:val="0"/>
          <w:color w:val="0B0C0E"/>
          <w:sz w:val="20"/>
        </w:rPr>
        <w:t>Use a 4-column mobile grid before the run and a simpler edge-anchored layout during the run.</w:t>
      </w:r>
    </w:p>
    <w:p>
      <w:pPr>
        <w:pStyle w:val="ListBullet"/>
        <w:spacing w:before="0" w:after="100" w:line="269" w:lineRule="auto"/>
        <w:ind w:left="346" w:hanging="187"/>
      </w:pPr>
      <w:r>
        <w:rPr>
          <w:rFonts w:ascii="Arial" w:hAnsi="Arial"/>
          <w:b w:val="0"/>
          <w:i w:val="0"/>
          <w:caps w:val="0"/>
          <w:color w:val="0B0C0E"/>
          <w:sz w:val="20"/>
        </w:rPr>
        <w:t>Allow one dominant object per screen: artwork, route, choice or recap statement.</w:t>
      </w:r>
    </w:p>
    <w:p>
      <w:pPr>
        <w:pStyle w:val="ListBullet"/>
        <w:spacing w:before="0" w:after="100" w:line="269" w:lineRule="auto"/>
        <w:ind w:left="346" w:hanging="187"/>
      </w:pPr>
      <w:r>
        <w:rPr>
          <w:rFonts w:ascii="Arial" w:hAnsi="Arial"/>
          <w:b w:val="0"/>
          <w:i w:val="0"/>
          <w:caps w:val="0"/>
          <w:color w:val="0B0C0E"/>
          <w:sz w:val="20"/>
        </w:rPr>
        <w:t>Avoid nested cards. A surface should not need a card inside a card to establish hierarchy.</w:t>
      </w:r>
    </w:p>
    <w:p>
      <w:pPr>
        <w:pStyle w:val="ListBullet"/>
        <w:spacing w:before="0" w:after="100" w:line="269" w:lineRule="auto"/>
        <w:ind w:left="346" w:hanging="187"/>
      </w:pPr>
      <w:r>
        <w:rPr>
          <w:rFonts w:ascii="Arial" w:hAnsi="Arial"/>
          <w:b w:val="0"/>
          <w:i w:val="0"/>
          <w:caps w:val="0"/>
          <w:color w:val="0B0C0E"/>
          <w:sz w:val="20"/>
        </w:rPr>
        <w:t>Place the most consequential action in the lower third, reachable by one thumb.</w:t>
      </w:r>
    </w:p>
    <w:p>
      <w:pPr>
        <w:pStyle w:val="ListBullet"/>
        <w:spacing w:before="0" w:after="100" w:line="269" w:lineRule="auto"/>
        <w:ind w:left="346" w:hanging="187"/>
      </w:pPr>
      <w:r>
        <w:rPr>
          <w:rFonts w:ascii="Arial" w:hAnsi="Arial"/>
          <w:b w:val="0"/>
          <w:i w:val="0"/>
          <w:caps w:val="0"/>
          <w:color w:val="0B0C0E"/>
          <w:sz w:val="20"/>
        </w:rPr>
        <w:t>During motion, no essential information may depend on horizontal scrolling, tiny map labels or long reading.</w:t>
      </w:r>
    </w:p>
    <w:tbl>
      <w:tblPr>
        <w:tblW w:type="dxa" w:w="10296"/>
        <w:jc w:val="left"/>
        <w:tblLayout w:type="fixed"/>
        <w:tblLook w:firstColumn="1" w:firstRow="1" w:lastColumn="0" w:lastRow="0" w:noHBand="0" w:noVBand="1" w:val="04A0"/>
        <w:tblInd w:w="0" w:type="dxa"/>
      </w:tblPr>
      <w:tblGrid>
        <w:gridCol w:w="10296"/>
      </w:tblGrid>
      <w:tr>
        <w:tc>
          <w:tcPr>
            <w:tcW w:type="dxa" w:w="10296"/>
            <w:shd w:fill="F4F2ED"/>
            <w:tcMar>
              <w:top w:w="180" w:type="dxa"/>
              <w:start w:w="210" w:type="dxa"/>
              <w:bottom w:w="180" w:type="dxa"/>
              <w:end w:w="210" w:type="dxa"/>
            </w:tcMar>
            <w:tcBorders>
              <w:start w:val="single" w:sz="22" w:color="FF4F2E"/>
            </w:tcBorders>
          </w:tcPr>
          <w:p>
            <w:pPr>
              <w:spacing w:after="60"/>
            </w:pPr>
            <w:r>
              <w:rPr>
                <w:rFonts w:ascii="Arial" w:hAnsi="Arial"/>
                <w:b/>
                <w:i w:val="0"/>
                <w:caps w:val="0"/>
                <w:color w:val="FF4F2E"/>
                <w:sz w:val="16"/>
              </w:rPr>
              <w:t>GLANCE TEST</w:t>
            </w:r>
          </w:p>
          <w:p>
            <w:pPr>
              <w:spacing w:after="0" w:line="288" w:lineRule="auto"/>
            </w:pPr>
            <w:r>
              <w:rPr>
                <w:rFonts w:ascii="Arial" w:hAnsi="Arial"/>
                <w:b/>
                <w:i w:val="0"/>
                <w:caps w:val="0"/>
                <w:color w:val="0B0C0E"/>
                <w:sz w:val="22"/>
              </w:rPr>
              <w:t>At jogging motion and arm's length, a runner must be able to identify the current objective and primary action in under one second.</w:t>
            </w:r>
          </w:p>
        </w:tc>
      </w:tr>
    </w:tbl>
    <w:p>
      <w:pPr>
        <w:keepLines w:val="0"/>
        <w:spacing w:before="0" w:after="140" w:line="276" w:lineRule="auto"/>
        <w:jc w:val="left"/>
      </w:pPr>
    </w:p>
    <w:p>
      <w:r>
        <w:br w:type="page"/>
      </w:r>
    </w:p>
    <w:p>
      <w:pPr>
        <w:keepNext/>
        <w:keepLines/>
        <w:spacing w:before="0" w:after="120" w:line="240" w:lineRule="auto"/>
        <w:jc w:val="left"/>
      </w:pPr>
      <w:r>
        <w:rPr>
          <w:rFonts w:ascii="Arial" w:hAnsi="Arial"/>
          <w:b/>
          <w:i w:val="0"/>
          <w:caps w:val="0"/>
          <w:color w:val="FF4F2E"/>
          <w:sz w:val="17"/>
        </w:rPr>
        <w:t>10 / PRODUCT ARCHITECTURE</w:t>
      </w:r>
    </w:p>
    <w:p>
      <w:pPr>
        <w:keepNext/>
        <w:keepLines/>
        <w:spacing w:before="0" w:after="180" w:line="240" w:lineRule="auto"/>
        <w:jc w:val="left"/>
      </w:pPr>
      <w:r>
        <w:rPr>
          <w:rFonts w:ascii="Arial" w:hAnsi="Arial"/>
          <w:b/>
          <w:i w:val="0"/>
          <w:caps w:val="0"/>
          <w:color w:val="0B0C0E"/>
          <w:sz w:val="46"/>
        </w:rPr>
        <w:t>Four places. One continuous story.</w:t>
      </w:r>
    </w:p>
    <w:p>
      <w:pPr>
        <w:keepLines w:val="0"/>
        <w:spacing w:before="0" w:after="300" w:line="300" w:lineRule="auto"/>
        <w:jc w:val="left"/>
      </w:pPr>
      <w:r>
        <w:rPr>
          <w:rFonts w:ascii="Arial" w:hAnsi="Arial"/>
          <w:b w:val="0"/>
          <w:i w:val="0"/>
          <w:caps w:val="0"/>
          <w:color w:val="686A70"/>
          <w:sz w:val="23"/>
        </w:rPr>
        <w:t>The navigation is deliberately smaller than a standard fitness or streaming app. Worlds should not reveal organizational complexity to the runner.</w:t>
      </w:r>
    </w:p>
    <w:p>
      <w:pPr>
        <w:spacing w:before="0" w:after="360"/>
        <w:pBdr>
          <w:bottom w:val="single" w:sz="16" w:space="1" w:color="FF4F2E"/>
        </w:pBdr>
      </w:pPr>
    </w:p>
    <w:tbl>
      <w:tblPr>
        <w:tblW w:type="dxa" w:w="10296"/>
        <w:jc w:val="left"/>
        <w:tblLayout w:type="fixed"/>
        <w:tblLook w:firstColumn="1" w:firstRow="1" w:lastColumn="0" w:lastRow="0" w:noHBand="0" w:noVBand="1" w:val="04A0"/>
        <w:tblInd w:w="0" w:type="dxa"/>
      </w:tblPr>
      <w:tblGrid>
        <w:gridCol w:w="1728"/>
        <w:gridCol w:w="2951"/>
        <w:gridCol w:w="5616"/>
      </w:tblGrid>
      <w:tr>
        <w:trPr>
          <w:tblHeader w:val="true"/>
        </w:trPr>
        <w:tc>
          <w:tcPr>
            <w:tcW w:type="dxa" w:w="1728"/>
            <w:shd w:fill="0B0C0E"/>
            <w:tcMar>
              <w:top w:w="120" w:type="dxa"/>
              <w:start w:w="140" w:type="dxa"/>
              <w:bottom w:w="120" w:type="dxa"/>
              <w:end w:w="140" w:type="dxa"/>
            </w:tcMar>
            <w:vAlign w:val="center"/>
            <w:tcBorders>
              <w:top w:val="single" w:sz="5" w:color="D8D6D0"/>
              <w:start w:val="single" w:sz="5" w:color="D8D6D0"/>
              <w:bottom w:val="single" w:sz="5" w:color="D8D6D0"/>
              <w:end w:val="single" w:sz="5" w:color="D8D6D0"/>
            </w:tcBorders>
          </w:tcPr>
          <w:p>
            <w:pPr>
              <w:spacing w:after="0"/>
            </w:pPr>
            <w:r>
              <w:rPr>
                <w:rFonts w:ascii="Arial" w:hAnsi="Arial"/>
                <w:b/>
                <w:i w:val="0"/>
                <w:caps w:val="0"/>
                <w:color w:val="FFFFFF"/>
                <w:sz w:val="15"/>
              </w:rPr>
              <w:t>DESTINATION</w:t>
            </w:r>
          </w:p>
        </w:tc>
        <w:tc>
          <w:tcPr>
            <w:tcW w:type="dxa" w:w="2951"/>
            <w:shd w:fill="0B0C0E"/>
            <w:tcMar>
              <w:top w:w="120" w:type="dxa"/>
              <w:start w:w="140" w:type="dxa"/>
              <w:bottom w:w="120" w:type="dxa"/>
              <w:end w:w="140" w:type="dxa"/>
            </w:tcMar>
            <w:vAlign w:val="center"/>
            <w:tcBorders>
              <w:top w:val="single" w:sz="5" w:color="D8D6D0"/>
              <w:start w:val="single" w:sz="5" w:color="D8D6D0"/>
              <w:bottom w:val="single" w:sz="5" w:color="D8D6D0"/>
              <w:end w:val="single" w:sz="5" w:color="D8D6D0"/>
            </w:tcBorders>
          </w:tcPr>
          <w:p>
            <w:pPr>
              <w:spacing w:after="0"/>
            </w:pPr>
            <w:r>
              <w:rPr>
                <w:rFonts w:ascii="Arial" w:hAnsi="Arial"/>
                <w:b/>
                <w:i w:val="0"/>
                <w:caps w:val="0"/>
                <w:color w:val="FFFFFF"/>
                <w:sz w:val="15"/>
              </w:rPr>
              <w:t>PURPOSE</w:t>
            </w:r>
          </w:p>
        </w:tc>
        <w:tc>
          <w:tcPr>
            <w:tcW w:type="dxa" w:w="5616"/>
            <w:shd w:fill="0B0C0E"/>
            <w:tcMar>
              <w:top w:w="120" w:type="dxa"/>
              <w:start w:w="140" w:type="dxa"/>
              <w:bottom w:w="120" w:type="dxa"/>
              <w:end w:w="140" w:type="dxa"/>
            </w:tcMar>
            <w:vAlign w:val="center"/>
            <w:tcBorders>
              <w:top w:val="single" w:sz="5" w:color="D8D6D0"/>
              <w:start w:val="single" w:sz="5" w:color="D8D6D0"/>
              <w:bottom w:val="single" w:sz="5" w:color="D8D6D0"/>
              <w:end w:val="single" w:sz="5" w:color="D8D6D0"/>
            </w:tcBorders>
          </w:tcPr>
          <w:p>
            <w:pPr>
              <w:spacing w:after="0"/>
            </w:pPr>
            <w:r>
              <w:rPr>
                <w:rFonts w:ascii="Arial" w:hAnsi="Arial"/>
                <w:b/>
                <w:i w:val="0"/>
                <w:caps w:val="0"/>
                <w:color w:val="FFFFFF"/>
                <w:sz w:val="15"/>
              </w:rPr>
              <w:t>PRIMARY CONTENT</w:t>
            </w:r>
          </w:p>
        </w:tc>
      </w:tr>
      <w:tr>
        <w:tc>
          <w:tcPr>
            <w:tcW w:type="dxa" w:w="1728"/>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Home</w:t>
            </w:r>
          </w:p>
        </w:tc>
        <w:tc>
          <w:tcPr>
            <w:tcW w:type="dxa" w:w="2951"/>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Return to the story</w:t>
            </w:r>
          </w:p>
        </w:tc>
        <w:tc>
          <w:tcPr>
            <w:tcW w:type="dxa" w:w="5616"/>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Continue card, suggested worlds, recent run</w:t>
            </w:r>
          </w:p>
        </w:tc>
      </w:tr>
      <w:tr>
        <w:tc>
          <w:tcPr>
            <w:tcW w:type="dxa" w:w="1728"/>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Worlds</w:t>
            </w:r>
          </w:p>
        </w:tc>
        <w:tc>
          <w:tcPr>
            <w:tcW w:type="dxa" w:w="2951"/>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Browse intentionally</w:t>
            </w:r>
          </w:p>
        </w:tc>
        <w:tc>
          <w:tcPr>
            <w:tcW w:type="dxa" w:w="5616"/>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Curated collections, genres, creator worlds</w:t>
            </w:r>
          </w:p>
        </w:tc>
      </w:tr>
      <w:tr>
        <w:tc>
          <w:tcPr>
            <w:tcW w:type="dxa" w:w="1728"/>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Journey</w:t>
            </w:r>
          </w:p>
        </w:tc>
        <w:tc>
          <w:tcPr>
            <w:tcW w:type="dxa" w:w="2951"/>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See what changed</w:t>
            </w:r>
          </w:p>
        </w:tc>
        <w:tc>
          <w:tcPr>
            <w:tcW w:type="dxa" w:w="5616"/>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Campaign timeline, relationships, discoveries</w:t>
            </w:r>
          </w:p>
        </w:tc>
      </w:tr>
      <w:tr>
        <w:tc>
          <w:tcPr>
            <w:tcW w:type="dxa" w:w="1728"/>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You</w:t>
            </w:r>
          </w:p>
        </w:tc>
        <w:tc>
          <w:tcPr>
            <w:tcW w:type="dxa" w:w="2951"/>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Manage the runner</w:t>
            </w:r>
          </w:p>
        </w:tc>
        <w:tc>
          <w:tcPr>
            <w:tcW w:type="dxa" w:w="5616"/>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Run history, goals, audio, safety, account</w:t>
            </w:r>
          </w:p>
        </w:tc>
      </w:tr>
    </w:tbl>
    <w:p>
      <w:pPr>
        <w:keepLines w:val="0"/>
        <w:spacing w:before="0" w:after="100" w:line="276" w:lineRule="auto"/>
        <w:jc w:val="left"/>
      </w:pPr>
    </w:p>
    <w:p>
      <w:pPr>
        <w:keepNext/>
        <w:keepLines/>
        <w:spacing w:before="260" w:after="120" w:line="252" w:lineRule="auto"/>
        <w:jc w:val="left"/>
      </w:pPr>
      <w:r>
        <w:rPr>
          <w:rFonts w:ascii="Arial" w:hAnsi="Arial"/>
          <w:b/>
          <w:i w:val="0"/>
          <w:caps w:val="0"/>
          <w:color w:val="0B0C0E"/>
          <w:sz w:val="30"/>
        </w:rPr>
        <w:t>Persistent control</w:t>
      </w:r>
    </w:p>
    <w:p>
      <w:pPr>
        <w:keepLines w:val="0"/>
        <w:spacing w:before="0" w:after="140" w:line="276" w:lineRule="auto"/>
        <w:jc w:val="left"/>
      </w:pPr>
      <w:r>
        <w:rPr>
          <w:rFonts w:ascii="Arial" w:hAnsi="Arial"/>
          <w:b w:val="0"/>
          <w:i w:val="0"/>
          <w:caps w:val="0"/>
          <w:color w:val="0B0C0E"/>
          <w:sz w:val="21"/>
        </w:rPr>
        <w:t>When a run is active, navigation disappears. A compact live-run pill may appear only if the runner temporarily leaves the run screen. It shows elapsed time, one state label and a return action - never a miniature dashboard.</w:t>
      </w:r>
    </w:p>
    <w:p>
      <w:pPr>
        <w:keepNext/>
        <w:keepLines/>
        <w:spacing w:before="260" w:after="120" w:line="252" w:lineRule="auto"/>
        <w:jc w:val="left"/>
      </w:pPr>
      <w:r>
        <w:rPr>
          <w:rFonts w:ascii="Arial" w:hAnsi="Arial"/>
          <w:b/>
          <w:i w:val="0"/>
          <w:caps w:val="0"/>
          <w:color w:val="0B0C0E"/>
          <w:sz w:val="30"/>
        </w:rPr>
        <w:t>Home hierarchy</w:t>
      </w:r>
    </w:p>
    <w:p>
      <w:pPr>
        <w:spacing w:after="100" w:line="276" w:lineRule="auto"/>
        <w:numPr>
          <w:ilvl w:val="0"/>
          <w:numId w:val="10"/>
        </w:numPr>
      </w:pPr>
      <w:r>
        <w:rPr>
          <w:rFonts w:ascii="Arial" w:hAnsi="Arial"/>
          <w:b w:val="0"/>
          <w:i w:val="0"/>
          <w:caps w:val="0"/>
          <w:color w:val="0B0C0E"/>
          <w:sz w:val="20"/>
        </w:rPr>
        <w:t>Continue the current campaign. This is the largest element and contains one decisive action.</w:t>
      </w:r>
    </w:p>
    <w:p>
      <w:pPr>
        <w:spacing w:after="100" w:line="276" w:lineRule="auto"/>
        <w:numPr>
          <w:ilvl w:val="0"/>
          <w:numId w:val="10"/>
        </w:numPr>
      </w:pPr>
      <w:r>
        <w:rPr>
          <w:rFonts w:ascii="Arial" w:hAnsi="Arial"/>
          <w:b w:val="0"/>
          <w:i w:val="0"/>
          <w:caps w:val="0"/>
          <w:color w:val="0B0C0E"/>
          <w:sz w:val="20"/>
        </w:rPr>
        <w:t>Choose the shape of today's run: 15, 30 or 45 minutes, recovery, interval or open run.</w:t>
      </w:r>
    </w:p>
    <w:p>
      <w:pPr>
        <w:spacing w:after="100" w:line="276" w:lineRule="auto"/>
        <w:numPr>
          <w:ilvl w:val="0"/>
          <w:numId w:val="10"/>
        </w:numPr>
      </w:pPr>
      <w:r>
        <w:rPr>
          <w:rFonts w:ascii="Arial" w:hAnsi="Arial"/>
          <w:b w:val="0"/>
          <w:i w:val="0"/>
          <w:caps w:val="0"/>
          <w:color w:val="0B0C0E"/>
          <w:sz w:val="20"/>
        </w:rPr>
        <w:t>Discover one editorially selected world or creator collection.</w:t>
      </w:r>
    </w:p>
    <w:p>
      <w:pPr>
        <w:spacing w:after="100" w:line="276" w:lineRule="auto"/>
        <w:numPr>
          <w:ilvl w:val="0"/>
          <w:numId w:val="10"/>
        </w:numPr>
      </w:pPr>
      <w:r>
        <w:rPr>
          <w:rFonts w:ascii="Arial" w:hAnsi="Arial"/>
          <w:b w:val="0"/>
          <w:i w:val="0"/>
          <w:caps w:val="0"/>
          <w:color w:val="0B0C0E"/>
          <w:sz w:val="20"/>
        </w:rPr>
        <w:t>Review the last consequence in a single sentence.</w:t>
      </w:r>
    </w:p>
    <w:p>
      <w:r>
        <w:br w:type="page"/>
      </w:r>
    </w:p>
    <w:p>
      <w:pPr>
        <w:keepNext/>
        <w:keepLines/>
        <w:spacing w:before="0" w:after="120" w:line="240" w:lineRule="auto"/>
        <w:jc w:val="left"/>
      </w:pPr>
      <w:r>
        <w:rPr>
          <w:rFonts w:ascii="Arial" w:hAnsi="Arial"/>
          <w:b/>
          <w:i w:val="0"/>
          <w:caps w:val="0"/>
          <w:color w:val="FF4F2E"/>
          <w:sz w:val="17"/>
        </w:rPr>
        <w:t>11 / HOME &amp; LIBRARY</w:t>
      </w:r>
    </w:p>
    <w:p>
      <w:pPr>
        <w:keepNext/>
        <w:keepLines/>
        <w:spacing w:before="0" w:after="180" w:line="240" w:lineRule="auto"/>
        <w:jc w:val="left"/>
      </w:pPr>
      <w:r>
        <w:rPr>
          <w:rFonts w:ascii="Arial" w:hAnsi="Arial"/>
          <w:b/>
          <w:i w:val="0"/>
          <w:caps w:val="0"/>
          <w:color w:val="0B0C0E"/>
          <w:sz w:val="46"/>
        </w:rPr>
        <w:t>Show worlds, not content inventory.</w:t>
      </w:r>
    </w:p>
    <w:p>
      <w:pPr>
        <w:keepLines w:val="0"/>
        <w:spacing w:before="0" w:after="300" w:line="300" w:lineRule="auto"/>
        <w:jc w:val="left"/>
      </w:pPr>
      <w:r>
        <w:rPr>
          <w:rFonts w:ascii="Arial" w:hAnsi="Arial"/>
          <w:b w:val="0"/>
          <w:i w:val="0"/>
          <w:caps w:val="0"/>
          <w:color w:val="686A70"/>
          <w:sz w:val="23"/>
        </w:rPr>
        <w:t>Discovery should feel curated and cinematic. The interface never advertises volume with endless rows of near-identical tiles.</w:t>
      </w:r>
    </w:p>
    <w:p>
      <w:pPr>
        <w:spacing w:before="0" w:after="360"/>
        <w:pBdr>
          <w:bottom w:val="single" w:sz="16" w:space="1" w:color="FF4F2E"/>
        </w:pBdr>
      </w:pPr>
    </w:p>
    <w:p>
      <w:pPr>
        <w:keepNext/>
        <w:keepLines/>
        <w:spacing w:before="260" w:after="120" w:line="252" w:lineRule="auto"/>
        <w:jc w:val="left"/>
      </w:pPr>
      <w:r>
        <w:rPr>
          <w:rFonts w:ascii="Arial" w:hAnsi="Arial"/>
          <w:b/>
          <w:i w:val="0"/>
          <w:caps w:val="0"/>
          <w:color w:val="0B0C0E"/>
          <w:sz w:val="30"/>
        </w:rPr>
        <w:t>Continue card</w:t>
      </w:r>
    </w:p>
    <w:tbl>
      <w:tblPr>
        <w:tblW w:type="dxa" w:w="10296"/>
        <w:jc w:val="left"/>
        <w:tblLayout w:type="fixed"/>
        <w:tblLook w:firstColumn="1" w:firstRow="1" w:lastColumn="0" w:lastRow="0" w:noHBand="0" w:noVBand="1" w:val="04A0"/>
        <w:tblInd w:w="0" w:type="dxa"/>
      </w:tblPr>
      <w:tblGrid>
        <w:gridCol w:w="2160"/>
        <w:gridCol w:w="8136"/>
      </w:tblGrid>
      <w:tr>
        <w:trPr>
          <w:tblHeader w:val="true"/>
        </w:trPr>
        <w:tc>
          <w:tcPr>
            <w:tcW w:type="dxa" w:w="2160"/>
            <w:shd w:fill="0B0C0E"/>
            <w:tcMar>
              <w:top w:w="120" w:type="dxa"/>
              <w:start w:w="140" w:type="dxa"/>
              <w:bottom w:w="120" w:type="dxa"/>
              <w:end w:w="140" w:type="dxa"/>
            </w:tcMar>
            <w:vAlign w:val="center"/>
            <w:tcBorders>
              <w:top w:val="single" w:sz="5" w:color="D8D6D0"/>
              <w:start w:val="single" w:sz="5" w:color="D8D6D0"/>
              <w:bottom w:val="single" w:sz="5" w:color="D8D6D0"/>
              <w:end w:val="single" w:sz="5" w:color="D8D6D0"/>
            </w:tcBorders>
          </w:tcPr>
          <w:p>
            <w:pPr>
              <w:spacing w:after="0"/>
            </w:pPr>
            <w:r>
              <w:rPr>
                <w:rFonts w:ascii="Arial" w:hAnsi="Arial"/>
                <w:b/>
                <w:i w:val="0"/>
                <w:caps w:val="0"/>
                <w:color w:val="FFFFFF"/>
                <w:sz w:val="15"/>
              </w:rPr>
              <w:t>LAYER</w:t>
            </w:r>
          </w:p>
        </w:tc>
        <w:tc>
          <w:tcPr>
            <w:tcW w:type="dxa" w:w="8136"/>
            <w:shd w:fill="0B0C0E"/>
            <w:tcMar>
              <w:top w:w="120" w:type="dxa"/>
              <w:start w:w="140" w:type="dxa"/>
              <w:bottom w:w="120" w:type="dxa"/>
              <w:end w:w="140" w:type="dxa"/>
            </w:tcMar>
            <w:vAlign w:val="center"/>
            <w:tcBorders>
              <w:top w:val="single" w:sz="5" w:color="D8D6D0"/>
              <w:start w:val="single" w:sz="5" w:color="D8D6D0"/>
              <w:bottom w:val="single" w:sz="5" w:color="D8D6D0"/>
              <w:end w:val="single" w:sz="5" w:color="D8D6D0"/>
            </w:tcBorders>
          </w:tcPr>
          <w:p>
            <w:pPr>
              <w:spacing w:after="0"/>
            </w:pPr>
            <w:r>
              <w:rPr>
                <w:rFonts w:ascii="Arial" w:hAnsi="Arial"/>
                <w:b/>
                <w:i w:val="0"/>
                <w:caps w:val="0"/>
                <w:color w:val="FFFFFF"/>
                <w:sz w:val="15"/>
              </w:rPr>
              <w:t>SPECIFICATION</w:t>
            </w:r>
          </w:p>
        </w:tc>
      </w:tr>
      <w:tr>
        <w:tc>
          <w:tcPr>
            <w:tcW w:type="dxa" w:w="2160"/>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Artwork</w:t>
            </w:r>
          </w:p>
        </w:tc>
        <w:tc>
          <w:tcPr>
            <w:tcW w:type="dxa" w:w="8136"/>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Full-bleed cinematic key art; subject offset from copy and controls.</w:t>
            </w:r>
          </w:p>
        </w:tc>
      </w:tr>
      <w:tr>
        <w:tc>
          <w:tcPr>
            <w:tcW w:type="dxa" w:w="2160"/>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Eyebrow</w:t>
            </w:r>
          </w:p>
        </w:tc>
        <w:tc>
          <w:tcPr>
            <w:tcW w:type="dxa" w:w="8136"/>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CURRENT JOURNEY / world or campaign name</w:t>
            </w:r>
          </w:p>
        </w:tc>
      </w:tr>
      <w:tr>
        <w:tc>
          <w:tcPr>
            <w:tcW w:type="dxa" w:w="2160"/>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Title</w:t>
            </w:r>
          </w:p>
        </w:tc>
        <w:tc>
          <w:tcPr>
            <w:tcW w:type="dxa" w:w="8136"/>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The immediate story objective, not an episode number.</w:t>
            </w:r>
          </w:p>
        </w:tc>
      </w:tr>
      <w:tr>
        <w:tc>
          <w:tcPr>
            <w:tcW w:type="dxa" w:w="2160"/>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State line</w:t>
            </w:r>
          </w:p>
        </w:tc>
        <w:tc>
          <w:tcPr>
            <w:tcW w:type="dxa" w:w="8136"/>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One remembered consequence: 'Mara is injured. The northern gate is closed.'</w:t>
            </w:r>
          </w:p>
        </w:tc>
      </w:tr>
      <w:tr>
        <w:tc>
          <w:tcPr>
            <w:tcW w:type="dxa" w:w="2160"/>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Action</w:t>
            </w:r>
          </w:p>
        </w:tc>
        <w:tc>
          <w:tcPr>
            <w:tcW w:type="dxa" w:w="8136"/>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Continue - 30 min; duration is part of the decision.</w:t>
            </w:r>
          </w:p>
        </w:tc>
      </w:tr>
    </w:tbl>
    <w:p>
      <w:pPr>
        <w:keepLines w:val="0"/>
        <w:spacing w:before="0" w:after="100" w:line="276" w:lineRule="auto"/>
        <w:jc w:val="left"/>
      </w:pPr>
    </w:p>
    <w:p>
      <w:pPr>
        <w:keepNext/>
        <w:keepLines/>
        <w:spacing w:before="260" w:after="120" w:line="252" w:lineRule="auto"/>
        <w:jc w:val="left"/>
      </w:pPr>
      <w:r>
        <w:rPr>
          <w:rFonts w:ascii="Arial" w:hAnsi="Arial"/>
          <w:b/>
          <w:i w:val="0"/>
          <w:caps w:val="0"/>
          <w:color w:val="0B0C0E"/>
          <w:sz w:val="30"/>
        </w:rPr>
        <w:t>Collection logic</w:t>
      </w:r>
    </w:p>
    <w:p>
      <w:pPr>
        <w:pStyle w:val="ListBullet"/>
        <w:spacing w:before="0" w:after="100" w:line="269" w:lineRule="auto"/>
        <w:ind w:left="346" w:hanging="187"/>
      </w:pPr>
      <w:r>
        <w:rPr>
          <w:rFonts w:ascii="Arial" w:hAnsi="Arial"/>
          <w:b w:val="0"/>
          <w:i w:val="0"/>
          <w:caps w:val="0"/>
          <w:color w:val="0B0C0E"/>
          <w:sz w:val="20"/>
        </w:rPr>
        <w:t>Worlds Originals - the quality benchmark and default first-run experience.</w:t>
      </w:r>
    </w:p>
    <w:p>
      <w:pPr>
        <w:pStyle w:val="ListBullet"/>
        <w:spacing w:before="0" w:after="100" w:line="269" w:lineRule="auto"/>
        <w:ind w:left="346" w:hanging="187"/>
      </w:pPr>
      <w:r>
        <w:rPr>
          <w:rFonts w:ascii="Arial" w:hAnsi="Arial"/>
          <w:b w:val="0"/>
          <w:i w:val="0"/>
          <w:caps w:val="0"/>
          <w:color w:val="0B0C0E"/>
          <w:sz w:val="20"/>
        </w:rPr>
        <w:t>Creator Worlds - lead with creator name and a clear authored-by signal.</w:t>
      </w:r>
    </w:p>
    <w:p>
      <w:pPr>
        <w:pStyle w:val="ListBullet"/>
        <w:spacing w:before="0" w:after="100" w:line="269" w:lineRule="auto"/>
        <w:ind w:left="346" w:hanging="187"/>
      </w:pPr>
      <w:r>
        <w:rPr>
          <w:rFonts w:ascii="Arial" w:hAnsi="Arial"/>
          <w:b w:val="0"/>
          <w:i w:val="0"/>
          <w:caps w:val="0"/>
          <w:color w:val="0B0C0E"/>
          <w:sz w:val="20"/>
        </w:rPr>
        <w:t>For tonight - mood and duration, not algorithmic personality claims.</w:t>
      </w:r>
    </w:p>
    <w:p>
      <w:pPr>
        <w:pStyle w:val="ListBullet"/>
        <w:spacing w:before="0" w:after="100" w:line="269" w:lineRule="auto"/>
        <w:ind w:left="346" w:hanging="187"/>
      </w:pPr>
      <w:r>
        <w:rPr>
          <w:rFonts w:ascii="Arial" w:hAnsi="Arial"/>
          <w:b w:val="0"/>
          <w:i w:val="0"/>
          <w:caps w:val="0"/>
          <w:color w:val="0B0C0E"/>
          <w:sz w:val="20"/>
        </w:rPr>
        <w:t>Your unfinished stories - progress expressed as narrative state, not percentages.</w:t>
      </w:r>
    </w:p>
    <w:p>
      <w:pPr>
        <w:keepNext/>
        <w:keepLines/>
        <w:spacing w:before="260" w:after="120" w:line="252" w:lineRule="auto"/>
        <w:jc w:val="left"/>
      </w:pPr>
      <w:r>
        <w:rPr>
          <w:rFonts w:ascii="Arial" w:hAnsi="Arial"/>
          <w:b/>
          <w:i w:val="0"/>
          <w:caps w:val="0"/>
          <w:color w:val="0B0C0E"/>
          <w:sz w:val="30"/>
        </w:rPr>
        <w:t>Tile rules</w:t>
      </w:r>
    </w:p>
    <w:p>
      <w:pPr>
        <w:keepLines w:val="0"/>
        <w:spacing w:before="0" w:after="140" w:line="276" w:lineRule="auto"/>
        <w:jc w:val="left"/>
      </w:pPr>
      <w:r>
        <w:rPr>
          <w:rFonts w:ascii="Arial" w:hAnsi="Arial"/>
          <w:b w:val="0"/>
          <w:i w:val="0"/>
          <w:caps w:val="0"/>
          <w:color w:val="0B0C0E"/>
          <w:sz w:val="21"/>
        </w:rPr>
        <w:t>Use a 4:5 poster ratio for worlds and a 16:9 landscape ratio for featured campaigns. Never bake essential labels into artwork. Display duration, audio readiness and campaign status outside the image with consistent UI typography.</w:t>
      </w:r>
    </w:p>
    <w:tbl>
      <w:tblPr>
        <w:tblW w:type="dxa" w:w="10296"/>
        <w:jc w:val="left"/>
        <w:tblLayout w:type="fixed"/>
        <w:tblLook w:firstColumn="1" w:firstRow="1" w:lastColumn="0" w:lastRow="0" w:noHBand="0" w:noVBand="1" w:val="04A0"/>
        <w:tblInd w:w="0" w:type="dxa"/>
      </w:tblPr>
      <w:tblGrid>
        <w:gridCol w:w="10296"/>
      </w:tblGrid>
      <w:tr>
        <w:tc>
          <w:tcPr>
            <w:tcW w:type="dxa" w:w="10296"/>
            <w:shd w:fill="F4F2ED"/>
            <w:tcMar>
              <w:top w:w="180" w:type="dxa"/>
              <w:start w:w="210" w:type="dxa"/>
              <w:bottom w:w="180" w:type="dxa"/>
              <w:end w:w="210" w:type="dxa"/>
            </w:tcMar>
            <w:tcBorders>
              <w:start w:val="single" w:sz="22" w:color="FF4F2E"/>
            </w:tcBorders>
          </w:tcPr>
          <w:p>
            <w:pPr>
              <w:spacing w:after="60"/>
            </w:pPr>
            <w:r>
              <w:rPr>
                <w:rFonts w:ascii="Arial" w:hAnsi="Arial"/>
                <w:b/>
                <w:i w:val="0"/>
                <w:caps w:val="0"/>
                <w:color w:val="FF4F2E"/>
                <w:sz w:val="16"/>
              </w:rPr>
              <w:t>EDITORIAL DISCIPLINE</w:t>
            </w:r>
          </w:p>
          <w:p>
            <w:pPr>
              <w:spacing w:after="0" w:line="288" w:lineRule="auto"/>
            </w:pPr>
            <w:r>
              <w:rPr>
                <w:rFonts w:ascii="Arial" w:hAnsi="Arial"/>
                <w:b/>
                <w:i w:val="0"/>
                <w:caps w:val="0"/>
                <w:color w:val="0B0C0E"/>
                <w:sz w:val="22"/>
              </w:rPr>
              <w:t>If every world is featured, none is. One hero, one secondary collection and one continuation state are enough for the hackathon home screen.</w:t>
            </w:r>
          </w:p>
        </w:tc>
      </w:tr>
    </w:tbl>
    <w:p>
      <w:pPr>
        <w:keepLines w:val="0"/>
        <w:spacing w:before="0" w:after="140" w:line="276" w:lineRule="auto"/>
        <w:jc w:val="left"/>
      </w:pPr>
    </w:p>
    <w:p>
      <w:r>
        <w:br w:type="page"/>
      </w:r>
    </w:p>
    <w:p>
      <w:pPr>
        <w:keepNext/>
        <w:keepLines/>
        <w:spacing w:before="0" w:after="120" w:line="240" w:lineRule="auto"/>
        <w:jc w:val="left"/>
      </w:pPr>
      <w:r>
        <w:rPr>
          <w:rFonts w:ascii="Arial" w:hAnsi="Arial"/>
          <w:b/>
          <w:i w:val="0"/>
          <w:caps w:val="0"/>
          <w:color w:val="FF4F2E"/>
          <w:sz w:val="17"/>
        </w:rPr>
        <w:t>12 / WORLD DETAIL &amp; PRE-RUN</w:t>
      </w:r>
    </w:p>
    <w:p>
      <w:pPr>
        <w:keepNext/>
        <w:keepLines/>
        <w:spacing w:before="0" w:after="180" w:line="240" w:lineRule="auto"/>
        <w:jc w:val="left"/>
      </w:pPr>
      <w:r>
        <w:rPr>
          <w:rFonts w:ascii="Arial" w:hAnsi="Arial"/>
          <w:b/>
          <w:i w:val="0"/>
          <w:caps w:val="0"/>
          <w:color w:val="0B0C0E"/>
          <w:sz w:val="46"/>
        </w:rPr>
        <w:t>Build desire, then remove friction.</w:t>
      </w:r>
    </w:p>
    <w:p>
      <w:pPr>
        <w:keepLines w:val="0"/>
        <w:spacing w:before="0" w:after="300" w:line="300" w:lineRule="auto"/>
        <w:jc w:val="left"/>
      </w:pPr>
      <w:r>
        <w:rPr>
          <w:rFonts w:ascii="Arial" w:hAnsi="Arial"/>
          <w:b w:val="0"/>
          <w:i w:val="0"/>
          <w:caps w:val="0"/>
          <w:color w:val="686A70"/>
          <w:sz w:val="23"/>
        </w:rPr>
        <w:t>The story page sells the emotional promise. The pre-run sheet converts that promise into a safe, ready session.</w:t>
      </w:r>
    </w:p>
    <w:p>
      <w:pPr>
        <w:spacing w:before="0" w:after="360"/>
        <w:pBdr>
          <w:bottom w:val="single" w:sz="16" w:space="1" w:color="FF4F2E"/>
        </w:pBdr>
      </w:pPr>
    </w:p>
    <w:p>
      <w:pPr>
        <w:keepNext/>
        <w:keepLines/>
        <w:spacing w:before="260" w:after="120" w:line="252" w:lineRule="auto"/>
        <w:jc w:val="left"/>
      </w:pPr>
      <w:r>
        <w:rPr>
          <w:rFonts w:ascii="Arial" w:hAnsi="Arial"/>
          <w:b/>
          <w:i w:val="0"/>
          <w:caps w:val="0"/>
          <w:color w:val="0B0C0E"/>
          <w:sz w:val="30"/>
        </w:rPr>
        <w:t>World detail order</w:t>
      </w:r>
    </w:p>
    <w:p>
      <w:pPr>
        <w:spacing w:after="100" w:line="276" w:lineRule="auto"/>
        <w:numPr>
          <w:ilvl w:val="0"/>
          <w:numId w:val="11"/>
        </w:numPr>
      </w:pPr>
      <w:r>
        <w:rPr>
          <w:rFonts w:ascii="Arial" w:hAnsi="Arial"/>
          <w:b w:val="0"/>
          <w:i w:val="0"/>
          <w:caps w:val="0"/>
          <w:color w:val="0B0C0E"/>
          <w:sz w:val="20"/>
        </w:rPr>
        <w:t>Key art and title treatment.</w:t>
      </w:r>
    </w:p>
    <w:p>
      <w:pPr>
        <w:spacing w:after="100" w:line="276" w:lineRule="auto"/>
        <w:numPr>
          <w:ilvl w:val="0"/>
          <w:numId w:val="11"/>
        </w:numPr>
      </w:pPr>
      <w:r>
        <w:rPr>
          <w:rFonts w:ascii="Arial" w:hAnsi="Arial"/>
          <w:b w:val="0"/>
          <w:i w:val="0"/>
          <w:caps w:val="0"/>
          <w:color w:val="0B0C0E"/>
          <w:sz w:val="20"/>
        </w:rPr>
        <w:t>One-sentence hook written in-world.</w:t>
      </w:r>
    </w:p>
    <w:p>
      <w:pPr>
        <w:spacing w:after="100" w:line="276" w:lineRule="auto"/>
        <w:numPr>
          <w:ilvl w:val="0"/>
          <w:numId w:val="11"/>
        </w:numPr>
      </w:pPr>
      <w:r>
        <w:rPr>
          <w:rFonts w:ascii="Arial" w:hAnsi="Arial"/>
          <w:b w:val="0"/>
          <w:i w:val="0"/>
          <w:caps w:val="0"/>
          <w:color w:val="0B0C0E"/>
          <w:sz w:val="20"/>
        </w:rPr>
        <w:t>A 20-30 second voice preview with captions.</w:t>
      </w:r>
    </w:p>
    <w:p>
      <w:pPr>
        <w:spacing w:after="100" w:line="276" w:lineRule="auto"/>
        <w:numPr>
          <w:ilvl w:val="0"/>
          <w:numId w:val="11"/>
        </w:numPr>
      </w:pPr>
      <w:r>
        <w:rPr>
          <w:rFonts w:ascii="Arial" w:hAnsi="Arial"/>
          <w:b w:val="0"/>
          <w:i w:val="0"/>
          <w:caps w:val="0"/>
          <w:color w:val="0B0C0E"/>
          <w:sz w:val="20"/>
        </w:rPr>
        <w:t>What movement controls: direction, pace, stops or a specific combination.</w:t>
      </w:r>
    </w:p>
    <w:p>
      <w:pPr>
        <w:spacing w:after="100" w:line="276" w:lineRule="auto"/>
        <w:numPr>
          <w:ilvl w:val="0"/>
          <w:numId w:val="11"/>
        </w:numPr>
      </w:pPr>
      <w:r>
        <w:rPr>
          <w:rFonts w:ascii="Arial" w:hAnsi="Arial"/>
          <w:b w:val="0"/>
          <w:i w:val="0"/>
          <w:caps w:val="0"/>
          <w:color w:val="0B0C0E"/>
          <w:sz w:val="20"/>
        </w:rPr>
        <w:t>Campaign status or new-story entry point.</w:t>
      </w:r>
    </w:p>
    <w:p>
      <w:pPr>
        <w:spacing w:after="100" w:line="276" w:lineRule="auto"/>
        <w:numPr>
          <w:ilvl w:val="0"/>
          <w:numId w:val="11"/>
        </w:numPr>
      </w:pPr>
      <w:r>
        <w:rPr>
          <w:rFonts w:ascii="Arial" w:hAnsi="Arial"/>
          <w:b w:val="0"/>
          <w:i w:val="0"/>
          <w:caps w:val="0"/>
          <w:color w:val="0B0C0E"/>
          <w:sz w:val="20"/>
        </w:rPr>
        <w:t>Creator, cast and authored-world credits.</w:t>
      </w:r>
    </w:p>
    <w:p>
      <w:pPr>
        <w:keepNext/>
        <w:keepLines/>
        <w:spacing w:before="260" w:after="120" w:line="252" w:lineRule="auto"/>
        <w:jc w:val="left"/>
      </w:pPr>
      <w:r>
        <w:rPr>
          <w:rFonts w:ascii="Arial" w:hAnsi="Arial"/>
          <w:b/>
          <w:i w:val="0"/>
          <w:caps w:val="0"/>
          <w:color w:val="0B0C0E"/>
          <w:sz w:val="30"/>
        </w:rPr>
        <w:t>Pre-run sheet</w:t>
      </w:r>
    </w:p>
    <w:tbl>
      <w:tblPr>
        <w:tblW w:type="dxa" w:w="10296"/>
        <w:jc w:val="left"/>
        <w:tblLayout w:type="fixed"/>
        <w:tblLook w:firstColumn="1" w:firstRow="1" w:lastColumn="0" w:lastRow="0" w:noHBand="0" w:noVBand="1" w:val="04A0"/>
        <w:tblInd w:w="0" w:type="dxa"/>
      </w:tblPr>
      <w:tblGrid>
        <w:gridCol w:w="2015"/>
        <w:gridCol w:w="8280"/>
      </w:tblGrid>
      <w:tr>
        <w:trPr>
          <w:tblHeader w:val="true"/>
        </w:trPr>
        <w:tc>
          <w:tcPr>
            <w:tcW w:type="dxa" w:w="2015"/>
            <w:shd w:fill="0B0C0E"/>
            <w:tcMar>
              <w:top w:w="120" w:type="dxa"/>
              <w:start w:w="140" w:type="dxa"/>
              <w:bottom w:w="120" w:type="dxa"/>
              <w:end w:w="140" w:type="dxa"/>
            </w:tcMar>
            <w:vAlign w:val="center"/>
            <w:tcBorders>
              <w:top w:val="single" w:sz="5" w:color="D8D6D0"/>
              <w:start w:val="single" w:sz="5" w:color="D8D6D0"/>
              <w:bottom w:val="single" w:sz="5" w:color="D8D6D0"/>
              <w:end w:val="single" w:sz="5" w:color="D8D6D0"/>
            </w:tcBorders>
          </w:tcPr>
          <w:p>
            <w:pPr>
              <w:spacing w:after="0"/>
            </w:pPr>
            <w:r>
              <w:rPr>
                <w:rFonts w:ascii="Arial" w:hAnsi="Arial"/>
                <w:b/>
                <w:i w:val="0"/>
                <w:caps w:val="0"/>
                <w:color w:val="FFFFFF"/>
                <w:sz w:val="15"/>
              </w:rPr>
              <w:t>ROW</w:t>
            </w:r>
          </w:p>
        </w:tc>
        <w:tc>
          <w:tcPr>
            <w:tcW w:type="dxa" w:w="8280"/>
            <w:shd w:fill="0B0C0E"/>
            <w:tcMar>
              <w:top w:w="120" w:type="dxa"/>
              <w:start w:w="140" w:type="dxa"/>
              <w:bottom w:w="120" w:type="dxa"/>
              <w:end w:w="140" w:type="dxa"/>
            </w:tcMar>
            <w:vAlign w:val="center"/>
            <w:tcBorders>
              <w:top w:val="single" w:sz="5" w:color="D8D6D0"/>
              <w:start w:val="single" w:sz="5" w:color="D8D6D0"/>
              <w:bottom w:val="single" w:sz="5" w:color="D8D6D0"/>
              <w:end w:val="single" w:sz="5" w:color="D8D6D0"/>
            </w:tcBorders>
          </w:tcPr>
          <w:p>
            <w:pPr>
              <w:spacing w:after="0"/>
            </w:pPr>
            <w:r>
              <w:rPr>
                <w:rFonts w:ascii="Arial" w:hAnsi="Arial"/>
                <w:b/>
                <w:i w:val="0"/>
                <w:caps w:val="0"/>
                <w:color w:val="FFFFFF"/>
                <w:sz w:val="15"/>
              </w:rPr>
              <w:t>BEHAVIOR</w:t>
            </w:r>
          </w:p>
        </w:tc>
      </w:tr>
      <w:tr>
        <w:tc>
          <w:tcPr>
            <w:tcW w:type="dxa" w:w="2015"/>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Run shape</w:t>
            </w:r>
          </w:p>
        </w:tc>
        <w:tc>
          <w:tcPr>
            <w:tcW w:type="dxa" w:w="8280"/>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15 / 30 / 45 min or distance. Recommend one based on story state.</w:t>
            </w:r>
          </w:p>
        </w:tc>
      </w:tr>
      <w:tr>
        <w:tc>
          <w:tcPr>
            <w:tcW w:type="dxa" w:w="2015"/>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Intensity</w:t>
            </w:r>
          </w:p>
        </w:tc>
        <w:tc>
          <w:tcPr>
            <w:tcW w:type="dxa" w:w="8280"/>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Recovery / steady / challenge. Explain in physical terms.</w:t>
            </w:r>
          </w:p>
        </w:tc>
      </w:tr>
      <w:tr>
        <w:tc>
          <w:tcPr>
            <w:tcW w:type="dxa" w:w="2015"/>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Audio</w:t>
            </w:r>
          </w:p>
        </w:tc>
        <w:tc>
          <w:tcPr>
            <w:tcW w:type="dxa" w:w="8280"/>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Headphones connected, voice preview passed, volume safe.</w:t>
            </w:r>
          </w:p>
        </w:tc>
      </w:tr>
      <w:tr>
        <w:tc>
          <w:tcPr>
            <w:tcW w:type="dxa" w:w="2015"/>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Location</w:t>
            </w:r>
          </w:p>
        </w:tc>
        <w:tc>
          <w:tcPr>
            <w:tcW w:type="dxa" w:w="8280"/>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GPS ready and route sensitivity clear.</w:t>
            </w:r>
          </w:p>
        </w:tc>
      </w:tr>
      <w:tr>
        <w:tc>
          <w:tcPr>
            <w:tcW w:type="dxa" w:w="2015"/>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Safety</w:t>
            </w:r>
          </w:p>
        </w:tc>
        <w:tc>
          <w:tcPr>
            <w:tcW w:type="dxa" w:w="8280"/>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One concise reminder; never theatricalize real-world risk.</w:t>
            </w:r>
          </w:p>
        </w:tc>
      </w:tr>
      <w:tr>
        <w:tc>
          <w:tcPr>
            <w:tcW w:type="dxa" w:w="2015"/>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Primary action</w:t>
            </w:r>
          </w:p>
        </w:tc>
        <w:tc>
          <w:tcPr>
            <w:tcW w:type="dxa" w:w="8280"/>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Start story. Full-width, 56 px, Torch on Ink.</w:t>
            </w:r>
          </w:p>
        </w:tc>
      </w:tr>
    </w:tbl>
    <w:p>
      <w:pPr>
        <w:keepLines w:val="0"/>
        <w:spacing w:before="0" w:after="100" w:line="276" w:lineRule="auto"/>
        <w:jc w:val="left"/>
      </w:pPr>
    </w:p>
    <w:tbl>
      <w:tblPr>
        <w:tblW w:type="dxa" w:w="10296"/>
        <w:jc w:val="left"/>
        <w:tblLayout w:type="fixed"/>
        <w:tblLook w:firstColumn="1" w:firstRow="1" w:lastColumn="0" w:lastRow="0" w:noHBand="0" w:noVBand="1" w:val="04A0"/>
        <w:tblInd w:w="0" w:type="dxa"/>
      </w:tblPr>
      <w:tblGrid>
        <w:gridCol w:w="10296"/>
      </w:tblGrid>
      <w:tr>
        <w:tc>
          <w:tcPr>
            <w:tcW w:type="dxa" w:w="10296"/>
            <w:shd w:fill="F4F2ED"/>
            <w:tcMar>
              <w:top w:w="180" w:type="dxa"/>
              <w:start w:w="210" w:type="dxa"/>
              <w:bottom w:w="180" w:type="dxa"/>
              <w:end w:w="210" w:type="dxa"/>
            </w:tcMar>
            <w:tcBorders>
              <w:start w:val="single" w:sz="22" w:color="FF4F2E"/>
            </w:tcBorders>
          </w:tcPr>
          <w:p>
            <w:pPr>
              <w:spacing w:after="60"/>
            </w:pPr>
            <w:r>
              <w:rPr>
                <w:rFonts w:ascii="Arial" w:hAnsi="Arial"/>
                <w:b/>
                <w:i w:val="0"/>
                <w:caps w:val="0"/>
                <w:color w:val="FF4F2E"/>
                <w:sz w:val="16"/>
              </w:rPr>
              <w:t>START-STATE RULE</w:t>
            </w:r>
          </w:p>
          <w:p>
            <w:pPr>
              <w:spacing w:after="0" w:line="288" w:lineRule="auto"/>
            </w:pPr>
            <w:r>
              <w:rPr>
                <w:rFonts w:ascii="Arial" w:hAnsi="Arial"/>
                <w:b/>
                <w:i w:val="0"/>
                <w:caps w:val="0"/>
                <w:color w:val="0B0C0E"/>
                <w:sz w:val="22"/>
              </w:rPr>
              <w:t>The first authored line should begin within two seconds of starting. Do not place a branded countdown, tutorial carousel or loading monologue between the runner and the world.</w:t>
            </w:r>
          </w:p>
        </w:tc>
      </w:tr>
    </w:tbl>
    <w:p>
      <w:pPr>
        <w:keepLines w:val="0"/>
        <w:spacing w:before="0" w:after="140" w:line="276" w:lineRule="auto"/>
        <w:jc w:val="left"/>
      </w:pPr>
    </w:p>
    <w:p>
      <w:r>
        <w:br w:type="page"/>
      </w:r>
    </w:p>
    <w:p>
      <w:pPr>
        <w:keepNext/>
        <w:keepLines/>
        <w:spacing w:before="0" w:after="120" w:line="240" w:lineRule="auto"/>
        <w:jc w:val="left"/>
      </w:pPr>
      <w:r>
        <w:rPr>
          <w:rFonts w:ascii="Arial" w:hAnsi="Arial"/>
          <w:b/>
          <w:i w:val="0"/>
          <w:caps w:val="0"/>
          <w:color w:val="FF4F2E"/>
          <w:sz w:val="17"/>
        </w:rPr>
        <w:t>13 / ACTIVE RUN</w:t>
      </w:r>
    </w:p>
    <w:p>
      <w:pPr>
        <w:keepNext/>
        <w:keepLines/>
        <w:spacing w:before="0" w:after="180" w:line="240" w:lineRule="auto"/>
        <w:jc w:val="left"/>
      </w:pPr>
      <w:r>
        <w:rPr>
          <w:rFonts w:ascii="Arial" w:hAnsi="Arial"/>
          <w:b/>
          <w:i w:val="0"/>
          <w:caps w:val="0"/>
          <w:color w:val="0B0C0E"/>
          <w:sz w:val="46"/>
        </w:rPr>
        <w:t>The route is the stage.</w:t>
      </w:r>
    </w:p>
    <w:p>
      <w:pPr>
        <w:keepLines w:val="0"/>
        <w:spacing w:before="0" w:after="300" w:line="300" w:lineRule="auto"/>
        <w:jc w:val="left"/>
      </w:pPr>
      <w:r>
        <w:rPr>
          <w:rFonts w:ascii="Arial" w:hAnsi="Arial"/>
          <w:b w:val="0"/>
          <w:i w:val="0"/>
          <w:caps w:val="0"/>
          <w:color w:val="686A70"/>
          <w:sz w:val="23"/>
        </w:rPr>
        <w:t>The active experience is a map, an objective and an audio presence. Everything else is subordinate.</w:t>
      </w:r>
    </w:p>
    <w:p>
      <w:pPr>
        <w:spacing w:before="0" w:after="360"/>
        <w:pBdr>
          <w:bottom w:val="single" w:sz="16" w:space="1" w:color="FF4F2E"/>
        </w:pBdr>
      </w:pPr>
    </w:p>
    <w:p>
      <w:pPr>
        <w:keepNext/>
        <w:keepLines/>
        <w:spacing w:before="260" w:after="120" w:line="252" w:lineRule="auto"/>
        <w:jc w:val="left"/>
      </w:pPr>
      <w:r>
        <w:rPr>
          <w:rFonts w:ascii="Arial" w:hAnsi="Arial"/>
          <w:b/>
          <w:i w:val="0"/>
          <w:caps w:val="0"/>
          <w:color w:val="0B0C0E"/>
          <w:sz w:val="30"/>
        </w:rPr>
        <w:t>Default hierarchy</w:t>
      </w:r>
    </w:p>
    <w:tbl>
      <w:tblPr>
        <w:tblW w:type="dxa" w:w="10296"/>
        <w:jc w:val="left"/>
        <w:tblLayout w:type="fixed"/>
        <w:tblLook w:firstColumn="1" w:firstRow="1" w:lastColumn="0" w:lastRow="0" w:noHBand="0" w:noVBand="1" w:val="04A0"/>
        <w:tblInd w:w="0" w:type="dxa"/>
      </w:tblPr>
      <w:tblGrid>
        <w:gridCol w:w="1655"/>
        <w:gridCol w:w="3528"/>
        <w:gridCol w:w="5112"/>
      </w:tblGrid>
      <w:tr>
        <w:trPr>
          <w:tblHeader w:val="true"/>
        </w:trPr>
        <w:tc>
          <w:tcPr>
            <w:tcW w:type="dxa" w:w="1655"/>
            <w:shd w:fill="0B0C0E"/>
            <w:tcMar>
              <w:top w:w="120" w:type="dxa"/>
              <w:start w:w="140" w:type="dxa"/>
              <w:bottom w:w="120" w:type="dxa"/>
              <w:end w:w="140" w:type="dxa"/>
            </w:tcMar>
            <w:vAlign w:val="center"/>
            <w:tcBorders>
              <w:top w:val="single" w:sz="5" w:color="D8D6D0"/>
              <w:start w:val="single" w:sz="5" w:color="D8D6D0"/>
              <w:bottom w:val="single" w:sz="5" w:color="D8D6D0"/>
              <w:end w:val="single" w:sz="5" w:color="D8D6D0"/>
            </w:tcBorders>
          </w:tcPr>
          <w:p>
            <w:pPr>
              <w:spacing w:after="0"/>
            </w:pPr>
            <w:r>
              <w:rPr>
                <w:rFonts w:ascii="Arial" w:hAnsi="Arial"/>
                <w:b/>
                <w:i w:val="0"/>
                <w:caps w:val="0"/>
                <w:color w:val="FFFFFF"/>
                <w:sz w:val="15"/>
              </w:rPr>
              <w:t>ZONE</w:t>
            </w:r>
          </w:p>
        </w:tc>
        <w:tc>
          <w:tcPr>
            <w:tcW w:type="dxa" w:w="3528"/>
            <w:shd w:fill="0B0C0E"/>
            <w:tcMar>
              <w:top w:w="120" w:type="dxa"/>
              <w:start w:w="140" w:type="dxa"/>
              <w:bottom w:w="120" w:type="dxa"/>
              <w:end w:w="140" w:type="dxa"/>
            </w:tcMar>
            <w:vAlign w:val="center"/>
            <w:tcBorders>
              <w:top w:val="single" w:sz="5" w:color="D8D6D0"/>
              <w:start w:val="single" w:sz="5" w:color="D8D6D0"/>
              <w:bottom w:val="single" w:sz="5" w:color="D8D6D0"/>
              <w:end w:val="single" w:sz="5" w:color="D8D6D0"/>
            </w:tcBorders>
          </w:tcPr>
          <w:p>
            <w:pPr>
              <w:spacing w:after="0"/>
            </w:pPr>
            <w:r>
              <w:rPr>
                <w:rFonts w:ascii="Arial" w:hAnsi="Arial"/>
                <w:b/>
                <w:i w:val="0"/>
                <w:caps w:val="0"/>
                <w:color w:val="FFFFFF"/>
                <w:sz w:val="15"/>
              </w:rPr>
              <w:t>CONTAINS</w:t>
            </w:r>
          </w:p>
        </w:tc>
        <w:tc>
          <w:tcPr>
            <w:tcW w:type="dxa" w:w="5112"/>
            <w:shd w:fill="0B0C0E"/>
            <w:tcMar>
              <w:top w:w="120" w:type="dxa"/>
              <w:start w:w="140" w:type="dxa"/>
              <w:bottom w:w="120" w:type="dxa"/>
              <w:end w:w="140" w:type="dxa"/>
            </w:tcMar>
            <w:vAlign w:val="center"/>
            <w:tcBorders>
              <w:top w:val="single" w:sz="5" w:color="D8D6D0"/>
              <w:start w:val="single" w:sz="5" w:color="D8D6D0"/>
              <w:bottom w:val="single" w:sz="5" w:color="D8D6D0"/>
              <w:end w:val="single" w:sz="5" w:color="D8D6D0"/>
            </w:tcBorders>
          </w:tcPr>
          <w:p>
            <w:pPr>
              <w:spacing w:after="0"/>
            </w:pPr>
            <w:r>
              <w:rPr>
                <w:rFonts w:ascii="Arial" w:hAnsi="Arial"/>
                <w:b/>
                <w:i w:val="0"/>
                <w:caps w:val="0"/>
                <w:color w:val="FFFFFF"/>
                <w:sz w:val="15"/>
              </w:rPr>
              <w:t>RULE</w:t>
            </w:r>
          </w:p>
        </w:tc>
      </w:tr>
      <w:tr>
        <w:tc>
          <w:tcPr>
            <w:tcW w:type="dxa" w:w="1655"/>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Top</w:t>
            </w:r>
          </w:p>
        </w:tc>
        <w:tc>
          <w:tcPr>
            <w:tcW w:type="dxa" w:w="3528"/>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Elapsed time + one optional metric</w:t>
            </w:r>
          </w:p>
        </w:tc>
        <w:tc>
          <w:tcPr>
            <w:tcW w:type="dxa" w:w="5112"/>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Never more than two numbers at once.</w:t>
            </w:r>
          </w:p>
        </w:tc>
      </w:tr>
      <w:tr>
        <w:tc>
          <w:tcPr>
            <w:tcW w:type="dxa" w:w="1655"/>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Center</w:t>
            </w:r>
          </w:p>
        </w:tc>
        <w:tc>
          <w:tcPr>
            <w:tcW w:type="dxa" w:w="3528"/>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Route and runner position</w:t>
            </w:r>
          </w:p>
        </w:tc>
        <w:tc>
          <w:tcPr>
            <w:tcW w:type="dxa" w:w="5112"/>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Low-contrast cartographic base; the directional runner arrow remains the only live overlay.</w:t>
            </w:r>
          </w:p>
        </w:tc>
      </w:tr>
      <w:tr>
        <w:tc>
          <w:tcPr>
            <w:tcW w:type="dxa" w:w="1655"/>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Lower third</w:t>
            </w:r>
          </w:p>
        </w:tc>
        <w:tc>
          <w:tcPr>
            <w:tcW w:type="dxa" w:w="3528"/>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Current in-world objective</w:t>
            </w:r>
          </w:p>
        </w:tc>
        <w:tc>
          <w:tcPr>
            <w:tcW w:type="dxa" w:w="5112"/>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One line; disappears when understood.</w:t>
            </w:r>
          </w:p>
        </w:tc>
      </w:tr>
      <w:tr>
        <w:tc>
          <w:tcPr>
            <w:tcW w:type="dxa" w:w="1655"/>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Bottom</w:t>
            </w:r>
          </w:p>
        </w:tc>
        <w:tc>
          <w:tcPr>
            <w:tcW w:type="dxa" w:w="3528"/>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Audio state, pause, safety</w:t>
            </w:r>
          </w:p>
        </w:tc>
        <w:tc>
          <w:tcPr>
            <w:tcW w:type="dxa" w:w="5112"/>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Large controls; protected from accidental taps.</w:t>
            </w:r>
          </w:p>
        </w:tc>
      </w:tr>
    </w:tbl>
    <w:p>
      <w:pPr>
        <w:keepLines w:val="0"/>
        <w:spacing w:before="0" w:after="100" w:line="276" w:lineRule="auto"/>
        <w:jc w:val="left"/>
      </w:pPr>
    </w:p>
    <w:p>
      <w:pPr>
        <w:keepNext/>
        <w:keepLines/>
        <w:spacing w:before="260" w:after="120" w:line="252" w:lineRule="auto"/>
        <w:jc w:val="left"/>
      </w:pPr>
      <w:r>
        <w:rPr>
          <w:rFonts w:ascii="Arial" w:hAnsi="Arial"/>
          <w:b/>
          <w:i w:val="0"/>
          <w:caps w:val="0"/>
          <w:color w:val="0B0C0E"/>
          <w:sz w:val="30"/>
        </w:rPr>
        <w:t>Route treatment</w:t>
      </w:r>
    </w:p>
    <w:p>
      <w:pPr>
        <w:pStyle w:val="ListBullet"/>
        <w:spacing w:before="0" w:after="100" w:line="269" w:lineRule="auto"/>
        <w:ind w:left="346" w:hanging="187"/>
      </w:pPr>
      <w:r>
        <w:rPr>
          <w:rFonts w:ascii="Arial" w:hAnsi="Arial"/>
          <w:b w:val="0"/>
          <w:i w:val="0"/>
          <w:caps w:val="0"/>
          <w:color w:val="0B0C0E"/>
          <w:sz w:val="20"/>
        </w:rPr>
        <w:t>Completed route: 40% neutral line. Current path: Torch, 5-6 px. Alternatives: thinner, lower contrast.</w:t>
      </w:r>
    </w:p>
    <w:p>
      <w:pPr>
        <w:pStyle w:val="ListBullet"/>
        <w:spacing w:before="0" w:after="100" w:line="269" w:lineRule="auto"/>
        <w:ind w:left="346" w:hanging="187"/>
      </w:pPr>
      <w:r>
        <w:rPr>
          <w:rFonts w:ascii="Arial" w:hAnsi="Arial"/>
          <w:b w:val="0"/>
          <w:i w:val="0"/>
          <w:caps w:val="0"/>
          <w:color w:val="0B0C0E"/>
          <w:sz w:val="20"/>
        </w:rPr>
        <w:t>For a minimal active-run map, a stylized raster base may stand on its own. Art-direct it into Ink and muted copper, remove provider branding and generated labels, and retain only the directional runner arrow as a native overlay.</w:t>
      </w:r>
    </w:p>
    <w:p>
      <w:pPr>
        <w:pStyle w:val="ListBullet"/>
        <w:spacing w:before="0" w:after="100" w:line="269" w:lineRule="auto"/>
        <w:ind w:left="346" w:hanging="187"/>
      </w:pPr>
      <w:r>
        <w:rPr>
          <w:rFonts w:ascii="Arial" w:hAnsi="Arial"/>
          <w:b w:val="0"/>
          <w:i w:val="0"/>
          <w:caps w:val="0"/>
          <w:color w:val="0B0C0E"/>
          <w:sz w:val="20"/>
        </w:rPr>
        <w:t>At a branch, simplify nearby map detail and increase path separation before showing any text.</w:t>
      </w:r>
    </w:p>
    <w:p>
      <w:pPr>
        <w:pStyle w:val="ListBullet"/>
        <w:spacing w:before="0" w:after="100" w:line="269" w:lineRule="auto"/>
        <w:ind w:left="346" w:hanging="187"/>
      </w:pPr>
      <w:r>
        <w:rPr>
          <w:rFonts w:ascii="Arial" w:hAnsi="Arial"/>
          <w:b w:val="0"/>
          <w:i w:val="0"/>
          <w:caps w:val="0"/>
          <w:color w:val="0B0C0E"/>
          <w:sz w:val="20"/>
        </w:rPr>
        <w:t>The runner marker points in the direction of travel; it should not resemble a generic location pin.</w:t>
      </w:r>
    </w:p>
    <w:p>
      <w:pPr>
        <w:pStyle w:val="ListBullet"/>
        <w:spacing w:before="0" w:after="100" w:line="269" w:lineRule="auto"/>
        <w:ind w:left="346" w:hanging="187"/>
      </w:pPr>
      <w:r>
        <w:rPr>
          <w:rFonts w:ascii="Arial" w:hAnsi="Arial"/>
          <w:b w:val="0"/>
          <w:i w:val="0"/>
          <w:caps w:val="0"/>
          <w:color w:val="0B0C0E"/>
          <w:sz w:val="20"/>
        </w:rPr>
        <w:t>Story locations appear only when relevant and use authored names: North Gate, Alder Wood, Bell Tower.</w:t>
      </w:r>
    </w:p>
    <w:p>
      <w:pPr>
        <w:keepNext/>
        <w:keepLines/>
        <w:spacing w:before="260" w:after="120" w:line="252" w:lineRule="auto"/>
        <w:jc w:val="left"/>
      </w:pPr>
      <w:r>
        <w:rPr>
          <w:rFonts w:ascii="Arial" w:hAnsi="Arial"/>
          <w:b/>
          <w:i w:val="0"/>
          <w:caps w:val="0"/>
          <w:color w:val="0B0C0E"/>
          <w:sz w:val="30"/>
        </w:rPr>
        <w:t>Metric restraint</w:t>
      </w:r>
    </w:p>
    <w:p>
      <w:pPr>
        <w:keepLines w:val="0"/>
        <w:spacing w:before="0" w:after="140" w:line="276" w:lineRule="auto"/>
        <w:jc w:val="left"/>
      </w:pPr>
      <w:r>
        <w:rPr>
          <w:rFonts w:ascii="Arial" w:hAnsi="Arial"/>
          <w:b w:val="0"/>
          <w:i w:val="0"/>
          <w:caps w:val="0"/>
          <w:color w:val="0B0C0E"/>
          <w:sz w:val="21"/>
        </w:rPr>
        <w:t>Default to elapsed time and current pace. Distance is available by tapping the metric group or through an audio check-in. Heart rate appears only when it changes the designed challenge or safety state.</w:t>
      </w:r>
    </w:p>
    <w:tbl>
      <w:tblPr>
        <w:tblW w:type="dxa" w:w="10296"/>
        <w:jc w:val="left"/>
        <w:tblLayout w:type="fixed"/>
        <w:tblLook w:firstColumn="1" w:firstRow="1" w:lastColumn="0" w:lastRow="0" w:noHBand="0" w:noVBand="1" w:val="04A0"/>
        <w:tblInd w:w="0" w:type="dxa"/>
      </w:tblPr>
      <w:tblGrid>
        <w:gridCol w:w="10296"/>
      </w:tblGrid>
      <w:tr>
        <w:tc>
          <w:tcPr>
            <w:tcW w:type="dxa" w:w="10296"/>
            <w:shd w:fill="F4F2ED"/>
            <w:tcMar>
              <w:top w:w="180" w:type="dxa"/>
              <w:start w:w="210" w:type="dxa"/>
              <w:bottom w:w="180" w:type="dxa"/>
              <w:end w:w="210" w:type="dxa"/>
            </w:tcMar>
            <w:tcBorders>
              <w:start w:val="single" w:sz="22" w:color="FF4F2E"/>
            </w:tcBorders>
          </w:tcPr>
          <w:p>
            <w:pPr>
              <w:spacing w:after="60"/>
            </w:pPr>
            <w:r>
              <w:rPr>
                <w:rFonts w:ascii="Arial" w:hAnsi="Arial"/>
                <w:b/>
                <w:i w:val="0"/>
                <w:caps w:val="0"/>
                <w:color w:val="FF4F2E"/>
                <w:sz w:val="16"/>
              </w:rPr>
              <w:t>SCREEN-OFF CONTRACT</w:t>
            </w:r>
          </w:p>
          <w:p>
            <w:pPr>
              <w:spacing w:after="0" w:line="288" w:lineRule="auto"/>
            </w:pPr>
            <w:r>
              <w:rPr>
                <w:rFonts w:ascii="Arial" w:hAnsi="Arial"/>
                <w:b/>
                <w:i w:val="0"/>
                <w:caps w:val="0"/>
                <w:color w:val="0B0C0E"/>
                <w:sz w:val="22"/>
              </w:rPr>
              <w:t>Every essential story decision and challenge can be understood through audio and movement alone. The screen confirms; it does not command.</w:t>
            </w:r>
          </w:p>
        </w:tc>
      </w:tr>
    </w:tbl>
    <w:p>
      <w:pPr>
        <w:keepLines w:val="0"/>
        <w:spacing w:before="0" w:after="140" w:line="276" w:lineRule="auto"/>
        <w:jc w:val="left"/>
      </w:pPr>
    </w:p>
    <w:p>
      <w:r>
        <w:br w:type="page"/>
      </w:r>
    </w:p>
    <w:p>
      <w:pPr>
        <w:keepNext/>
        <w:keepLines/>
        <w:spacing w:before="0" w:after="120" w:line="240" w:lineRule="auto"/>
        <w:jc w:val="left"/>
      </w:pPr>
      <w:r>
        <w:rPr>
          <w:rFonts w:ascii="Arial" w:hAnsi="Arial"/>
          <w:b/>
          <w:i w:val="0"/>
          <w:caps w:val="0"/>
          <w:color w:val="FF4F2E"/>
          <w:sz w:val="17"/>
        </w:rPr>
        <w:t>14 / CHOICES &amp; CHALLENGES</w:t>
      </w:r>
    </w:p>
    <w:p>
      <w:pPr>
        <w:keepNext/>
        <w:keepLines/>
        <w:spacing w:before="0" w:after="180" w:line="240" w:lineRule="auto"/>
        <w:jc w:val="left"/>
      </w:pPr>
      <w:r>
        <w:rPr>
          <w:rFonts w:ascii="Arial" w:hAnsi="Arial"/>
          <w:b/>
          <w:i w:val="0"/>
          <w:caps w:val="0"/>
          <w:color w:val="0B0C0E"/>
          <w:sz w:val="46"/>
        </w:rPr>
        <w:t>Movement is the control surface.</w:t>
      </w:r>
    </w:p>
    <w:p>
      <w:pPr>
        <w:keepLines w:val="0"/>
        <w:spacing w:before="0" w:after="300" w:line="300" w:lineRule="auto"/>
        <w:jc w:val="left"/>
      </w:pPr>
      <w:r>
        <w:rPr>
          <w:rFonts w:ascii="Arial" w:hAnsi="Arial"/>
          <w:b w:val="0"/>
          <w:i w:val="0"/>
          <w:caps w:val="0"/>
          <w:color w:val="686A70"/>
          <w:sz w:val="23"/>
        </w:rPr>
        <w:t>The UI visualizes what the world has already made understandable through dialogue. It must never turn the moment into a multiple-choice form.</w:t>
      </w:r>
    </w:p>
    <w:p>
      <w:pPr>
        <w:spacing w:before="0" w:after="360"/>
        <w:pBdr>
          <w:bottom w:val="single" w:sz="16" w:space="1" w:color="FF4F2E"/>
        </w:pBdr>
      </w:pPr>
    </w:p>
    <w:p>
      <w:pPr>
        <w:keepNext/>
        <w:keepLines/>
        <w:spacing w:before="260" w:after="120" w:line="252" w:lineRule="auto"/>
        <w:jc w:val="left"/>
      </w:pPr>
      <w:r>
        <w:rPr>
          <w:rFonts w:ascii="Arial" w:hAnsi="Arial"/>
          <w:b/>
          <w:i w:val="0"/>
          <w:caps w:val="0"/>
          <w:color w:val="0B0C0E"/>
          <w:sz w:val="30"/>
        </w:rPr>
        <w:t>Direction choice</w:t>
      </w:r>
    </w:p>
    <w:p>
      <w:pPr>
        <w:spacing w:after="100" w:line="276" w:lineRule="auto"/>
        <w:numPr>
          <w:ilvl w:val="0"/>
          <w:numId w:val="12"/>
        </w:numPr>
      </w:pPr>
      <w:r>
        <w:rPr>
          <w:rFonts w:ascii="Arial" w:hAnsi="Arial"/>
          <w:b w:val="0"/>
          <w:i w:val="0"/>
          <w:caps w:val="0"/>
          <w:color w:val="0B0C0E"/>
          <w:sz w:val="20"/>
        </w:rPr>
        <w:t>Character names the physical possibilities in-world.</w:t>
      </w:r>
    </w:p>
    <w:p>
      <w:pPr>
        <w:spacing w:after="100" w:line="276" w:lineRule="auto"/>
        <w:numPr>
          <w:ilvl w:val="0"/>
          <w:numId w:val="12"/>
        </w:numPr>
      </w:pPr>
      <w:r>
        <w:rPr>
          <w:rFonts w:ascii="Arial" w:hAnsi="Arial"/>
          <w:b w:val="0"/>
          <w:i w:val="0"/>
          <w:caps w:val="0"/>
          <w:color w:val="0B0C0E"/>
          <w:sz w:val="20"/>
        </w:rPr>
        <w:t>Map subtly reveals the corresponding route branches.</w:t>
      </w:r>
    </w:p>
    <w:p>
      <w:pPr>
        <w:spacing w:after="100" w:line="276" w:lineRule="auto"/>
        <w:numPr>
          <w:ilvl w:val="0"/>
          <w:numId w:val="12"/>
        </w:numPr>
      </w:pPr>
      <w:r>
        <w:rPr>
          <w:rFonts w:ascii="Arial" w:hAnsi="Arial"/>
          <w:b w:val="0"/>
          <w:i w:val="0"/>
          <w:caps w:val="0"/>
          <w:color w:val="0B0C0E"/>
          <w:sz w:val="20"/>
        </w:rPr>
        <w:t>Runner changes direction; the selected route brightens immediately.</w:t>
      </w:r>
    </w:p>
    <w:p>
      <w:pPr>
        <w:spacing w:after="100" w:line="276" w:lineRule="auto"/>
        <w:numPr>
          <w:ilvl w:val="0"/>
          <w:numId w:val="12"/>
        </w:numPr>
      </w:pPr>
      <w:r>
        <w:rPr>
          <w:rFonts w:ascii="Arial" w:hAnsi="Arial"/>
          <w:b w:val="0"/>
          <w:i w:val="0"/>
          <w:caps w:val="0"/>
          <w:color w:val="0B0C0E"/>
          <w:sz w:val="20"/>
        </w:rPr>
        <w:t>A short haptic confirms recognition.</w:t>
      </w:r>
    </w:p>
    <w:p>
      <w:pPr>
        <w:spacing w:after="100" w:line="276" w:lineRule="auto"/>
        <w:numPr>
          <w:ilvl w:val="0"/>
          <w:numId w:val="12"/>
        </w:numPr>
      </w:pPr>
      <w:r>
        <w:rPr>
          <w:rFonts w:ascii="Arial" w:hAnsi="Arial"/>
          <w:b w:val="0"/>
          <w:i w:val="0"/>
          <w:caps w:val="0"/>
          <w:color w:val="0B0C0E"/>
          <w:sz w:val="20"/>
        </w:rPr>
        <w:t>Character acknowledges the choice within the next natural breath.</w:t>
      </w:r>
    </w:p>
    <w:p>
      <w:pPr>
        <w:keepNext/>
        <w:keepLines/>
        <w:spacing w:before="260" w:after="120" w:line="252" w:lineRule="auto"/>
        <w:jc w:val="left"/>
      </w:pPr>
      <w:r>
        <w:rPr>
          <w:rFonts w:ascii="Arial" w:hAnsi="Arial"/>
          <w:b/>
          <w:i w:val="0"/>
          <w:caps w:val="0"/>
          <w:color w:val="0B0C0E"/>
          <w:sz w:val="30"/>
        </w:rPr>
        <w:t>Pace challenge</w:t>
      </w:r>
    </w:p>
    <w:tbl>
      <w:tblPr>
        <w:tblW w:type="dxa" w:w="10296"/>
        <w:jc w:val="left"/>
        <w:tblLayout w:type="fixed"/>
        <w:tblLook w:firstColumn="1" w:firstRow="1" w:lastColumn="0" w:lastRow="0" w:noHBand="0" w:noVBand="1" w:val="04A0"/>
        <w:tblInd w:w="0" w:type="dxa"/>
      </w:tblPr>
      <w:tblGrid>
        <w:gridCol w:w="1512"/>
        <w:gridCol w:w="4392"/>
        <w:gridCol w:w="4392"/>
      </w:tblGrid>
      <w:tr>
        <w:trPr>
          <w:tblHeader w:val="true"/>
        </w:trPr>
        <w:tc>
          <w:tcPr>
            <w:tcW w:type="dxa" w:w="1512"/>
            <w:shd w:fill="0B0C0E"/>
            <w:tcMar>
              <w:top w:w="120" w:type="dxa"/>
              <w:start w:w="140" w:type="dxa"/>
              <w:bottom w:w="120" w:type="dxa"/>
              <w:end w:w="140" w:type="dxa"/>
            </w:tcMar>
            <w:vAlign w:val="center"/>
            <w:tcBorders>
              <w:top w:val="single" w:sz="5" w:color="D8D6D0"/>
              <w:start w:val="single" w:sz="5" w:color="D8D6D0"/>
              <w:bottom w:val="single" w:sz="5" w:color="D8D6D0"/>
              <w:end w:val="single" w:sz="5" w:color="D8D6D0"/>
            </w:tcBorders>
          </w:tcPr>
          <w:p>
            <w:pPr>
              <w:spacing w:after="0"/>
            </w:pPr>
            <w:r>
              <w:rPr>
                <w:rFonts w:ascii="Arial" w:hAnsi="Arial"/>
                <w:b/>
                <w:i w:val="0"/>
                <w:caps w:val="0"/>
                <w:color w:val="FFFFFF"/>
                <w:sz w:val="15"/>
              </w:rPr>
              <w:t>PHASE</w:t>
            </w:r>
          </w:p>
        </w:tc>
        <w:tc>
          <w:tcPr>
            <w:tcW w:type="dxa" w:w="4392"/>
            <w:shd w:fill="0B0C0E"/>
            <w:tcMar>
              <w:top w:w="120" w:type="dxa"/>
              <w:start w:w="140" w:type="dxa"/>
              <w:bottom w:w="120" w:type="dxa"/>
              <w:end w:w="140" w:type="dxa"/>
            </w:tcMar>
            <w:vAlign w:val="center"/>
            <w:tcBorders>
              <w:top w:val="single" w:sz="5" w:color="D8D6D0"/>
              <w:start w:val="single" w:sz="5" w:color="D8D6D0"/>
              <w:bottom w:val="single" w:sz="5" w:color="D8D6D0"/>
              <w:end w:val="single" w:sz="5" w:color="D8D6D0"/>
            </w:tcBorders>
          </w:tcPr>
          <w:p>
            <w:pPr>
              <w:spacing w:after="0"/>
            </w:pPr>
            <w:r>
              <w:rPr>
                <w:rFonts w:ascii="Arial" w:hAnsi="Arial"/>
                <w:b/>
                <w:i w:val="0"/>
                <w:caps w:val="0"/>
                <w:color w:val="FFFFFF"/>
                <w:sz w:val="15"/>
              </w:rPr>
              <w:t>VISUAL</w:t>
            </w:r>
          </w:p>
        </w:tc>
        <w:tc>
          <w:tcPr>
            <w:tcW w:type="dxa" w:w="4392"/>
            <w:shd w:fill="0B0C0E"/>
            <w:tcMar>
              <w:top w:w="120" w:type="dxa"/>
              <w:start w:w="140" w:type="dxa"/>
              <w:bottom w:w="120" w:type="dxa"/>
              <w:end w:w="140" w:type="dxa"/>
            </w:tcMar>
            <w:vAlign w:val="center"/>
            <w:tcBorders>
              <w:top w:val="single" w:sz="5" w:color="D8D6D0"/>
              <w:start w:val="single" w:sz="5" w:color="D8D6D0"/>
              <w:bottom w:val="single" w:sz="5" w:color="D8D6D0"/>
              <w:end w:val="single" w:sz="5" w:color="D8D6D0"/>
            </w:tcBorders>
          </w:tcPr>
          <w:p>
            <w:pPr>
              <w:spacing w:after="0"/>
            </w:pPr>
            <w:r>
              <w:rPr>
                <w:rFonts w:ascii="Arial" w:hAnsi="Arial"/>
                <w:b/>
                <w:i w:val="0"/>
                <w:caps w:val="0"/>
                <w:color w:val="FFFFFF"/>
                <w:sz w:val="15"/>
              </w:rPr>
              <w:t>AUDIO / HAPTIC</w:t>
            </w:r>
          </w:p>
        </w:tc>
      </w:tr>
      <w:tr>
        <w:tc>
          <w:tcPr>
            <w:tcW w:type="dxa" w:w="1512"/>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Set</w:t>
            </w:r>
          </w:p>
        </w:tc>
        <w:tc>
          <w:tcPr>
            <w:tcW w:type="dxa" w:w="4392"/>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A thin target band appears around current pace.</w:t>
            </w:r>
          </w:p>
        </w:tc>
        <w:tc>
          <w:tcPr>
            <w:tcW w:type="dxa" w:w="4392"/>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Character creates urgency; no synthetic beep.</w:t>
            </w:r>
          </w:p>
        </w:tc>
      </w:tr>
      <w:tr>
        <w:tc>
          <w:tcPr>
            <w:tcW w:type="dxa" w:w="1512"/>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Respond</w:t>
            </w:r>
          </w:p>
        </w:tc>
        <w:tc>
          <w:tcPr>
            <w:tcW w:type="dxa" w:w="4392"/>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Runner marker and route pulse once as pace changes.</w:t>
            </w:r>
          </w:p>
        </w:tc>
        <w:tc>
          <w:tcPr>
            <w:tcW w:type="dxa" w:w="4392"/>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One light haptic at threshold entry.</w:t>
            </w:r>
          </w:p>
        </w:tc>
      </w:tr>
      <w:tr>
        <w:tc>
          <w:tcPr>
            <w:tcW w:type="dxa" w:w="1512"/>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Hold</w:t>
            </w:r>
          </w:p>
        </w:tc>
        <w:tc>
          <w:tcPr>
            <w:tcW w:type="dxa" w:w="4392"/>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Band contracts; no confetti or score accumulation.</w:t>
            </w:r>
          </w:p>
        </w:tc>
        <w:tc>
          <w:tcPr>
            <w:tcW w:type="dxa" w:w="4392"/>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World sound carries the tension.</w:t>
            </w:r>
          </w:p>
        </w:tc>
      </w:tr>
      <w:tr>
        <w:tc>
          <w:tcPr>
            <w:tcW w:type="dxa" w:w="1512"/>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Resolve</w:t>
            </w:r>
          </w:p>
        </w:tc>
        <w:tc>
          <w:tcPr>
            <w:tcW w:type="dxa" w:w="4392"/>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One-word state: ESCAPED / SEEN / INJURED.</w:t>
            </w:r>
          </w:p>
        </w:tc>
        <w:tc>
          <w:tcPr>
            <w:tcW w:type="dxa" w:w="4392"/>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Character reaction and consequence line.</w:t>
            </w:r>
          </w:p>
        </w:tc>
      </w:tr>
    </w:tbl>
    <w:p>
      <w:pPr>
        <w:keepLines w:val="0"/>
        <w:spacing w:before="0" w:after="100" w:line="276" w:lineRule="auto"/>
        <w:jc w:val="left"/>
      </w:pPr>
    </w:p>
    <w:p>
      <w:pPr>
        <w:keepNext/>
        <w:keepLines/>
        <w:spacing w:before="260" w:after="120" w:line="252" w:lineRule="auto"/>
        <w:jc w:val="left"/>
      </w:pPr>
      <w:r>
        <w:rPr>
          <w:rFonts w:ascii="Arial" w:hAnsi="Arial"/>
          <w:b/>
          <w:i w:val="0"/>
          <w:caps w:val="0"/>
          <w:color w:val="0B0C0E"/>
          <w:sz w:val="30"/>
        </w:rPr>
        <w:t>Failure</w:t>
      </w:r>
    </w:p>
    <w:p>
      <w:pPr>
        <w:keepLines w:val="0"/>
        <w:spacing w:before="0" w:after="140" w:line="276" w:lineRule="auto"/>
        <w:jc w:val="left"/>
      </w:pPr>
      <w:r>
        <w:rPr>
          <w:rFonts w:ascii="Arial" w:hAnsi="Arial"/>
          <w:b w:val="0"/>
          <w:i w:val="0"/>
          <w:caps w:val="0"/>
          <w:color w:val="0B0C0E"/>
          <w:sz w:val="21"/>
        </w:rPr>
        <w:t>Failure is presented with the same visual dignity as success. No red full-screen punishment, buzzer or retry modal. The interface states what changed, then the story continues.</w:t>
      </w:r>
    </w:p>
    <w:tbl>
      <w:tblPr>
        <w:tblW w:type="dxa" w:w="10296"/>
        <w:jc w:val="left"/>
        <w:tblLayout w:type="fixed"/>
        <w:tblLook w:firstColumn="1" w:firstRow="1" w:lastColumn="0" w:lastRow="0" w:noHBand="0" w:noVBand="1" w:val="04A0"/>
        <w:tblInd w:w="0" w:type="dxa"/>
      </w:tblPr>
      <w:tblGrid>
        <w:gridCol w:w="10296"/>
      </w:tblGrid>
      <w:tr>
        <w:tc>
          <w:tcPr>
            <w:tcW w:type="dxa" w:w="10296"/>
            <w:shd w:fill="F4F2ED"/>
            <w:tcMar>
              <w:top w:w="180" w:type="dxa"/>
              <w:start w:w="210" w:type="dxa"/>
              <w:bottom w:w="180" w:type="dxa"/>
              <w:end w:w="210" w:type="dxa"/>
            </w:tcMar>
            <w:tcBorders>
              <w:start w:val="single" w:sz="22" w:color="FF4F2E"/>
            </w:tcBorders>
          </w:tcPr>
          <w:p>
            <w:pPr>
              <w:spacing w:after="60"/>
            </w:pPr>
            <w:r>
              <w:rPr>
                <w:rFonts w:ascii="Arial" w:hAnsi="Arial"/>
                <w:b/>
                <w:i w:val="0"/>
                <w:caps w:val="0"/>
                <w:color w:val="FF4F2E"/>
                <w:sz w:val="16"/>
              </w:rPr>
              <w:t>EXAMPLE CONSEQUENCE</w:t>
            </w:r>
          </w:p>
          <w:p>
            <w:pPr>
              <w:spacing w:after="0" w:line="288" w:lineRule="auto"/>
            </w:pPr>
            <w:r>
              <w:rPr>
                <w:rFonts w:ascii="Arial" w:hAnsi="Arial"/>
                <w:b/>
                <w:i w:val="0"/>
                <w:caps w:val="0"/>
                <w:color w:val="0B0C0E"/>
                <w:sz w:val="22"/>
              </w:rPr>
              <w:t>THE GATE CLOSED / Mara took the lower path alone. This is a story state, not a fitness grade.</w:t>
            </w:r>
          </w:p>
        </w:tc>
      </w:tr>
    </w:tbl>
    <w:p>
      <w:pPr>
        <w:keepLines w:val="0"/>
        <w:spacing w:before="0" w:after="140" w:line="276" w:lineRule="auto"/>
        <w:jc w:val="left"/>
      </w:pPr>
    </w:p>
    <w:p>
      <w:r>
        <w:br w:type="page"/>
      </w:r>
    </w:p>
    <w:p>
      <w:pPr>
        <w:keepNext/>
        <w:keepLines/>
        <w:spacing w:before="0" w:after="120" w:line="240" w:lineRule="auto"/>
        <w:jc w:val="left"/>
      </w:pPr>
      <w:r>
        <w:rPr>
          <w:rFonts w:ascii="Arial" w:hAnsi="Arial"/>
          <w:b/>
          <w:i w:val="0"/>
          <w:caps w:val="0"/>
          <w:color w:val="FF4F2E"/>
          <w:sz w:val="17"/>
        </w:rPr>
        <w:t>15 / AUDIO PRESENCE</w:t>
      </w:r>
    </w:p>
    <w:p>
      <w:pPr>
        <w:keepNext/>
        <w:keepLines/>
        <w:spacing w:before="0" w:after="180" w:line="240" w:lineRule="auto"/>
        <w:jc w:val="left"/>
      </w:pPr>
      <w:r>
        <w:rPr>
          <w:rFonts w:ascii="Arial" w:hAnsi="Arial"/>
          <w:b/>
          <w:i w:val="0"/>
          <w:caps w:val="0"/>
          <w:color w:val="0B0C0E"/>
          <w:sz w:val="46"/>
        </w:rPr>
        <w:t>Voice is the interface.</w:t>
      </w:r>
    </w:p>
    <w:p>
      <w:pPr>
        <w:keepLines w:val="0"/>
        <w:spacing w:before="0" w:after="300" w:line="300" w:lineRule="auto"/>
        <w:jc w:val="left"/>
      </w:pPr>
      <w:r>
        <w:rPr>
          <w:rFonts w:ascii="Arial" w:hAnsi="Arial"/>
          <w:b w:val="0"/>
          <w:i w:val="0"/>
          <w:caps w:val="0"/>
          <w:color w:val="686A70"/>
          <w:sz w:val="23"/>
        </w:rPr>
        <w:t>Audio state must be legible without resembling a music player. The runner is hearing a living scene, not consuming a track.</w:t>
      </w:r>
    </w:p>
    <w:p>
      <w:pPr>
        <w:spacing w:before="0" w:after="360"/>
        <w:pBdr>
          <w:bottom w:val="single" w:sz="16" w:space="1" w:color="FF4F2E"/>
        </w:pBdr>
      </w:pPr>
    </w:p>
    <w:tbl>
      <w:tblPr>
        <w:tblW w:type="dxa" w:w="10296"/>
        <w:jc w:val="left"/>
        <w:tblLayout w:type="fixed"/>
        <w:tblLook w:firstColumn="1" w:firstRow="1" w:lastColumn="0" w:lastRow="0" w:noHBand="0" w:noVBand="1" w:val="04A0"/>
        <w:tblInd w:w="0" w:type="dxa"/>
      </w:tblPr>
      <w:tblGrid>
        <w:gridCol w:w="2448"/>
        <w:gridCol w:w="7848"/>
      </w:tblGrid>
      <w:tr>
        <w:trPr>
          <w:tblHeader w:val="true"/>
        </w:trPr>
        <w:tc>
          <w:tcPr>
            <w:tcW w:type="dxa" w:w="2448"/>
            <w:shd w:fill="0B0C0E"/>
            <w:tcMar>
              <w:top w:w="120" w:type="dxa"/>
              <w:start w:w="140" w:type="dxa"/>
              <w:bottom w:w="120" w:type="dxa"/>
              <w:end w:w="140" w:type="dxa"/>
            </w:tcMar>
            <w:vAlign w:val="center"/>
            <w:tcBorders>
              <w:top w:val="single" w:sz="5" w:color="D8D6D0"/>
              <w:start w:val="single" w:sz="5" w:color="D8D6D0"/>
              <w:bottom w:val="single" w:sz="5" w:color="D8D6D0"/>
              <w:end w:val="single" w:sz="5" w:color="D8D6D0"/>
            </w:tcBorders>
          </w:tcPr>
          <w:p>
            <w:pPr>
              <w:spacing w:after="0"/>
            </w:pPr>
            <w:r>
              <w:rPr>
                <w:rFonts w:ascii="Arial" w:hAnsi="Arial"/>
                <w:b/>
                <w:i w:val="0"/>
                <w:caps w:val="0"/>
                <w:color w:val="FFFFFF"/>
                <w:sz w:val="15"/>
              </w:rPr>
              <w:t>STATE</w:t>
            </w:r>
          </w:p>
        </w:tc>
        <w:tc>
          <w:tcPr>
            <w:tcW w:type="dxa" w:w="7848"/>
            <w:shd w:fill="0B0C0E"/>
            <w:tcMar>
              <w:top w:w="120" w:type="dxa"/>
              <w:start w:w="140" w:type="dxa"/>
              <w:bottom w:w="120" w:type="dxa"/>
              <w:end w:w="140" w:type="dxa"/>
            </w:tcMar>
            <w:vAlign w:val="center"/>
            <w:tcBorders>
              <w:top w:val="single" w:sz="5" w:color="D8D6D0"/>
              <w:start w:val="single" w:sz="5" w:color="D8D6D0"/>
              <w:bottom w:val="single" w:sz="5" w:color="D8D6D0"/>
              <w:end w:val="single" w:sz="5" w:color="D8D6D0"/>
            </w:tcBorders>
          </w:tcPr>
          <w:p>
            <w:pPr>
              <w:spacing w:after="0"/>
            </w:pPr>
            <w:r>
              <w:rPr>
                <w:rFonts w:ascii="Arial" w:hAnsi="Arial"/>
                <w:b/>
                <w:i w:val="0"/>
                <w:caps w:val="0"/>
                <w:color w:val="FFFFFF"/>
                <w:sz w:val="15"/>
              </w:rPr>
              <w:t>VISUAL BEHAVIOR</w:t>
            </w:r>
          </w:p>
        </w:tc>
      </w:tr>
      <w:tr>
        <w:tc>
          <w:tcPr>
            <w:tcW w:type="dxa" w:w="2448"/>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Character speaking</w:t>
            </w:r>
          </w:p>
        </w:tc>
        <w:tc>
          <w:tcPr>
            <w:tcW w:type="dxa" w:w="7848"/>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Small route symbol pulses once on phrase onset; character name appears only if needed.</w:t>
            </w:r>
          </w:p>
        </w:tc>
      </w:tr>
      <w:tr>
        <w:tc>
          <w:tcPr>
            <w:tcW w:type="dxa" w:w="2448"/>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Narration</w:t>
            </w:r>
          </w:p>
        </w:tc>
        <w:tc>
          <w:tcPr>
            <w:tcW w:type="dxa" w:w="7848"/>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No avatar or chat bubble. A quiet waveform line may indicate live playback.</w:t>
            </w:r>
          </w:p>
        </w:tc>
      </w:tr>
      <w:tr>
        <w:tc>
          <w:tcPr>
            <w:tcW w:type="dxa" w:w="2448"/>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Director reacting</w:t>
            </w:r>
          </w:p>
        </w:tc>
        <w:tc>
          <w:tcPr>
            <w:tcW w:type="dxa" w:w="7848"/>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Never label AI or generation. Show 'The world is responding...' only if latency exceeds the designed threshold.</w:t>
            </w:r>
          </w:p>
        </w:tc>
      </w:tr>
      <w:tr>
        <w:tc>
          <w:tcPr>
            <w:tcW w:type="dxa" w:w="2448"/>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Music / ambience</w:t>
            </w:r>
          </w:p>
        </w:tc>
        <w:tc>
          <w:tcPr>
            <w:tcW w:type="dxa" w:w="7848"/>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No persistent track title. Credits are available after the run.</w:t>
            </w:r>
          </w:p>
        </w:tc>
      </w:tr>
      <w:tr>
        <w:tc>
          <w:tcPr>
            <w:tcW w:type="dxa" w:w="2448"/>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Connection degraded</w:t>
            </w:r>
          </w:p>
        </w:tc>
        <w:tc>
          <w:tcPr>
            <w:tcW w:type="dxa" w:w="7848"/>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Protect immersion with authored fallback audio, then show a plain recovery status.</w:t>
            </w:r>
          </w:p>
        </w:tc>
      </w:tr>
    </w:tbl>
    <w:p>
      <w:pPr>
        <w:keepLines w:val="0"/>
        <w:spacing w:before="0" w:after="100" w:line="276" w:lineRule="auto"/>
        <w:jc w:val="left"/>
      </w:pPr>
    </w:p>
    <w:p>
      <w:pPr>
        <w:keepNext/>
        <w:keepLines/>
        <w:spacing w:before="260" w:after="120" w:line="252" w:lineRule="auto"/>
        <w:jc w:val="left"/>
      </w:pPr>
      <w:r>
        <w:rPr>
          <w:rFonts w:ascii="Arial" w:hAnsi="Arial"/>
          <w:b/>
          <w:i w:val="0"/>
          <w:caps w:val="0"/>
          <w:color w:val="0B0C0E"/>
          <w:sz w:val="30"/>
        </w:rPr>
        <w:t>Latency behavior</w:t>
      </w:r>
    </w:p>
    <w:p>
      <w:pPr>
        <w:pStyle w:val="ListBullet"/>
        <w:spacing w:before="0" w:after="100" w:line="269" w:lineRule="auto"/>
        <w:ind w:left="346" w:hanging="187"/>
      </w:pPr>
      <w:r>
        <w:rPr>
          <w:rFonts w:ascii="Arial" w:hAnsi="Arial"/>
          <w:b w:val="0"/>
          <w:i w:val="0"/>
          <w:caps w:val="0"/>
          <w:color w:val="0B0C0E"/>
          <w:sz w:val="20"/>
        </w:rPr>
        <w:t>Under 400 ms: immediate acknowledgement feels live.</w:t>
      </w:r>
    </w:p>
    <w:p>
      <w:pPr>
        <w:pStyle w:val="ListBullet"/>
        <w:spacing w:before="0" w:after="100" w:line="269" w:lineRule="auto"/>
        <w:ind w:left="346" w:hanging="187"/>
      </w:pPr>
      <w:r>
        <w:rPr>
          <w:rFonts w:ascii="Arial" w:hAnsi="Arial"/>
          <w:b w:val="0"/>
          <w:i w:val="0"/>
          <w:caps w:val="0"/>
          <w:color w:val="0B0C0E"/>
          <w:sz w:val="20"/>
        </w:rPr>
        <w:t>400-1,200 ms: bridge with breath, ambience or a character reaction sound.</w:t>
      </w:r>
    </w:p>
    <w:p>
      <w:pPr>
        <w:pStyle w:val="ListBullet"/>
        <w:spacing w:before="0" w:after="100" w:line="269" w:lineRule="auto"/>
        <w:ind w:left="346" w:hanging="187"/>
      </w:pPr>
      <w:r>
        <w:rPr>
          <w:rFonts w:ascii="Arial" w:hAnsi="Arial"/>
          <w:b w:val="0"/>
          <w:i w:val="0"/>
          <w:caps w:val="0"/>
          <w:color w:val="0B0C0E"/>
          <w:sz w:val="20"/>
        </w:rPr>
        <w:t>Over 1,200 ms: play an authored compatible line rather than expose silence or a spinner.</w:t>
      </w:r>
    </w:p>
    <w:p>
      <w:pPr>
        <w:pStyle w:val="ListBullet"/>
        <w:spacing w:before="0" w:after="100" w:line="269" w:lineRule="auto"/>
        <w:ind w:left="346" w:hanging="187"/>
      </w:pPr>
      <w:r>
        <w:rPr>
          <w:rFonts w:ascii="Arial" w:hAnsi="Arial"/>
          <w:b w:val="0"/>
          <w:i w:val="0"/>
          <w:caps w:val="0"/>
          <w:color w:val="0B0C0E"/>
          <w:sz w:val="20"/>
        </w:rPr>
        <w:t>Never repeat a detected choice while waiting for dialogue. One acknowledgement is enough.</w:t>
      </w:r>
    </w:p>
    <w:p>
      <w:pPr>
        <w:keepNext/>
        <w:keepLines/>
        <w:spacing w:before="260" w:after="120" w:line="252" w:lineRule="auto"/>
        <w:jc w:val="left"/>
      </w:pPr>
      <w:r>
        <w:rPr>
          <w:rFonts w:ascii="Arial" w:hAnsi="Arial"/>
          <w:b/>
          <w:i w:val="0"/>
          <w:caps w:val="0"/>
          <w:color w:val="0B0C0E"/>
          <w:sz w:val="30"/>
        </w:rPr>
        <w:t>Controls</w:t>
      </w:r>
    </w:p>
    <w:p>
      <w:pPr>
        <w:keepLines w:val="0"/>
        <w:spacing w:before="0" w:after="140" w:line="276" w:lineRule="auto"/>
        <w:jc w:val="left"/>
      </w:pPr>
      <w:r>
        <w:rPr>
          <w:rFonts w:ascii="Arial" w:hAnsi="Arial"/>
          <w:b w:val="0"/>
          <w:i w:val="0"/>
          <w:caps w:val="0"/>
          <w:color w:val="0B0C0E"/>
          <w:sz w:val="21"/>
        </w:rPr>
        <w:t>Pause, volume and captions remain available. Pausing opens a protected sheet with Resume run as the primary action and End run &amp; view summary as a clear secondary action. The system back control opens this sheet rather than abandoning the session. Skip-forward is not a primary control because story timing and movement are connected. If a runner misses a line, offer a single 'Repeat last line' action and preserve state.</w:t>
      </w:r>
    </w:p>
    <w:p>
      <w:r>
        <w:br w:type="page"/>
      </w:r>
    </w:p>
    <w:p>
      <w:pPr>
        <w:keepNext/>
        <w:keepLines/>
        <w:spacing w:before="0" w:after="120" w:line="240" w:lineRule="auto"/>
        <w:jc w:val="left"/>
      </w:pPr>
      <w:r>
        <w:rPr>
          <w:rFonts w:ascii="Arial" w:hAnsi="Arial"/>
          <w:b/>
          <w:i w:val="0"/>
          <w:caps w:val="0"/>
          <w:color w:val="FF4F2E"/>
          <w:sz w:val="17"/>
        </w:rPr>
        <w:t>16 / RECAP &amp; PROGRESSION</w:t>
      </w:r>
    </w:p>
    <w:p>
      <w:pPr>
        <w:keepNext/>
        <w:keepLines/>
        <w:spacing w:before="0" w:after="180" w:line="240" w:lineRule="auto"/>
        <w:jc w:val="left"/>
      </w:pPr>
      <w:r>
        <w:rPr>
          <w:rFonts w:ascii="Arial" w:hAnsi="Arial"/>
          <w:b/>
          <w:i w:val="0"/>
          <w:caps w:val="0"/>
          <w:color w:val="0B0C0E"/>
          <w:sz w:val="46"/>
        </w:rPr>
        <w:t>Remember the run as a story.</w:t>
      </w:r>
    </w:p>
    <w:p>
      <w:pPr>
        <w:keepLines w:val="0"/>
        <w:spacing w:before="0" w:after="300" w:line="300" w:lineRule="auto"/>
        <w:jc w:val="left"/>
      </w:pPr>
      <w:r>
        <w:rPr>
          <w:rFonts w:ascii="Arial" w:hAnsi="Arial"/>
          <w:b w:val="0"/>
          <w:i w:val="0"/>
          <w:caps w:val="0"/>
          <w:color w:val="686A70"/>
          <w:sz w:val="23"/>
        </w:rPr>
        <w:t>The recap is the payoff for the entire product promise. Lead with consequence; let fitness data support it.</w:t>
      </w:r>
    </w:p>
    <w:p>
      <w:pPr>
        <w:spacing w:before="0" w:after="360"/>
        <w:pBdr>
          <w:bottom w:val="single" w:sz="16" w:space="1" w:color="FF4F2E"/>
        </w:pBdr>
      </w:pPr>
    </w:p>
    <w:p>
      <w:pPr>
        <w:keepNext/>
        <w:keepLines/>
        <w:spacing w:before="260" w:after="120" w:line="252" w:lineRule="auto"/>
        <w:jc w:val="left"/>
      </w:pPr>
      <w:r>
        <w:rPr>
          <w:rFonts w:ascii="Arial" w:hAnsi="Arial"/>
          <w:b/>
          <w:i w:val="0"/>
          <w:caps w:val="0"/>
          <w:color w:val="0B0C0E"/>
          <w:sz w:val="30"/>
        </w:rPr>
        <w:t>Recap order</w:t>
      </w:r>
    </w:p>
    <w:p>
      <w:pPr>
        <w:spacing w:after="100" w:line="276" w:lineRule="auto"/>
        <w:numPr>
          <w:ilvl w:val="0"/>
          <w:numId w:val="13"/>
        </w:numPr>
      </w:pPr>
      <w:r>
        <w:rPr>
          <w:rFonts w:ascii="Arial" w:hAnsi="Arial"/>
          <w:b w:val="0"/>
          <w:i w:val="0"/>
          <w:caps w:val="0"/>
          <w:color w:val="0B0C0E"/>
          <w:sz w:val="20"/>
        </w:rPr>
        <w:t>A single authored headline based on the ending state: You reached the bell tower alone.</w:t>
      </w:r>
    </w:p>
    <w:p>
      <w:pPr>
        <w:spacing w:after="100" w:line="276" w:lineRule="auto"/>
        <w:numPr>
          <w:ilvl w:val="0"/>
          <w:numId w:val="13"/>
        </w:numPr>
      </w:pPr>
      <w:r>
        <w:rPr>
          <w:rFonts w:ascii="Arial" w:hAnsi="Arial"/>
          <w:b w:val="0"/>
          <w:i w:val="0"/>
          <w:caps w:val="0"/>
          <w:color w:val="0B0C0E"/>
          <w:sz w:val="20"/>
        </w:rPr>
        <w:t>A short spoken recap in the voices of characters who survived the run.</w:t>
      </w:r>
    </w:p>
    <w:p>
      <w:pPr>
        <w:spacing w:after="100" w:line="276" w:lineRule="auto"/>
        <w:numPr>
          <w:ilvl w:val="0"/>
          <w:numId w:val="13"/>
        </w:numPr>
      </w:pPr>
      <w:r>
        <w:rPr>
          <w:rFonts w:ascii="Arial" w:hAnsi="Arial"/>
          <w:b w:val="0"/>
          <w:i w:val="0"/>
          <w:caps w:val="0"/>
          <w:color w:val="0B0C0E"/>
          <w:sz w:val="20"/>
        </w:rPr>
        <w:t>A route map annotated with two or three meaningful story moments.</w:t>
      </w:r>
    </w:p>
    <w:p>
      <w:pPr>
        <w:spacing w:after="100" w:line="276" w:lineRule="auto"/>
        <w:numPr>
          <w:ilvl w:val="0"/>
          <w:numId w:val="13"/>
        </w:numPr>
      </w:pPr>
      <w:r>
        <w:rPr>
          <w:rFonts w:ascii="Arial" w:hAnsi="Arial"/>
          <w:b w:val="0"/>
          <w:i w:val="0"/>
          <w:caps w:val="0"/>
          <w:color w:val="0B0C0E"/>
          <w:sz w:val="20"/>
        </w:rPr>
        <w:t>Consequences: relationship, injury, resource, discovery and unresolved threat.</w:t>
      </w:r>
    </w:p>
    <w:p>
      <w:pPr>
        <w:spacing w:after="100" w:line="276" w:lineRule="auto"/>
        <w:numPr>
          <w:ilvl w:val="0"/>
          <w:numId w:val="13"/>
        </w:numPr>
      </w:pPr>
      <w:r>
        <w:rPr>
          <w:rFonts w:ascii="Arial" w:hAnsi="Arial"/>
          <w:b w:val="0"/>
          <w:i w:val="0"/>
          <w:caps w:val="0"/>
          <w:color w:val="0B0C0E"/>
          <w:sz w:val="20"/>
        </w:rPr>
        <w:t>Run facts: duration, distance and pace, visually quieter than the story result.</w:t>
      </w:r>
    </w:p>
    <w:p>
      <w:pPr>
        <w:spacing w:after="100" w:line="276" w:lineRule="auto"/>
        <w:numPr>
          <w:ilvl w:val="0"/>
          <w:numId w:val="13"/>
        </w:numPr>
      </w:pPr>
      <w:r>
        <w:rPr>
          <w:rFonts w:ascii="Arial" w:hAnsi="Arial"/>
          <w:b w:val="0"/>
          <w:i w:val="0"/>
          <w:caps w:val="0"/>
          <w:color w:val="0B0C0E"/>
          <w:sz w:val="20"/>
        </w:rPr>
        <w:t>One next-story hook with an honest minimum recommended run length.</w:t>
      </w:r>
    </w:p>
    <w:p>
      <w:pPr>
        <w:keepNext/>
        <w:keepLines/>
        <w:spacing w:before="260" w:after="120" w:line="252" w:lineRule="auto"/>
        <w:jc w:val="left"/>
      </w:pPr>
      <w:r>
        <w:rPr>
          <w:rFonts w:ascii="Arial" w:hAnsi="Arial"/>
          <w:b/>
          <w:i w:val="0"/>
          <w:caps w:val="0"/>
          <w:color w:val="0B0C0E"/>
          <w:sz w:val="30"/>
        </w:rPr>
        <w:t>Campaign timeline</w:t>
      </w:r>
    </w:p>
    <w:tbl>
      <w:tblPr>
        <w:tblW w:type="dxa" w:w="10296"/>
        <w:jc w:val="left"/>
        <w:tblLayout w:type="fixed"/>
        <w:tblLook w:firstColumn="1" w:firstRow="1" w:lastColumn="0" w:lastRow="0" w:noHBand="0" w:noVBand="1" w:val="04A0"/>
        <w:tblInd w:w="0" w:type="dxa"/>
      </w:tblPr>
      <w:tblGrid>
        <w:gridCol w:w="2160"/>
        <w:gridCol w:w="8136"/>
      </w:tblGrid>
      <w:tr>
        <w:trPr>
          <w:tblHeader w:val="true"/>
        </w:trPr>
        <w:tc>
          <w:tcPr>
            <w:tcW w:type="dxa" w:w="2160"/>
            <w:shd w:fill="0B0C0E"/>
            <w:tcMar>
              <w:top w:w="120" w:type="dxa"/>
              <w:start w:w="140" w:type="dxa"/>
              <w:bottom w:w="120" w:type="dxa"/>
              <w:end w:w="140" w:type="dxa"/>
            </w:tcMar>
            <w:vAlign w:val="center"/>
            <w:tcBorders>
              <w:top w:val="single" w:sz="5" w:color="D8D6D0"/>
              <w:start w:val="single" w:sz="5" w:color="D8D6D0"/>
              <w:bottom w:val="single" w:sz="5" w:color="D8D6D0"/>
              <w:end w:val="single" w:sz="5" w:color="D8D6D0"/>
            </w:tcBorders>
          </w:tcPr>
          <w:p>
            <w:pPr>
              <w:spacing w:after="0"/>
            </w:pPr>
            <w:r>
              <w:rPr>
                <w:rFonts w:ascii="Arial" w:hAnsi="Arial"/>
                <w:b/>
                <w:i w:val="0"/>
                <w:caps w:val="0"/>
                <w:color w:val="FFFFFF"/>
                <w:sz w:val="15"/>
              </w:rPr>
              <w:t>ENTRY TYPE</w:t>
            </w:r>
          </w:p>
        </w:tc>
        <w:tc>
          <w:tcPr>
            <w:tcW w:type="dxa" w:w="8136"/>
            <w:shd w:fill="0B0C0E"/>
            <w:tcMar>
              <w:top w:w="120" w:type="dxa"/>
              <w:start w:w="140" w:type="dxa"/>
              <w:bottom w:w="120" w:type="dxa"/>
              <w:end w:w="140" w:type="dxa"/>
            </w:tcMar>
            <w:vAlign w:val="center"/>
            <w:tcBorders>
              <w:top w:val="single" w:sz="5" w:color="D8D6D0"/>
              <w:start w:val="single" w:sz="5" w:color="D8D6D0"/>
              <w:bottom w:val="single" w:sz="5" w:color="D8D6D0"/>
              <w:end w:val="single" w:sz="5" w:color="D8D6D0"/>
            </w:tcBorders>
          </w:tcPr>
          <w:p>
            <w:pPr>
              <w:spacing w:after="0"/>
            </w:pPr>
            <w:r>
              <w:rPr>
                <w:rFonts w:ascii="Arial" w:hAnsi="Arial"/>
                <w:b/>
                <w:i w:val="0"/>
                <w:caps w:val="0"/>
                <w:color w:val="FFFFFF"/>
                <w:sz w:val="15"/>
              </w:rPr>
              <w:t>EXAMPLE</w:t>
            </w:r>
          </w:p>
        </w:tc>
      </w:tr>
      <w:tr>
        <w:tc>
          <w:tcPr>
            <w:tcW w:type="dxa" w:w="2160"/>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Decision</w:t>
            </w:r>
          </w:p>
        </w:tc>
        <w:tc>
          <w:tcPr>
            <w:tcW w:type="dxa" w:w="8136"/>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You entered Alder Wood instead of returning to the village.</w:t>
            </w:r>
          </w:p>
        </w:tc>
      </w:tr>
      <w:tr>
        <w:tc>
          <w:tcPr>
            <w:tcW w:type="dxa" w:w="2160"/>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Performance</w:t>
            </w:r>
          </w:p>
        </w:tc>
        <w:tc>
          <w:tcPr>
            <w:tcW w:type="dxa" w:w="8136"/>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You outran the riders for 01:42.</w:t>
            </w:r>
          </w:p>
        </w:tc>
      </w:tr>
      <w:tr>
        <w:tc>
          <w:tcPr>
            <w:tcW w:type="dxa" w:w="2160"/>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Consequence</w:t>
            </w:r>
          </w:p>
        </w:tc>
        <w:tc>
          <w:tcPr>
            <w:tcW w:type="dxa" w:w="8136"/>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Mara was injured at the northern gate.</w:t>
            </w:r>
          </w:p>
        </w:tc>
      </w:tr>
      <w:tr>
        <w:tc>
          <w:tcPr>
            <w:tcW w:type="dxa" w:w="2160"/>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Discovery</w:t>
            </w:r>
          </w:p>
        </w:tc>
        <w:tc>
          <w:tcPr>
            <w:tcW w:type="dxa" w:w="8136"/>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The crest beneath the bridge matches the king's seal.</w:t>
            </w:r>
          </w:p>
        </w:tc>
      </w:tr>
      <w:tr>
        <w:tc>
          <w:tcPr>
            <w:tcW w:type="dxa" w:w="2160"/>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Relationship</w:t>
            </w:r>
          </w:p>
        </w:tc>
        <w:tc>
          <w:tcPr>
            <w:tcW w:type="dxa" w:w="8136"/>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Ilan trusts you enough to reveal the hidden road.</w:t>
            </w:r>
          </w:p>
        </w:tc>
      </w:tr>
    </w:tbl>
    <w:p>
      <w:pPr>
        <w:keepLines w:val="0"/>
        <w:spacing w:before="0" w:after="100" w:line="276" w:lineRule="auto"/>
        <w:jc w:val="left"/>
      </w:pPr>
    </w:p>
    <w:tbl>
      <w:tblPr>
        <w:tblW w:type="dxa" w:w="10296"/>
        <w:jc w:val="left"/>
        <w:tblLayout w:type="fixed"/>
        <w:tblLook w:firstColumn="1" w:firstRow="1" w:lastColumn="0" w:lastRow="0" w:noHBand="0" w:noVBand="1" w:val="04A0"/>
        <w:tblInd w:w="0" w:type="dxa"/>
      </w:tblPr>
      <w:tblGrid>
        <w:gridCol w:w="10296"/>
      </w:tblGrid>
      <w:tr>
        <w:tc>
          <w:tcPr>
            <w:tcW w:type="dxa" w:w="10296"/>
            <w:shd w:fill="F4F2ED"/>
            <w:tcMar>
              <w:top w:w="180" w:type="dxa"/>
              <w:start w:w="210" w:type="dxa"/>
              <w:bottom w:w="180" w:type="dxa"/>
              <w:end w:w="210" w:type="dxa"/>
            </w:tcMar>
            <w:tcBorders>
              <w:start w:val="single" w:sz="22" w:color="FF4F2E"/>
            </w:tcBorders>
          </w:tcPr>
          <w:p>
            <w:pPr>
              <w:spacing w:after="60"/>
            </w:pPr>
            <w:r>
              <w:rPr>
                <w:rFonts w:ascii="Arial" w:hAnsi="Arial"/>
                <w:b/>
                <w:i w:val="0"/>
                <w:caps w:val="0"/>
                <w:color w:val="FF4F2E"/>
                <w:sz w:val="16"/>
              </w:rPr>
              <w:t>SHAREABLE ARTIFACT</w:t>
            </w:r>
          </w:p>
          <w:p>
            <w:pPr>
              <w:spacing w:after="0" w:line="288" w:lineRule="auto"/>
            </w:pPr>
            <w:r>
              <w:rPr>
                <w:rFonts w:ascii="Arial" w:hAnsi="Arial"/>
                <w:b/>
                <w:i w:val="0"/>
                <w:caps w:val="0"/>
                <w:color w:val="0B0C0E"/>
                <w:sz w:val="22"/>
              </w:rPr>
              <w:t>Generate a restrained story card: world art, one consequence line and a simplified route. Do not turn the recap into a generic fitness achievement template.</w:t>
            </w:r>
          </w:p>
        </w:tc>
      </w:tr>
    </w:tbl>
    <w:p>
      <w:pPr>
        <w:keepLines w:val="0"/>
        <w:spacing w:before="0" w:after="140" w:line="276" w:lineRule="auto"/>
        <w:jc w:val="left"/>
      </w:pPr>
    </w:p>
    <w:p>
      <w:r>
        <w:br w:type="page"/>
      </w:r>
    </w:p>
    <w:p>
      <w:pPr>
        <w:keepNext/>
        <w:keepLines/>
        <w:spacing w:before="0" w:after="120" w:line="240" w:lineRule="auto"/>
        <w:jc w:val="left"/>
      </w:pPr>
      <w:r>
        <w:rPr>
          <w:rFonts w:ascii="Arial" w:hAnsi="Arial"/>
          <w:b/>
          <w:i w:val="0"/>
          <w:caps w:val="0"/>
          <w:color w:val="FF4F2E"/>
          <w:sz w:val="17"/>
        </w:rPr>
        <w:t>16A / EARLY-RUN SUMMARY</w:t>
      </w:r>
    </w:p>
    <w:p>
      <w:pPr>
        <w:keepNext/>
        <w:keepLines/>
        <w:spacing w:before="0" w:after="180" w:line="240" w:lineRule="auto"/>
        <w:jc w:val="left"/>
      </w:pPr>
      <w:r>
        <w:rPr>
          <w:rFonts w:ascii="Arial" w:hAnsi="Arial"/>
          <w:b/>
          <w:i w:val="0"/>
          <w:caps w:val="0"/>
          <w:color w:val="0B0C0E"/>
          <w:sz w:val="46"/>
        </w:rPr>
        <w:t>Close the workout. Keep the story.</w:t>
      </w:r>
    </w:p>
    <w:p>
      <w:pPr>
        <w:keepLines w:val="0"/>
        <w:spacing w:before="0" w:after="300" w:line="300" w:lineRule="auto"/>
        <w:jc w:val="left"/>
      </w:pPr>
      <w:r>
        <w:rPr>
          <w:rFonts w:ascii="Arial" w:hAnsi="Arial"/>
          <w:b w:val="0"/>
          <w:i w:val="0"/>
          <w:caps w:val="0"/>
          <w:color w:val="686A70"/>
          <w:sz w:val="23"/>
        </w:rPr>
        <w:t>Ending a physical run before a story beat is complete opens a functional summary, distinct from the completed-story recap. It may lead with distance, duration and average pace because the runner is closing a workout, but it must immediately confirm the saved story checkpoint and the next authored objective.</w:t>
      </w:r>
    </w:p>
    <w:p>
      <w:pPr>
        <w:spacing w:before="0" w:after="360"/>
        <w:pBdr>
          <w:bottom w:val="single" w:sz="16" w:space="1" w:color="FF4F2E"/>
        </w:pBdr>
      </w:pPr>
    </w:p>
    <w:p>
      <w:pPr>
        <w:keepNext/>
        <w:keepLines/>
        <w:spacing w:before="260" w:after="120" w:line="252" w:lineRule="auto"/>
        <w:jc w:val="left"/>
      </w:pPr>
      <w:r>
        <w:rPr>
          <w:rFonts w:ascii="Arial" w:hAnsi="Arial"/>
          <w:b/>
          <w:i w:val="0"/>
          <w:caps w:val="0"/>
          <w:color w:val="0B0C0E"/>
          <w:sz w:val="30"/>
        </w:rPr>
        <w:t>Summary order</w:t>
      </w:r>
    </w:p>
    <w:p>
      <w:pPr>
        <w:spacing w:after="100" w:line="276" w:lineRule="auto"/>
        <w:numPr>
          <w:ilvl w:val="0"/>
          <w:numId w:val="14"/>
        </w:numPr>
      </w:pPr>
      <w:r>
        <w:rPr>
          <w:rFonts w:ascii="Arial" w:hAnsi="Arial"/>
          <w:b w:val="0"/>
          <w:i w:val="0"/>
          <w:caps w:val="0"/>
          <w:color w:val="0B0C0E"/>
          <w:sz w:val="20"/>
        </w:rPr>
        <w:t>Run facts - Distance is dominant; duration and average pace are secondary. No calories, badges or score.</w:t>
      </w:r>
    </w:p>
    <w:p>
      <w:pPr>
        <w:spacing w:after="100" w:line="276" w:lineRule="auto"/>
        <w:numPr>
          <w:ilvl w:val="0"/>
          <w:numId w:val="14"/>
        </w:numPr>
      </w:pPr>
      <w:r>
        <w:rPr>
          <w:rFonts w:ascii="Arial" w:hAnsi="Arial"/>
          <w:b w:val="0"/>
          <w:i w:val="0"/>
          <w:caps w:val="0"/>
          <w:color w:val="0B0C0E"/>
          <w:sz w:val="20"/>
        </w:rPr>
        <w:t>Story state - Show a named checkpoint plus segmented moments reached; use a count, not a percentage or completion grade.</w:t>
      </w:r>
    </w:p>
    <w:p>
      <w:pPr>
        <w:spacing w:after="100" w:line="276" w:lineRule="auto"/>
        <w:numPr>
          <w:ilvl w:val="0"/>
          <w:numId w:val="14"/>
        </w:numPr>
      </w:pPr>
      <w:r>
        <w:rPr>
          <w:rFonts w:ascii="Arial" w:hAnsi="Arial"/>
          <w:b w:val="0"/>
          <w:i w:val="0"/>
          <w:caps w:val="0"/>
          <w:color w:val="0B0C0E"/>
          <w:sz w:val="20"/>
        </w:rPr>
        <w:t>Continuation - Resume story returns to run planning and promises continuation from the saved checkpoint.</w:t>
      </w:r>
    </w:p>
    <w:p>
      <w:pPr>
        <w:keepNext/>
        <w:keepLines/>
        <w:spacing w:before="260" w:after="120" w:line="252" w:lineRule="auto"/>
        <w:jc w:val="left"/>
      </w:pPr>
      <w:r>
        <w:rPr>
          <w:rFonts w:ascii="Arial" w:hAnsi="Arial"/>
          <w:b/>
          <w:i w:val="0"/>
          <w:caps w:val="0"/>
          <w:color w:val="0B0C0E"/>
          <w:sz w:val="30"/>
        </w:rPr>
        <w:t>State handoff</w:t>
      </w:r>
    </w:p>
    <w:tbl>
      <w:tblPr>
        <w:tblW w:type="dxa" w:w="10296"/>
        <w:jc w:val="left"/>
        <w:tblLayout w:type="fixed"/>
        <w:tblLook w:firstColumn="1" w:firstRow="1" w:lastColumn="0" w:lastRow="0" w:noHBand="0" w:noVBand="1" w:val="04A0"/>
        <w:tblInd w:w="0" w:type="dxa"/>
      </w:tblPr>
      <w:tblGrid>
        <w:gridCol w:w="1944"/>
        <w:gridCol w:w="8352"/>
      </w:tblGrid>
      <w:tr>
        <w:trPr>
          <w:tblHeader w:val="true"/>
        </w:trPr>
        <w:tc>
          <w:tcPr>
            <w:tcW w:type="dxa" w:w="1944"/>
            <w:shd w:fill="0B0C0E"/>
            <w:tcMar>
              <w:top w:w="120" w:type="dxa"/>
              <w:start w:w="140" w:type="dxa"/>
              <w:bottom w:w="120" w:type="dxa"/>
              <w:end w:w="140" w:type="dxa"/>
            </w:tcMar>
            <w:vAlign w:val="center"/>
            <w:tcBorders>
              <w:top w:val="single" w:sz="5" w:color="D8D6D0"/>
              <w:start w:val="single" w:sz="5" w:color="D8D6D0"/>
              <w:bottom w:val="single" w:sz="5" w:color="D8D6D0"/>
              <w:end w:val="single" w:sz="5" w:color="D8D6D0"/>
            </w:tcBorders>
          </w:tcPr>
          <w:p>
            <w:pPr>
              <w:spacing w:after="0"/>
            </w:pPr>
            <w:r>
              <w:rPr>
                <w:rFonts w:ascii="Arial" w:hAnsi="Arial"/>
                <w:b/>
                <w:i w:val="0"/>
                <w:caps w:val="0"/>
                <w:color w:val="FFFFFF"/>
                <w:sz w:val="15"/>
              </w:rPr>
              <w:t>MOMENT</w:t>
            </w:r>
          </w:p>
        </w:tc>
        <w:tc>
          <w:tcPr>
            <w:tcW w:type="dxa" w:w="8352"/>
            <w:shd w:fill="0B0C0E"/>
            <w:tcMar>
              <w:top w:w="120" w:type="dxa"/>
              <w:start w:w="140" w:type="dxa"/>
              <w:bottom w:w="120" w:type="dxa"/>
              <w:end w:w="140" w:type="dxa"/>
            </w:tcMar>
            <w:vAlign w:val="center"/>
            <w:tcBorders>
              <w:top w:val="single" w:sz="5" w:color="D8D6D0"/>
              <w:start w:val="single" w:sz="5" w:color="D8D6D0"/>
              <w:bottom w:val="single" w:sz="5" w:color="D8D6D0"/>
              <w:end w:val="single" w:sz="5" w:color="D8D6D0"/>
            </w:tcBorders>
          </w:tcPr>
          <w:p>
            <w:pPr>
              <w:spacing w:after="0"/>
            </w:pPr>
            <w:r>
              <w:rPr>
                <w:rFonts w:ascii="Arial" w:hAnsi="Arial"/>
                <w:b/>
                <w:i w:val="0"/>
                <w:caps w:val="0"/>
                <w:color w:val="FFFFFF"/>
                <w:sz w:val="15"/>
              </w:rPr>
              <w:t>REQUIRED BEHAVIOR</w:t>
            </w:r>
          </w:p>
        </w:tc>
      </w:tr>
      <w:tr>
        <w:tc>
          <w:tcPr>
            <w:tcW w:type="dxa" w:w="1944"/>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Pause</w:t>
            </w:r>
          </w:p>
        </w:tc>
        <w:tc>
          <w:tcPr>
            <w:tcW w:type="dxa" w:w="8352"/>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Freeze workout telemetry and story audio. Resume run is primary; ending names the summary destination.</w:t>
            </w:r>
          </w:p>
        </w:tc>
      </w:tr>
      <w:tr>
        <w:tc>
          <w:tcPr>
            <w:tcW w:type="dxa" w:w="1944"/>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End</w:t>
            </w:r>
          </w:p>
        </w:tc>
        <w:tc>
          <w:tcPr>
            <w:tcW w:type="dxa" w:w="8352"/>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Snapshot elapsed time, distance, average pace and the current authored story node.</w:t>
            </w:r>
          </w:p>
        </w:tc>
      </w:tr>
      <w:tr>
        <w:tc>
          <w:tcPr>
            <w:tcW w:type="dxa" w:w="1944"/>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Summary</w:t>
            </w:r>
          </w:p>
        </w:tc>
        <w:tc>
          <w:tcPr>
            <w:tcW w:type="dxa" w:w="8352"/>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State that the run is saved without implying the current story beat was completed.</w:t>
            </w:r>
          </w:p>
        </w:tc>
      </w:tr>
      <w:tr>
        <w:tc>
          <w:tcPr>
            <w:tcW w:type="dxa" w:w="1944"/>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Resume</w:t>
            </w:r>
          </w:p>
        </w:tc>
        <w:tc>
          <w:tcPr>
            <w:tcW w:type="dxa" w:w="8352"/>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Return to pre-run planning. Reset physical stats; continue the same saved story node and run state.</w:t>
            </w:r>
          </w:p>
        </w:tc>
      </w:tr>
    </w:tbl>
    <w:p>
      <w:pPr>
        <w:keepLines w:val="0"/>
        <w:spacing w:before="0" w:after="100" w:line="276" w:lineRule="auto"/>
        <w:jc w:val="left"/>
      </w:pPr>
    </w:p>
    <w:tbl>
      <w:tblPr>
        <w:tblW w:type="dxa" w:w="10296"/>
        <w:jc w:val="left"/>
        <w:tblLayout w:type="fixed"/>
        <w:tblLook w:firstColumn="1" w:firstRow="1" w:lastColumn="0" w:lastRow="0" w:noHBand="0" w:noVBand="1" w:val="04A0"/>
        <w:tblInd w:w="0" w:type="dxa"/>
      </w:tblPr>
      <w:tblGrid>
        <w:gridCol w:w="10296"/>
      </w:tblGrid>
      <w:tr>
        <w:tc>
          <w:tcPr>
            <w:tcW w:type="dxa" w:w="10296"/>
            <w:shd w:fill="F4F2ED"/>
            <w:tcMar>
              <w:top w:w="180" w:type="dxa"/>
              <w:start w:w="210" w:type="dxa"/>
              <w:bottom w:w="180" w:type="dxa"/>
              <w:end w:w="210" w:type="dxa"/>
            </w:tcMar>
            <w:tcBorders>
              <w:start w:val="single" w:sz="22" w:color="FF4F2E"/>
            </w:tcBorders>
          </w:tcPr>
          <w:p>
            <w:pPr>
              <w:spacing w:after="60"/>
            </w:pPr>
            <w:r>
              <w:rPr>
                <w:rFonts w:ascii="Arial" w:hAnsi="Arial"/>
                <w:b/>
                <w:i w:val="0"/>
                <w:caps w:val="0"/>
                <w:color w:val="FF4F2E"/>
                <w:sz w:val="16"/>
              </w:rPr>
              <w:t>CONTINUATION CONTRACT</w:t>
            </w:r>
          </w:p>
          <w:p>
            <w:pPr>
              <w:spacing w:after="0" w:line="288" w:lineRule="auto"/>
            </w:pPr>
            <w:r>
              <w:rPr>
                <w:rFonts w:ascii="Arial" w:hAnsi="Arial"/>
                <w:b/>
                <w:i w:val="0"/>
                <w:caps w:val="0"/>
                <w:color w:val="0B0C0E"/>
                <w:sz w:val="22"/>
              </w:rPr>
              <w:t>Ending a run closes the workout, not the campaign. The next run starts from zero physically and from the saved checkpoint narratively.</w:t>
            </w:r>
          </w:p>
        </w:tc>
      </w:tr>
    </w:tbl>
    <w:p>
      <w:pPr>
        <w:keepLines w:val="0"/>
        <w:spacing w:before="0" w:after="140" w:line="276" w:lineRule="auto"/>
        <w:jc w:val="left"/>
      </w:pPr>
    </w:p>
    <w:p>
      <w:r>
        <w:br w:type="page"/>
      </w:r>
    </w:p>
    <w:p>
      <w:pPr>
        <w:keepNext/>
        <w:keepLines/>
        <w:spacing w:before="0" w:after="120" w:line="240" w:lineRule="auto"/>
        <w:jc w:val="left"/>
      </w:pPr>
      <w:r>
        <w:rPr>
          <w:rFonts w:ascii="Arial" w:hAnsi="Arial"/>
          <w:b/>
          <w:i w:val="0"/>
          <w:caps w:val="0"/>
          <w:color w:val="FF4F2E"/>
          <w:sz w:val="17"/>
        </w:rPr>
        <w:t>17 / COMPONENT LANGUAGE</w:t>
      </w:r>
    </w:p>
    <w:p>
      <w:pPr>
        <w:keepNext/>
        <w:keepLines/>
        <w:spacing w:before="0" w:after="180" w:line="240" w:lineRule="auto"/>
        <w:jc w:val="left"/>
      </w:pPr>
      <w:r>
        <w:rPr>
          <w:rFonts w:ascii="Arial" w:hAnsi="Arial"/>
          <w:b/>
          <w:i w:val="0"/>
          <w:caps w:val="0"/>
          <w:color w:val="0B0C0E"/>
          <w:sz w:val="46"/>
        </w:rPr>
        <w:t>Fewer components. Stronger states.</w:t>
      </w:r>
    </w:p>
    <w:p>
      <w:pPr>
        <w:keepLines w:val="0"/>
        <w:spacing w:before="0" w:after="300" w:line="300" w:lineRule="auto"/>
        <w:jc w:val="left"/>
      </w:pPr>
      <w:r>
        <w:rPr>
          <w:rFonts w:ascii="Arial" w:hAnsi="Arial"/>
          <w:b w:val="0"/>
          <w:i w:val="0"/>
          <w:caps w:val="0"/>
          <w:color w:val="686A70"/>
          <w:sz w:val="23"/>
        </w:rPr>
        <w:t>A coherent MVP can be built from a small, rigorously specified set. Each component must have a reason to exist during motion.</w:t>
      </w:r>
    </w:p>
    <w:p>
      <w:pPr>
        <w:spacing w:before="0" w:after="360"/>
        <w:pBdr>
          <w:bottom w:val="single" w:sz="16" w:space="1" w:color="FF4F2E"/>
        </w:pBdr>
      </w:pPr>
    </w:p>
    <w:tbl>
      <w:tblPr>
        <w:tblW w:type="dxa" w:w="10296"/>
        <w:jc w:val="left"/>
        <w:tblLayout w:type="fixed"/>
        <w:tblLook w:firstColumn="1" w:firstRow="1" w:lastColumn="0" w:lastRow="0" w:noHBand="0" w:noVBand="1" w:val="04A0"/>
        <w:tblInd w:w="0" w:type="dxa"/>
      </w:tblPr>
      <w:tblGrid>
        <w:gridCol w:w="1944"/>
        <w:gridCol w:w="3240"/>
        <w:gridCol w:w="5112"/>
      </w:tblGrid>
      <w:tr>
        <w:trPr>
          <w:tblHeader w:val="true"/>
        </w:trPr>
        <w:tc>
          <w:tcPr>
            <w:tcW w:type="dxa" w:w="1944"/>
            <w:shd w:fill="0B0C0E"/>
            <w:tcMar>
              <w:top w:w="120" w:type="dxa"/>
              <w:start w:w="140" w:type="dxa"/>
              <w:bottom w:w="120" w:type="dxa"/>
              <w:end w:w="140" w:type="dxa"/>
            </w:tcMar>
            <w:vAlign w:val="center"/>
            <w:tcBorders>
              <w:top w:val="single" w:sz="5" w:color="D8D6D0"/>
              <w:start w:val="single" w:sz="5" w:color="D8D6D0"/>
              <w:bottom w:val="single" w:sz="5" w:color="D8D6D0"/>
              <w:end w:val="single" w:sz="5" w:color="D8D6D0"/>
            </w:tcBorders>
          </w:tcPr>
          <w:p>
            <w:pPr>
              <w:spacing w:after="0"/>
            </w:pPr>
            <w:r>
              <w:rPr>
                <w:rFonts w:ascii="Arial" w:hAnsi="Arial"/>
                <w:b/>
                <w:i w:val="0"/>
                <w:caps w:val="0"/>
                <w:color w:val="FFFFFF"/>
                <w:sz w:val="15"/>
              </w:rPr>
              <w:t>COMPONENT</w:t>
            </w:r>
          </w:p>
        </w:tc>
        <w:tc>
          <w:tcPr>
            <w:tcW w:type="dxa" w:w="3240"/>
            <w:shd w:fill="0B0C0E"/>
            <w:tcMar>
              <w:top w:w="120" w:type="dxa"/>
              <w:start w:w="140" w:type="dxa"/>
              <w:bottom w:w="120" w:type="dxa"/>
              <w:end w:w="140" w:type="dxa"/>
            </w:tcMar>
            <w:vAlign w:val="center"/>
            <w:tcBorders>
              <w:top w:val="single" w:sz="5" w:color="D8D6D0"/>
              <w:start w:val="single" w:sz="5" w:color="D8D6D0"/>
              <w:bottom w:val="single" w:sz="5" w:color="D8D6D0"/>
              <w:end w:val="single" w:sz="5" w:color="D8D6D0"/>
            </w:tcBorders>
          </w:tcPr>
          <w:p>
            <w:pPr>
              <w:spacing w:after="0"/>
            </w:pPr>
            <w:r>
              <w:rPr>
                <w:rFonts w:ascii="Arial" w:hAnsi="Arial"/>
                <w:b/>
                <w:i w:val="0"/>
                <w:caps w:val="0"/>
                <w:color w:val="FFFFFF"/>
                <w:sz w:val="15"/>
              </w:rPr>
              <w:t>REQUIRED STATES</w:t>
            </w:r>
          </w:p>
        </w:tc>
        <w:tc>
          <w:tcPr>
            <w:tcW w:type="dxa" w:w="5112"/>
            <w:shd w:fill="0B0C0E"/>
            <w:tcMar>
              <w:top w:w="120" w:type="dxa"/>
              <w:start w:w="140" w:type="dxa"/>
              <w:bottom w:w="120" w:type="dxa"/>
              <w:end w:w="140" w:type="dxa"/>
            </w:tcMar>
            <w:vAlign w:val="center"/>
            <w:tcBorders>
              <w:top w:val="single" w:sz="5" w:color="D8D6D0"/>
              <w:start w:val="single" w:sz="5" w:color="D8D6D0"/>
              <w:bottom w:val="single" w:sz="5" w:color="D8D6D0"/>
              <w:end w:val="single" w:sz="5" w:color="D8D6D0"/>
            </w:tcBorders>
          </w:tcPr>
          <w:p>
            <w:pPr>
              <w:spacing w:after="0"/>
            </w:pPr>
            <w:r>
              <w:rPr>
                <w:rFonts w:ascii="Arial" w:hAnsi="Arial"/>
                <w:b/>
                <w:i w:val="0"/>
                <w:caps w:val="0"/>
                <w:color w:val="FFFFFF"/>
                <w:sz w:val="15"/>
              </w:rPr>
              <w:t>NOTES</w:t>
            </w:r>
          </w:p>
        </w:tc>
      </w:tr>
      <w:tr>
        <w:tc>
          <w:tcPr>
            <w:tcW w:type="dxa" w:w="1944"/>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Primary button</w:t>
            </w:r>
          </w:p>
        </w:tc>
        <w:tc>
          <w:tcPr>
            <w:tcW w:type="dxa" w:w="3240"/>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default / pressed / loading / disabled</w:t>
            </w:r>
          </w:p>
        </w:tc>
        <w:tc>
          <w:tcPr>
            <w:tcW w:type="dxa" w:w="5112"/>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Torch fill; action verb first; no icon unless essential.</w:t>
            </w:r>
          </w:p>
        </w:tc>
      </w:tr>
      <w:tr>
        <w:tc>
          <w:tcPr>
            <w:tcW w:type="dxa" w:w="1944"/>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World card</w:t>
            </w:r>
          </w:p>
        </w:tc>
        <w:tc>
          <w:tcPr>
            <w:tcW w:type="dxa" w:w="3240"/>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new / active / complete / locked</w:t>
            </w:r>
          </w:p>
        </w:tc>
        <w:tc>
          <w:tcPr>
            <w:tcW w:type="dxa" w:w="5112"/>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Artwork-led; state outside image; one metadata line.</w:t>
            </w:r>
          </w:p>
        </w:tc>
      </w:tr>
      <w:tr>
        <w:tc>
          <w:tcPr>
            <w:tcW w:type="dxa" w:w="1944"/>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Route line</w:t>
            </w:r>
          </w:p>
        </w:tc>
        <w:tc>
          <w:tcPr>
            <w:tcW w:type="dxa" w:w="3240"/>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past / current / alternate / selected / blocked</w:t>
            </w:r>
          </w:p>
        </w:tc>
        <w:tc>
          <w:tcPr>
            <w:tcW w:type="dxa" w:w="5112"/>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Color plus line pattern or terminal shape.</w:t>
            </w:r>
          </w:p>
        </w:tc>
      </w:tr>
      <w:tr>
        <w:tc>
          <w:tcPr>
            <w:tcW w:type="dxa" w:w="1944"/>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Runner marker</w:t>
            </w:r>
          </w:p>
        </w:tc>
        <w:tc>
          <w:tcPr>
            <w:tcW w:type="dxa" w:w="3240"/>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moving / stopped / uncertain GPS</w:t>
            </w:r>
          </w:p>
        </w:tc>
        <w:tc>
          <w:tcPr>
            <w:tcW w:type="dxa" w:w="5112"/>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Direction-aware; uncertainty shown as radius, not alarm.</w:t>
            </w:r>
          </w:p>
        </w:tc>
      </w:tr>
      <w:tr>
        <w:tc>
          <w:tcPr>
            <w:tcW w:type="dxa" w:w="1944"/>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Objective label</w:t>
            </w:r>
          </w:p>
        </w:tc>
        <w:tc>
          <w:tcPr>
            <w:tcW w:type="dxa" w:w="3240"/>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enter / active / resolved</w:t>
            </w:r>
          </w:p>
        </w:tc>
        <w:tc>
          <w:tcPr>
            <w:tcW w:type="dxa" w:w="5112"/>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One sentence; auto-dismiss after comprehension window.</w:t>
            </w:r>
          </w:p>
        </w:tc>
      </w:tr>
      <w:tr>
        <w:tc>
          <w:tcPr>
            <w:tcW w:type="dxa" w:w="1944"/>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Audio presence</w:t>
            </w:r>
          </w:p>
        </w:tc>
        <w:tc>
          <w:tcPr>
            <w:tcW w:type="dxa" w:w="3240"/>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speaking / ambience / buffering / fallback</w:t>
            </w:r>
          </w:p>
        </w:tc>
        <w:tc>
          <w:tcPr>
            <w:tcW w:type="dxa" w:w="5112"/>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Never a chat bubble or assistant avatar.</w:t>
            </w:r>
          </w:p>
        </w:tc>
      </w:tr>
      <w:tr>
        <w:tc>
          <w:tcPr>
            <w:tcW w:type="dxa" w:w="1944"/>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Pause sheet</w:t>
            </w:r>
          </w:p>
        </w:tc>
        <w:tc>
          <w:tcPr>
            <w:tcW w:type="dxa" w:w="3240"/>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paused / resuming / ending</w:t>
            </w:r>
          </w:p>
        </w:tc>
        <w:tc>
          <w:tcPr>
            <w:tcW w:type="dxa" w:w="5112"/>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Resume is primary; ending names the summary destination.</w:t>
            </w:r>
          </w:p>
        </w:tc>
      </w:tr>
      <w:tr>
        <w:tc>
          <w:tcPr>
            <w:tcW w:type="dxa" w:w="1944"/>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Early-run summary</w:t>
            </w:r>
          </w:p>
        </w:tc>
        <w:tc>
          <w:tcPr>
            <w:tcW w:type="dxa" w:w="3240"/>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saved / continuing</w:t>
            </w:r>
          </w:p>
        </w:tc>
        <w:tc>
          <w:tcPr>
            <w:tcW w:type="dxa" w:w="5112"/>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Run facts first, then the named story checkpoint.</w:t>
            </w:r>
          </w:p>
        </w:tc>
      </w:tr>
      <w:tr>
        <w:tc>
          <w:tcPr>
            <w:tcW w:type="dxa" w:w="1944"/>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Consequence card</w:t>
            </w:r>
          </w:p>
        </w:tc>
        <w:tc>
          <w:tcPr>
            <w:tcW w:type="dxa" w:w="3240"/>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positive / adverse / unresolved</w:t>
            </w:r>
          </w:p>
        </w:tc>
        <w:tc>
          <w:tcPr>
            <w:tcW w:type="dxa" w:w="5112"/>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Same structure and dignity across outcomes.</w:t>
            </w:r>
          </w:p>
        </w:tc>
      </w:tr>
      <w:tr>
        <w:tc>
          <w:tcPr>
            <w:tcW w:type="dxa" w:w="1944"/>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Metric cluster</w:t>
            </w:r>
          </w:p>
        </w:tc>
        <w:tc>
          <w:tcPr>
            <w:tcW w:type="dxa" w:w="3240"/>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default / challenge / safety</w:t>
            </w:r>
          </w:p>
        </w:tc>
        <w:tc>
          <w:tcPr>
            <w:tcW w:type="dxa" w:w="5112"/>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Maximum one primary and two secondary values.</w:t>
            </w:r>
          </w:p>
        </w:tc>
      </w:tr>
    </w:tbl>
    <w:p>
      <w:pPr>
        <w:keepLines w:val="0"/>
        <w:spacing w:before="0" w:after="100" w:line="276" w:lineRule="auto"/>
        <w:jc w:val="left"/>
      </w:pPr>
    </w:p>
    <w:p>
      <w:pPr>
        <w:keepNext/>
        <w:keepLines/>
        <w:spacing w:before="260" w:after="120" w:line="252" w:lineRule="auto"/>
        <w:jc w:val="left"/>
      </w:pPr>
      <w:r>
        <w:rPr>
          <w:rFonts w:ascii="Arial" w:hAnsi="Arial"/>
          <w:b/>
          <w:i w:val="0"/>
          <w:caps w:val="0"/>
          <w:color w:val="0B0C0E"/>
          <w:sz w:val="30"/>
        </w:rPr>
        <w:t>Iconography</w:t>
      </w:r>
    </w:p>
    <w:p>
      <w:pPr>
        <w:keepLines w:val="0"/>
        <w:spacing w:before="0" w:after="140" w:line="276" w:lineRule="auto"/>
        <w:jc w:val="left"/>
      </w:pPr>
      <w:r>
        <w:rPr>
          <w:rFonts w:ascii="Arial" w:hAnsi="Arial"/>
          <w:b w:val="0"/>
          <w:i w:val="0"/>
          <w:caps w:val="0"/>
          <w:color w:val="0B0C0E"/>
          <w:sz w:val="21"/>
        </w:rPr>
        <w:t>Use a 2 px rounded-line icon set with optical rather than mathematical centering. Icons identify familiar actions only: pause, volume, captions, location and safety. Story concepts should be named, illustrated or voiced - not reduced to a generic icon library.</w:t>
      </w:r>
    </w:p>
    <w:p>
      <w:r>
        <w:br w:type="page"/>
      </w:r>
    </w:p>
    <w:p>
      <w:pPr>
        <w:keepNext/>
        <w:keepLines/>
        <w:spacing w:before="0" w:after="120" w:line="240" w:lineRule="auto"/>
        <w:jc w:val="left"/>
      </w:pPr>
      <w:r>
        <w:rPr>
          <w:rFonts w:ascii="Arial" w:hAnsi="Arial"/>
          <w:b/>
          <w:i w:val="0"/>
          <w:caps w:val="0"/>
          <w:color w:val="FF4F2E"/>
          <w:sz w:val="17"/>
        </w:rPr>
        <w:t>18 / MOTION &amp; HAPTICS</w:t>
      </w:r>
    </w:p>
    <w:p>
      <w:pPr>
        <w:keepNext/>
        <w:keepLines/>
        <w:spacing w:before="0" w:after="180" w:line="240" w:lineRule="auto"/>
        <w:jc w:val="left"/>
      </w:pPr>
      <w:r>
        <w:rPr>
          <w:rFonts w:ascii="Arial" w:hAnsi="Arial"/>
          <w:b/>
          <w:i w:val="0"/>
          <w:caps w:val="0"/>
          <w:color w:val="0B0C0E"/>
          <w:sz w:val="46"/>
        </w:rPr>
        <w:t>Movement should feel causal.</w:t>
      </w:r>
    </w:p>
    <w:p>
      <w:pPr>
        <w:keepLines w:val="0"/>
        <w:spacing w:before="0" w:after="300" w:line="300" w:lineRule="auto"/>
        <w:jc w:val="left"/>
      </w:pPr>
      <w:r>
        <w:rPr>
          <w:rFonts w:ascii="Arial" w:hAnsi="Arial"/>
          <w:b w:val="0"/>
          <w:i w:val="0"/>
          <w:caps w:val="0"/>
          <w:color w:val="686A70"/>
          <w:sz w:val="23"/>
        </w:rPr>
        <w:t>Animation is used to connect the runner's action to the world's response. It should never create spectacle that competes with actual movement.</w:t>
      </w:r>
    </w:p>
    <w:p>
      <w:pPr>
        <w:spacing w:before="0" w:after="360"/>
        <w:pBdr>
          <w:bottom w:val="single" w:sz="16" w:space="1" w:color="FF4F2E"/>
        </w:pBdr>
      </w:pPr>
    </w:p>
    <w:tbl>
      <w:tblPr>
        <w:tblW w:type="dxa" w:w="10296"/>
        <w:jc w:val="left"/>
        <w:tblLayout w:type="fixed"/>
        <w:tblLook w:firstColumn="1" w:firstRow="1" w:lastColumn="0" w:lastRow="0" w:noHBand="0" w:noVBand="1" w:val="04A0"/>
        <w:tblInd w:w="0" w:type="dxa"/>
      </w:tblPr>
      <w:tblGrid>
        <w:gridCol w:w="2232"/>
        <w:gridCol w:w="6120"/>
        <w:gridCol w:w="1944"/>
      </w:tblGrid>
      <w:tr>
        <w:trPr>
          <w:tblHeader w:val="true"/>
        </w:trPr>
        <w:tc>
          <w:tcPr>
            <w:tcW w:type="dxa" w:w="2232"/>
            <w:shd w:fill="0B0C0E"/>
            <w:tcMar>
              <w:top w:w="120" w:type="dxa"/>
              <w:start w:w="140" w:type="dxa"/>
              <w:bottom w:w="120" w:type="dxa"/>
              <w:end w:w="140" w:type="dxa"/>
            </w:tcMar>
            <w:vAlign w:val="center"/>
            <w:tcBorders>
              <w:top w:val="single" w:sz="5" w:color="D8D6D0"/>
              <w:start w:val="single" w:sz="5" w:color="D8D6D0"/>
              <w:bottom w:val="single" w:sz="5" w:color="D8D6D0"/>
              <w:end w:val="single" w:sz="5" w:color="D8D6D0"/>
            </w:tcBorders>
          </w:tcPr>
          <w:p>
            <w:pPr>
              <w:spacing w:after="0"/>
            </w:pPr>
            <w:r>
              <w:rPr>
                <w:rFonts w:ascii="Arial" w:hAnsi="Arial"/>
                <w:b/>
                <w:i w:val="0"/>
                <w:caps w:val="0"/>
                <w:color w:val="FFFFFF"/>
                <w:sz w:val="15"/>
              </w:rPr>
              <w:t>EVENT</w:t>
            </w:r>
          </w:p>
        </w:tc>
        <w:tc>
          <w:tcPr>
            <w:tcW w:type="dxa" w:w="6120"/>
            <w:shd w:fill="0B0C0E"/>
            <w:tcMar>
              <w:top w:w="120" w:type="dxa"/>
              <w:start w:w="140" w:type="dxa"/>
              <w:bottom w:w="120" w:type="dxa"/>
              <w:end w:w="140" w:type="dxa"/>
            </w:tcMar>
            <w:vAlign w:val="center"/>
            <w:tcBorders>
              <w:top w:val="single" w:sz="5" w:color="D8D6D0"/>
              <w:start w:val="single" w:sz="5" w:color="D8D6D0"/>
              <w:bottom w:val="single" w:sz="5" w:color="D8D6D0"/>
              <w:end w:val="single" w:sz="5" w:color="D8D6D0"/>
            </w:tcBorders>
          </w:tcPr>
          <w:p>
            <w:pPr>
              <w:spacing w:after="0"/>
            </w:pPr>
            <w:r>
              <w:rPr>
                <w:rFonts w:ascii="Arial" w:hAnsi="Arial"/>
                <w:b/>
                <w:i w:val="0"/>
                <w:caps w:val="0"/>
                <w:color w:val="FFFFFF"/>
                <w:sz w:val="15"/>
              </w:rPr>
              <w:t>MOTION</w:t>
            </w:r>
          </w:p>
        </w:tc>
        <w:tc>
          <w:tcPr>
            <w:tcW w:type="dxa" w:w="1944"/>
            <w:shd w:fill="0B0C0E"/>
            <w:tcMar>
              <w:top w:w="120" w:type="dxa"/>
              <w:start w:w="140" w:type="dxa"/>
              <w:bottom w:w="120" w:type="dxa"/>
              <w:end w:w="140" w:type="dxa"/>
            </w:tcMar>
            <w:vAlign w:val="center"/>
            <w:tcBorders>
              <w:top w:val="single" w:sz="5" w:color="D8D6D0"/>
              <w:start w:val="single" w:sz="5" w:color="D8D6D0"/>
              <w:bottom w:val="single" w:sz="5" w:color="D8D6D0"/>
              <w:end w:val="single" w:sz="5" w:color="D8D6D0"/>
            </w:tcBorders>
          </w:tcPr>
          <w:p>
            <w:pPr>
              <w:spacing w:after="0"/>
            </w:pPr>
            <w:r>
              <w:rPr>
                <w:rFonts w:ascii="Arial" w:hAnsi="Arial"/>
                <w:b/>
                <w:i w:val="0"/>
                <w:caps w:val="0"/>
                <w:color w:val="FFFFFF"/>
                <w:sz w:val="15"/>
              </w:rPr>
              <w:t>DURATION</w:t>
            </w:r>
          </w:p>
        </w:tc>
      </w:tr>
      <w:tr>
        <w:tc>
          <w:tcPr>
            <w:tcW w:type="dxa" w:w="2232"/>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Route selected</w:t>
            </w:r>
          </w:p>
        </w:tc>
        <w:tc>
          <w:tcPr>
            <w:tcW w:type="dxa" w:w="6120"/>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Alternate route fades; selected line draws forward from runner.</w:t>
            </w:r>
          </w:p>
        </w:tc>
        <w:tc>
          <w:tcPr>
            <w:tcW w:type="dxa" w:w="1944"/>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220-320 ms</w:t>
            </w:r>
          </w:p>
        </w:tc>
      </w:tr>
      <w:tr>
        <w:tc>
          <w:tcPr>
            <w:tcW w:type="dxa" w:w="2232"/>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Pace threshold</w:t>
            </w:r>
          </w:p>
        </w:tc>
        <w:tc>
          <w:tcPr>
            <w:tcW w:type="dxa" w:w="6120"/>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Target band settles around current pace; no continuous bounce.</w:t>
            </w:r>
          </w:p>
        </w:tc>
        <w:tc>
          <w:tcPr>
            <w:tcW w:type="dxa" w:w="1944"/>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180 ms</w:t>
            </w:r>
          </w:p>
        </w:tc>
      </w:tr>
      <w:tr>
        <w:tc>
          <w:tcPr>
            <w:tcW w:type="dxa" w:w="2232"/>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Objective enters</w:t>
            </w:r>
          </w:p>
        </w:tc>
        <w:tc>
          <w:tcPr>
            <w:tcW w:type="dxa" w:w="6120"/>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Fade + 8 px upward translation.</w:t>
            </w:r>
          </w:p>
        </w:tc>
        <w:tc>
          <w:tcPr>
            <w:tcW w:type="dxa" w:w="1944"/>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200 ms</w:t>
            </w:r>
          </w:p>
        </w:tc>
      </w:tr>
      <w:tr>
        <w:tc>
          <w:tcPr>
            <w:tcW w:type="dxa" w:w="2232"/>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Consequence lands</w:t>
            </w:r>
          </w:p>
        </w:tc>
        <w:tc>
          <w:tcPr>
            <w:tcW w:type="dxa" w:w="6120"/>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Short hold, then text reveal in two beats.</w:t>
            </w:r>
          </w:p>
        </w:tc>
        <w:tc>
          <w:tcPr>
            <w:tcW w:type="dxa" w:w="1944"/>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400-600 ms</w:t>
            </w:r>
          </w:p>
        </w:tc>
      </w:tr>
      <w:tr>
        <w:tc>
          <w:tcPr>
            <w:tcW w:type="dxa" w:w="2232"/>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Audio phrase onset</w:t>
            </w:r>
          </w:p>
        </w:tc>
        <w:tc>
          <w:tcPr>
            <w:tcW w:type="dxa" w:w="6120"/>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One subtle pulse of the route symbol.</w:t>
            </w:r>
          </w:p>
        </w:tc>
        <w:tc>
          <w:tcPr>
            <w:tcW w:type="dxa" w:w="1944"/>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160 ms</w:t>
            </w:r>
          </w:p>
        </w:tc>
      </w:tr>
    </w:tbl>
    <w:p>
      <w:pPr>
        <w:keepLines w:val="0"/>
        <w:spacing w:before="0" w:after="100" w:line="276" w:lineRule="auto"/>
        <w:jc w:val="left"/>
      </w:pPr>
    </w:p>
    <w:p>
      <w:pPr>
        <w:keepNext/>
        <w:keepLines/>
        <w:spacing w:before="260" w:after="120" w:line="252" w:lineRule="auto"/>
        <w:jc w:val="left"/>
      </w:pPr>
      <w:r>
        <w:rPr>
          <w:rFonts w:ascii="Arial" w:hAnsi="Arial"/>
          <w:b/>
          <w:i w:val="0"/>
          <w:caps w:val="0"/>
          <w:color w:val="0B0C0E"/>
          <w:sz w:val="30"/>
        </w:rPr>
        <w:t>Haptic grammar</w:t>
      </w:r>
    </w:p>
    <w:p>
      <w:pPr>
        <w:pStyle w:val="ListBullet"/>
        <w:spacing w:before="0" w:after="100" w:line="269" w:lineRule="auto"/>
        <w:ind w:left="346" w:hanging="187"/>
      </w:pPr>
      <w:r>
        <w:rPr>
          <w:rFonts w:ascii="Arial" w:hAnsi="Arial"/>
          <w:b w:val="0"/>
          <w:i w:val="0"/>
          <w:caps w:val="0"/>
          <w:color w:val="0B0C0E"/>
          <w:sz w:val="20"/>
        </w:rPr>
        <w:t>Recognition: one light tap when movement is confidently understood.</w:t>
      </w:r>
    </w:p>
    <w:p>
      <w:pPr>
        <w:pStyle w:val="ListBullet"/>
        <w:spacing w:before="0" w:after="100" w:line="269" w:lineRule="auto"/>
        <w:ind w:left="346" w:hanging="187"/>
      </w:pPr>
      <w:r>
        <w:rPr>
          <w:rFonts w:ascii="Arial" w:hAnsi="Arial"/>
          <w:b w:val="0"/>
          <w:i w:val="0"/>
          <w:caps w:val="0"/>
          <w:color w:val="0B0C0E"/>
          <w:sz w:val="20"/>
        </w:rPr>
        <w:t>Success: two restrained taps, close together.</w:t>
      </w:r>
    </w:p>
    <w:p>
      <w:pPr>
        <w:pStyle w:val="ListBullet"/>
        <w:spacing w:before="0" w:after="100" w:line="269" w:lineRule="auto"/>
        <w:ind w:left="346" w:hanging="187"/>
      </w:pPr>
      <w:r>
        <w:rPr>
          <w:rFonts w:ascii="Arial" w:hAnsi="Arial"/>
          <w:b w:val="0"/>
          <w:i w:val="0"/>
          <w:caps w:val="0"/>
          <w:color w:val="0B0C0E"/>
          <w:sz w:val="20"/>
        </w:rPr>
        <w:t>Threat or safety: one firm tap; reserve it so it keeps meaning.</w:t>
      </w:r>
    </w:p>
    <w:p>
      <w:pPr>
        <w:pStyle w:val="ListBullet"/>
        <w:spacing w:before="0" w:after="100" w:line="269" w:lineRule="auto"/>
        <w:ind w:left="346" w:hanging="187"/>
      </w:pPr>
      <w:r>
        <w:rPr>
          <w:rFonts w:ascii="Arial" w:hAnsi="Arial"/>
          <w:b w:val="0"/>
          <w:i w:val="0"/>
          <w:caps w:val="0"/>
          <w:color w:val="0B0C0E"/>
          <w:sz w:val="20"/>
        </w:rPr>
        <w:t>Failure: no punitive buzz. Use the consequence's own audio and one grounded tap if needed.</w:t>
      </w:r>
    </w:p>
    <w:p>
      <w:pPr>
        <w:keepNext/>
        <w:keepLines/>
        <w:spacing w:before="260" w:after="120" w:line="252" w:lineRule="auto"/>
        <w:jc w:val="left"/>
      </w:pPr>
      <w:r>
        <w:rPr>
          <w:rFonts w:ascii="Arial" w:hAnsi="Arial"/>
          <w:b/>
          <w:i w:val="0"/>
          <w:caps w:val="0"/>
          <w:color w:val="0B0C0E"/>
          <w:sz w:val="30"/>
        </w:rPr>
        <w:t>Reduced motion</w:t>
      </w:r>
    </w:p>
    <w:p>
      <w:pPr>
        <w:keepLines w:val="0"/>
        <w:spacing w:before="0" w:after="140" w:line="276" w:lineRule="auto"/>
        <w:jc w:val="left"/>
      </w:pPr>
      <w:r>
        <w:rPr>
          <w:rFonts w:ascii="Arial" w:hAnsi="Arial"/>
          <w:b w:val="0"/>
          <w:i w:val="0"/>
          <w:caps w:val="0"/>
          <w:color w:val="0B0C0E"/>
          <w:sz w:val="21"/>
        </w:rPr>
        <w:t>All state changes remain understandable through contrast, shape, text, haptic and audio. Reduced-motion mode removes route drawing, parallax and pulsing while preserving instantaneous state recognition.</w:t>
      </w:r>
    </w:p>
    <w:p>
      <w:r>
        <w:br w:type="page"/>
      </w:r>
    </w:p>
    <w:p>
      <w:pPr>
        <w:keepNext/>
        <w:keepLines/>
        <w:spacing w:before="0" w:after="120" w:line="240" w:lineRule="auto"/>
        <w:jc w:val="left"/>
      </w:pPr>
      <w:r>
        <w:rPr>
          <w:rFonts w:ascii="Arial" w:hAnsi="Arial"/>
          <w:b/>
          <w:i w:val="0"/>
          <w:caps w:val="0"/>
          <w:color w:val="FF4F2E"/>
          <w:sz w:val="17"/>
        </w:rPr>
        <w:t>19 / ART DIRECTION</w:t>
      </w:r>
    </w:p>
    <w:p>
      <w:pPr>
        <w:keepNext/>
        <w:keepLines/>
        <w:spacing w:before="0" w:after="180" w:line="240" w:lineRule="auto"/>
        <w:jc w:val="left"/>
      </w:pPr>
      <w:r>
        <w:rPr>
          <w:rFonts w:ascii="Arial" w:hAnsi="Arial"/>
          <w:b/>
          <w:i w:val="0"/>
          <w:caps w:val="0"/>
          <w:color w:val="0B0C0E"/>
          <w:sz w:val="46"/>
        </w:rPr>
        <w:t>Human stakes at landscape scale.</w:t>
      </w:r>
    </w:p>
    <w:p>
      <w:pPr>
        <w:keepLines w:val="0"/>
        <w:spacing w:before="0" w:after="300" w:line="300" w:lineRule="auto"/>
        <w:jc w:val="left"/>
      </w:pPr>
      <w:r>
        <w:rPr>
          <w:rFonts w:ascii="Arial" w:hAnsi="Arial"/>
          <w:b w:val="0"/>
          <w:i w:val="0"/>
          <w:caps w:val="0"/>
          <w:color w:val="686A70"/>
          <w:sz w:val="23"/>
        </w:rPr>
        <w:t>World artwork establishes genre and emotional promise. It should look commissioned, cinematic and specific - never like a generic AI fantasy wallpaper.</w:t>
      </w:r>
    </w:p>
    <w:p>
      <w:pPr>
        <w:spacing w:before="0" w:after="360"/>
        <w:pBdr>
          <w:bottom w:val="single" w:sz="16" w:space="1" w:color="FF4F2E"/>
        </w:pBdr>
      </w:pPr>
    </w:p>
    <w:p>
      <w:pPr>
        <w:keepNext/>
        <w:keepLines/>
        <w:spacing w:before="260" w:after="120" w:line="252" w:lineRule="auto"/>
        <w:jc w:val="left"/>
      </w:pPr>
      <w:r>
        <w:rPr>
          <w:rFonts w:ascii="Arial" w:hAnsi="Arial"/>
          <w:b/>
          <w:i w:val="0"/>
          <w:caps w:val="0"/>
          <w:color w:val="0B0C0E"/>
          <w:sz w:val="30"/>
        </w:rPr>
        <w:t>Image principles</w:t>
      </w:r>
    </w:p>
    <w:p>
      <w:pPr>
        <w:pStyle w:val="ListBullet"/>
        <w:spacing w:before="0" w:after="100" w:line="269" w:lineRule="auto"/>
        <w:ind w:left="346" w:hanging="187"/>
      </w:pPr>
      <w:r>
        <w:rPr>
          <w:rFonts w:ascii="Arial" w:hAnsi="Arial"/>
          <w:b w:val="0"/>
          <w:i w:val="0"/>
          <w:caps w:val="0"/>
          <w:color w:val="0B0C0E"/>
          <w:sz w:val="20"/>
        </w:rPr>
        <w:t>Show a decisive place and a human point of view, not a collage of every character and threat.</w:t>
      </w:r>
    </w:p>
    <w:p>
      <w:pPr>
        <w:pStyle w:val="ListBullet"/>
        <w:spacing w:before="0" w:after="100" w:line="269" w:lineRule="auto"/>
        <w:ind w:left="346" w:hanging="187"/>
      </w:pPr>
      <w:r>
        <w:rPr>
          <w:rFonts w:ascii="Arial" w:hAnsi="Arial"/>
          <w:b w:val="0"/>
          <w:i w:val="0"/>
          <w:caps w:val="0"/>
          <w:color w:val="0B0C0E"/>
          <w:sz w:val="20"/>
        </w:rPr>
        <w:t>Use real directional composition: paths, light and gaze should lead toward the title or action area.</w:t>
      </w:r>
    </w:p>
    <w:p>
      <w:pPr>
        <w:pStyle w:val="ListBullet"/>
        <w:spacing w:before="0" w:after="100" w:line="269" w:lineRule="auto"/>
        <w:ind w:left="346" w:hanging="187"/>
      </w:pPr>
      <w:r>
        <w:rPr>
          <w:rFonts w:ascii="Arial" w:hAnsi="Arial"/>
          <w:b w:val="0"/>
          <w:i w:val="0"/>
          <w:caps w:val="0"/>
          <w:color w:val="0B0C0E"/>
          <w:sz w:val="20"/>
        </w:rPr>
        <w:t>Leave intentional negative space for responsive crops and interface copy.</w:t>
      </w:r>
    </w:p>
    <w:p>
      <w:pPr>
        <w:pStyle w:val="ListBullet"/>
        <w:spacing w:before="0" w:after="100" w:line="269" w:lineRule="auto"/>
        <w:ind w:left="346" w:hanging="187"/>
      </w:pPr>
      <w:r>
        <w:rPr>
          <w:rFonts w:ascii="Arial" w:hAnsi="Arial"/>
          <w:b w:val="0"/>
          <w:i w:val="0"/>
          <w:caps w:val="0"/>
          <w:color w:val="0B0C0E"/>
          <w:sz w:val="20"/>
        </w:rPr>
        <w:t>Favor tactile atmosphere - weather, distance, material, breath, light - over excessive detail.</w:t>
      </w:r>
    </w:p>
    <w:p>
      <w:pPr>
        <w:pStyle w:val="ListBullet"/>
        <w:spacing w:before="0" w:after="100" w:line="269" w:lineRule="auto"/>
        <w:ind w:left="346" w:hanging="187"/>
      </w:pPr>
      <w:r>
        <w:rPr>
          <w:rFonts w:ascii="Arial" w:hAnsi="Arial"/>
          <w:b w:val="0"/>
          <w:i w:val="0"/>
          <w:caps w:val="0"/>
          <w:color w:val="0B0C0E"/>
          <w:sz w:val="20"/>
        </w:rPr>
        <w:t>Maintain one art director, color script and character bible per world so assets feel authored across screens.</w:t>
      </w:r>
    </w:p>
    <w:p>
      <w:pPr>
        <w:keepNext/>
        <w:keepLines/>
        <w:spacing w:before="260" w:after="120" w:line="252" w:lineRule="auto"/>
        <w:jc w:val="left"/>
      </w:pPr>
      <w:r>
        <w:rPr>
          <w:rFonts w:ascii="Arial" w:hAnsi="Arial"/>
          <w:b/>
          <w:i w:val="0"/>
          <w:caps w:val="0"/>
          <w:color w:val="0B0C0E"/>
          <w:sz w:val="30"/>
        </w:rPr>
        <w:t>Crop system</w:t>
      </w:r>
    </w:p>
    <w:tbl>
      <w:tblPr>
        <w:tblW w:type="dxa" w:w="10296"/>
        <w:jc w:val="left"/>
        <w:tblLayout w:type="fixed"/>
        <w:tblLook w:firstColumn="1" w:firstRow="1" w:lastColumn="0" w:lastRow="0" w:noHBand="0" w:noVBand="1" w:val="04A0"/>
        <w:tblInd w:w="0" w:type="dxa"/>
      </w:tblPr>
      <w:tblGrid>
        <w:gridCol w:w="1440"/>
        <w:gridCol w:w="2520"/>
        <w:gridCol w:w="6336"/>
      </w:tblGrid>
      <w:tr>
        <w:trPr>
          <w:tblHeader w:val="true"/>
        </w:trPr>
        <w:tc>
          <w:tcPr>
            <w:tcW w:type="dxa" w:w="1440"/>
            <w:shd w:fill="0B0C0E"/>
            <w:tcMar>
              <w:top w:w="120" w:type="dxa"/>
              <w:start w:w="140" w:type="dxa"/>
              <w:bottom w:w="120" w:type="dxa"/>
              <w:end w:w="140" w:type="dxa"/>
            </w:tcMar>
            <w:vAlign w:val="center"/>
            <w:tcBorders>
              <w:top w:val="single" w:sz="5" w:color="D8D6D0"/>
              <w:start w:val="single" w:sz="5" w:color="D8D6D0"/>
              <w:bottom w:val="single" w:sz="5" w:color="D8D6D0"/>
              <w:end w:val="single" w:sz="5" w:color="D8D6D0"/>
            </w:tcBorders>
          </w:tcPr>
          <w:p>
            <w:pPr>
              <w:spacing w:after="0"/>
            </w:pPr>
            <w:r>
              <w:rPr>
                <w:rFonts w:ascii="Arial" w:hAnsi="Arial"/>
                <w:b/>
                <w:i w:val="0"/>
                <w:caps w:val="0"/>
                <w:color w:val="FFFFFF"/>
                <w:sz w:val="15"/>
              </w:rPr>
              <w:t>RATIO</w:t>
            </w:r>
          </w:p>
        </w:tc>
        <w:tc>
          <w:tcPr>
            <w:tcW w:type="dxa" w:w="2520"/>
            <w:shd w:fill="0B0C0E"/>
            <w:tcMar>
              <w:top w:w="120" w:type="dxa"/>
              <w:start w:w="140" w:type="dxa"/>
              <w:bottom w:w="120" w:type="dxa"/>
              <w:end w:w="140" w:type="dxa"/>
            </w:tcMar>
            <w:vAlign w:val="center"/>
            <w:tcBorders>
              <w:top w:val="single" w:sz="5" w:color="D8D6D0"/>
              <w:start w:val="single" w:sz="5" w:color="D8D6D0"/>
              <w:bottom w:val="single" w:sz="5" w:color="D8D6D0"/>
              <w:end w:val="single" w:sz="5" w:color="D8D6D0"/>
            </w:tcBorders>
          </w:tcPr>
          <w:p>
            <w:pPr>
              <w:spacing w:after="0"/>
            </w:pPr>
            <w:r>
              <w:rPr>
                <w:rFonts w:ascii="Arial" w:hAnsi="Arial"/>
                <w:b/>
                <w:i w:val="0"/>
                <w:caps w:val="0"/>
                <w:color w:val="FFFFFF"/>
                <w:sz w:val="15"/>
              </w:rPr>
              <w:t>USE</w:t>
            </w:r>
          </w:p>
        </w:tc>
        <w:tc>
          <w:tcPr>
            <w:tcW w:type="dxa" w:w="6336"/>
            <w:shd w:fill="0B0C0E"/>
            <w:tcMar>
              <w:top w:w="120" w:type="dxa"/>
              <w:start w:w="140" w:type="dxa"/>
              <w:bottom w:w="120" w:type="dxa"/>
              <w:end w:w="140" w:type="dxa"/>
            </w:tcMar>
            <w:vAlign w:val="center"/>
            <w:tcBorders>
              <w:top w:val="single" w:sz="5" w:color="D8D6D0"/>
              <w:start w:val="single" w:sz="5" w:color="D8D6D0"/>
              <w:bottom w:val="single" w:sz="5" w:color="D8D6D0"/>
              <w:end w:val="single" w:sz="5" w:color="D8D6D0"/>
            </w:tcBorders>
          </w:tcPr>
          <w:p>
            <w:pPr>
              <w:spacing w:after="0"/>
            </w:pPr>
            <w:r>
              <w:rPr>
                <w:rFonts w:ascii="Arial" w:hAnsi="Arial"/>
                <w:b/>
                <w:i w:val="0"/>
                <w:caps w:val="0"/>
                <w:color w:val="FFFFFF"/>
                <w:sz w:val="15"/>
              </w:rPr>
              <w:t>COMPOSITION REQUIREMENT</w:t>
            </w:r>
          </w:p>
        </w:tc>
      </w:tr>
      <w:tr>
        <w:tc>
          <w:tcPr>
            <w:tcW w:type="dxa" w:w="1440"/>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4:5</w:t>
            </w:r>
          </w:p>
        </w:tc>
        <w:tc>
          <w:tcPr>
            <w:tcW w:type="dxa" w:w="2520"/>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World poster</w:t>
            </w:r>
          </w:p>
        </w:tc>
        <w:tc>
          <w:tcPr>
            <w:tcW w:type="dxa" w:w="6336"/>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Subject center-left or center-right; title-safe upper quarter.</w:t>
            </w:r>
          </w:p>
        </w:tc>
      </w:tr>
      <w:tr>
        <w:tc>
          <w:tcPr>
            <w:tcW w:type="dxa" w:w="1440"/>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16:9</w:t>
            </w:r>
          </w:p>
        </w:tc>
        <w:tc>
          <w:tcPr>
            <w:tcW w:type="dxa" w:w="2520"/>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Featured campaign</w:t>
            </w:r>
          </w:p>
        </w:tc>
        <w:tc>
          <w:tcPr>
            <w:tcW w:type="dxa" w:w="6336"/>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Narrative action on one side; copy-safe opposite third.</w:t>
            </w:r>
          </w:p>
        </w:tc>
      </w:tr>
      <w:tr>
        <w:tc>
          <w:tcPr>
            <w:tcW w:type="dxa" w:w="1440"/>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1:1</w:t>
            </w:r>
          </w:p>
        </w:tc>
        <w:tc>
          <w:tcPr>
            <w:tcW w:type="dxa" w:w="2520"/>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Audio / share</w:t>
            </w:r>
          </w:p>
        </w:tc>
        <w:tc>
          <w:tcPr>
            <w:tcW w:type="dxa" w:w="6336"/>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Readable silhouette and one focal relationship.</w:t>
            </w:r>
          </w:p>
        </w:tc>
      </w:tr>
      <w:tr>
        <w:tc>
          <w:tcPr>
            <w:tcW w:type="dxa" w:w="1440"/>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9:16</w:t>
            </w:r>
          </w:p>
        </w:tc>
        <w:tc>
          <w:tcPr>
            <w:tcW w:type="dxa" w:w="2520"/>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Launch / transition</w:t>
            </w:r>
          </w:p>
        </w:tc>
        <w:tc>
          <w:tcPr>
            <w:tcW w:type="dxa" w:w="6336"/>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Depth and forward direction; safe center corridor.</w:t>
            </w:r>
          </w:p>
        </w:tc>
      </w:tr>
    </w:tbl>
    <w:p>
      <w:pPr>
        <w:keepLines w:val="0"/>
        <w:spacing w:before="0" w:after="100" w:line="276" w:lineRule="auto"/>
        <w:jc w:val="left"/>
      </w:pPr>
    </w:p>
    <w:tbl>
      <w:tblPr>
        <w:tblW w:type="dxa" w:w="10296"/>
        <w:jc w:val="left"/>
        <w:tblLayout w:type="fixed"/>
        <w:tblLook w:firstColumn="1" w:firstRow="1" w:lastColumn="0" w:lastRow="0" w:noHBand="0" w:noVBand="1" w:val="04A0"/>
        <w:tblInd w:w="0" w:type="dxa"/>
      </w:tblPr>
      <w:tblGrid>
        <w:gridCol w:w="10296"/>
      </w:tblGrid>
      <w:tr>
        <w:tc>
          <w:tcPr>
            <w:tcW w:type="dxa" w:w="10296"/>
            <w:shd w:fill="F4F2ED"/>
            <w:tcMar>
              <w:top w:w="180" w:type="dxa"/>
              <w:start w:w="210" w:type="dxa"/>
              <w:bottom w:w="180" w:type="dxa"/>
              <w:end w:w="210" w:type="dxa"/>
            </w:tcMar>
            <w:tcBorders>
              <w:start w:val="single" w:sz="22" w:color="FF4F2E"/>
            </w:tcBorders>
          </w:tcPr>
          <w:p>
            <w:pPr>
              <w:spacing w:after="60"/>
            </w:pPr>
            <w:r>
              <w:rPr>
                <w:rFonts w:ascii="Arial" w:hAnsi="Arial"/>
                <w:b/>
                <w:i w:val="0"/>
                <w:caps w:val="0"/>
                <w:color w:val="FF4F2E"/>
                <w:sz w:val="16"/>
              </w:rPr>
              <w:t>AI IMAGERY GUARDRAIL</w:t>
            </w:r>
          </w:p>
          <w:p>
            <w:pPr>
              <w:spacing w:after="0" w:line="288" w:lineRule="auto"/>
            </w:pPr>
            <w:r>
              <w:rPr>
                <w:rFonts w:ascii="Arial" w:hAnsi="Arial"/>
                <w:b/>
                <w:i w:val="0"/>
                <w:caps w:val="0"/>
                <w:color w:val="0B0C0E"/>
                <w:sz w:val="22"/>
              </w:rPr>
              <w:t>If generative tools are used during the hackathon, treat outputs as raw production material: art-direct, composite, retouch and enforce character continuity. Never ship an unedited first-generation image as key art.</w:t>
            </w:r>
          </w:p>
        </w:tc>
      </w:tr>
    </w:tbl>
    <w:p>
      <w:pPr>
        <w:keepLines w:val="0"/>
        <w:spacing w:before="0" w:after="140" w:line="276" w:lineRule="auto"/>
        <w:jc w:val="left"/>
      </w:pPr>
    </w:p>
    <w:p>
      <w:r>
        <w:br w:type="page"/>
      </w:r>
    </w:p>
    <w:p>
      <w:pPr>
        <w:keepNext/>
        <w:keepLines/>
        <w:spacing w:before="0" w:after="120" w:line="240" w:lineRule="auto"/>
        <w:jc w:val="left"/>
      </w:pPr>
      <w:r>
        <w:rPr>
          <w:rFonts w:ascii="Arial" w:hAnsi="Arial"/>
          <w:b/>
          <w:i w:val="0"/>
          <w:caps w:val="0"/>
          <w:color w:val="FF4F2E"/>
          <w:sz w:val="17"/>
        </w:rPr>
        <w:t>20 / HACKATHON SEQUENCE</w:t>
      </w:r>
    </w:p>
    <w:p>
      <w:pPr>
        <w:keepNext/>
        <w:keepLines/>
        <w:spacing w:before="0" w:after="180" w:line="240" w:lineRule="auto"/>
        <w:jc w:val="left"/>
      </w:pPr>
      <w:r>
        <w:rPr>
          <w:rFonts w:ascii="Arial" w:hAnsi="Arial"/>
          <w:b/>
          <w:i w:val="0"/>
          <w:caps w:val="0"/>
          <w:color w:val="0B0C0E"/>
          <w:sz w:val="46"/>
        </w:rPr>
        <w:t>Design the proof, not the platform.</w:t>
      </w:r>
    </w:p>
    <w:p>
      <w:pPr>
        <w:keepLines w:val="0"/>
        <w:spacing w:before="0" w:after="300" w:line="300" w:lineRule="auto"/>
        <w:jc w:val="left"/>
      </w:pPr>
      <w:r>
        <w:rPr>
          <w:rFonts w:ascii="Arial" w:hAnsi="Arial"/>
          <w:b w:val="0"/>
          <w:i w:val="0"/>
          <w:caps w:val="0"/>
          <w:color w:val="686A70"/>
          <w:sz w:val="23"/>
        </w:rPr>
        <w:t>The demo should make the interaction undeniable before explaining the technology. These screens and transitions deserve nearly all available polish.</w:t>
      </w:r>
    </w:p>
    <w:p>
      <w:pPr>
        <w:spacing w:before="0" w:after="360"/>
        <w:pBdr>
          <w:bottom w:val="single" w:sz="16" w:space="1" w:color="FF4F2E"/>
        </w:pBdr>
      </w:pPr>
    </w:p>
    <w:tbl>
      <w:tblPr>
        <w:tblW w:type="dxa" w:w="10296"/>
        <w:jc w:val="left"/>
        <w:tblLayout w:type="fixed"/>
        <w:tblLook w:firstColumn="1" w:firstRow="1" w:lastColumn="0" w:lastRow="0" w:noHBand="0" w:noVBand="1" w:val="04A0"/>
        <w:tblInd w:w="0" w:type="dxa"/>
      </w:tblPr>
      <w:tblGrid>
        <w:gridCol w:w="1655"/>
        <w:gridCol w:w="4320"/>
        <w:gridCol w:w="4320"/>
      </w:tblGrid>
      <w:tr>
        <w:trPr>
          <w:tblHeader w:val="true"/>
        </w:trPr>
        <w:tc>
          <w:tcPr>
            <w:tcW w:type="dxa" w:w="1655"/>
            <w:shd w:fill="0B0C0E"/>
            <w:tcMar>
              <w:top w:w="120" w:type="dxa"/>
              <w:start w:w="140" w:type="dxa"/>
              <w:bottom w:w="120" w:type="dxa"/>
              <w:end w:w="140" w:type="dxa"/>
            </w:tcMar>
            <w:vAlign w:val="center"/>
            <w:tcBorders>
              <w:top w:val="single" w:sz="5" w:color="D8D6D0"/>
              <w:start w:val="single" w:sz="5" w:color="D8D6D0"/>
              <w:bottom w:val="single" w:sz="5" w:color="D8D6D0"/>
              <w:end w:val="single" w:sz="5" w:color="D8D6D0"/>
            </w:tcBorders>
          </w:tcPr>
          <w:p>
            <w:pPr>
              <w:spacing w:after="0"/>
            </w:pPr>
            <w:r>
              <w:rPr>
                <w:rFonts w:ascii="Arial" w:hAnsi="Arial"/>
                <w:b/>
                <w:i w:val="0"/>
                <w:caps w:val="0"/>
                <w:color w:val="FFFFFF"/>
                <w:sz w:val="15"/>
              </w:rPr>
              <w:t>BEAT</w:t>
            </w:r>
          </w:p>
        </w:tc>
        <w:tc>
          <w:tcPr>
            <w:tcW w:type="dxa" w:w="4320"/>
            <w:shd w:fill="0B0C0E"/>
            <w:tcMar>
              <w:top w:w="120" w:type="dxa"/>
              <w:start w:w="140" w:type="dxa"/>
              <w:bottom w:w="120" w:type="dxa"/>
              <w:end w:w="140" w:type="dxa"/>
            </w:tcMar>
            <w:vAlign w:val="center"/>
            <w:tcBorders>
              <w:top w:val="single" w:sz="5" w:color="D8D6D0"/>
              <w:start w:val="single" w:sz="5" w:color="D8D6D0"/>
              <w:bottom w:val="single" w:sz="5" w:color="D8D6D0"/>
              <w:end w:val="single" w:sz="5" w:color="D8D6D0"/>
            </w:tcBorders>
          </w:tcPr>
          <w:p>
            <w:pPr>
              <w:spacing w:after="0"/>
            </w:pPr>
            <w:r>
              <w:rPr>
                <w:rFonts w:ascii="Arial" w:hAnsi="Arial"/>
                <w:b/>
                <w:i w:val="0"/>
                <w:caps w:val="0"/>
                <w:color w:val="FFFFFF"/>
                <w:sz w:val="15"/>
              </w:rPr>
              <w:t>ON SCREEN</w:t>
            </w:r>
          </w:p>
        </w:tc>
        <w:tc>
          <w:tcPr>
            <w:tcW w:type="dxa" w:w="4320"/>
            <w:shd w:fill="0B0C0E"/>
            <w:tcMar>
              <w:top w:w="120" w:type="dxa"/>
              <w:start w:w="140" w:type="dxa"/>
              <w:bottom w:w="120" w:type="dxa"/>
              <w:end w:w="140" w:type="dxa"/>
            </w:tcMar>
            <w:vAlign w:val="center"/>
            <w:tcBorders>
              <w:top w:val="single" w:sz="5" w:color="D8D6D0"/>
              <w:start w:val="single" w:sz="5" w:color="D8D6D0"/>
              <w:bottom w:val="single" w:sz="5" w:color="D8D6D0"/>
              <w:end w:val="single" w:sz="5" w:color="D8D6D0"/>
            </w:tcBorders>
          </w:tcPr>
          <w:p>
            <w:pPr>
              <w:spacing w:after="0"/>
            </w:pPr>
            <w:r>
              <w:rPr>
                <w:rFonts w:ascii="Arial" w:hAnsi="Arial"/>
                <w:b/>
                <w:i w:val="0"/>
                <w:caps w:val="0"/>
                <w:color w:val="FFFFFF"/>
                <w:sz w:val="15"/>
              </w:rPr>
              <w:t>WHAT THE AUDIENCE UNDERSTANDS</w:t>
            </w:r>
          </w:p>
        </w:tc>
      </w:tr>
      <w:tr>
        <w:tc>
          <w:tcPr>
            <w:tcW w:type="dxa" w:w="1655"/>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1 / Select</w:t>
            </w:r>
          </w:p>
        </w:tc>
        <w:tc>
          <w:tcPr>
            <w:tcW w:type="dxa" w:w="4320"/>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One premium world and a 30-minute recommendation.</w:t>
            </w:r>
          </w:p>
        </w:tc>
        <w:tc>
          <w:tcPr>
            <w:tcW w:type="dxa" w:w="4320"/>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This is curated entertainment.</w:t>
            </w:r>
          </w:p>
        </w:tc>
      </w:tr>
      <w:tr>
        <w:tc>
          <w:tcPr>
            <w:tcW w:type="dxa" w:w="1655"/>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2 / Begin</w:t>
            </w:r>
          </w:p>
        </w:tc>
        <w:tc>
          <w:tcPr>
            <w:tcW w:type="dxa" w:w="4320"/>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Key art gives way to route; voice starts immediately.</w:t>
            </w:r>
          </w:p>
        </w:tc>
        <w:tc>
          <w:tcPr>
            <w:tcW w:type="dxa" w:w="4320"/>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Audio is the primary interface.</w:t>
            </w:r>
          </w:p>
        </w:tc>
      </w:tr>
      <w:tr>
        <w:tc>
          <w:tcPr>
            <w:tcW w:type="dxa" w:w="1655"/>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3 / Choose</w:t>
            </w:r>
          </w:p>
        </w:tc>
        <w:tc>
          <w:tcPr>
            <w:tcW w:type="dxa" w:w="4320"/>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Three routes emerge as the character describes them.</w:t>
            </w:r>
          </w:p>
        </w:tc>
        <w:tc>
          <w:tcPr>
            <w:tcW w:type="dxa" w:w="4320"/>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Movement selects the path.</w:t>
            </w:r>
          </w:p>
        </w:tc>
      </w:tr>
      <w:tr>
        <w:tc>
          <w:tcPr>
            <w:tcW w:type="dxa" w:w="1655"/>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4 / React</w:t>
            </w:r>
          </w:p>
        </w:tc>
        <w:tc>
          <w:tcPr>
            <w:tcW w:type="dxa" w:w="4320"/>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The chosen line brightens; dialogue names the choice.</w:t>
            </w:r>
          </w:p>
        </w:tc>
        <w:tc>
          <w:tcPr>
            <w:tcW w:type="dxa" w:w="4320"/>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The world noticed instantly.</w:t>
            </w:r>
          </w:p>
        </w:tc>
      </w:tr>
      <w:tr>
        <w:tc>
          <w:tcPr>
            <w:tcW w:type="dxa" w:w="1655"/>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5 / Challenge</w:t>
            </w:r>
          </w:p>
        </w:tc>
        <w:tc>
          <w:tcPr>
            <w:tcW w:type="dxa" w:w="4320"/>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Pace target appears inside the route state.</w:t>
            </w:r>
          </w:p>
        </w:tc>
        <w:tc>
          <w:tcPr>
            <w:tcW w:type="dxa" w:w="4320"/>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Physical performance matters.</w:t>
            </w:r>
          </w:p>
        </w:tc>
      </w:tr>
      <w:tr>
        <w:tc>
          <w:tcPr>
            <w:tcW w:type="dxa" w:w="1655"/>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6 / Consequence</w:t>
            </w:r>
          </w:p>
        </w:tc>
        <w:tc>
          <w:tcPr>
            <w:tcW w:type="dxa" w:w="4320"/>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Failure or success changes a character state.</w:t>
            </w:r>
          </w:p>
        </w:tc>
        <w:tc>
          <w:tcPr>
            <w:tcW w:type="dxa" w:w="4320"/>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Failure creates story.</w:t>
            </w:r>
          </w:p>
        </w:tc>
      </w:tr>
      <w:tr>
        <w:tc>
          <w:tcPr>
            <w:tcW w:type="dxa" w:w="1655"/>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7 / Stop</w:t>
            </w:r>
          </w:p>
        </w:tc>
        <w:tc>
          <w:tcPr>
            <w:tcW w:type="dxa" w:w="4320"/>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An optional discovery becomes available while stationary.</w:t>
            </w:r>
          </w:p>
        </w:tc>
        <w:tc>
          <w:tcPr>
            <w:tcW w:type="dxa" w:w="4320"/>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Stopping is also input.</w:t>
            </w:r>
          </w:p>
        </w:tc>
      </w:tr>
      <w:tr>
        <w:tc>
          <w:tcPr>
            <w:tcW w:type="dxa" w:w="1655"/>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8 / Recap</w:t>
            </w:r>
          </w:p>
        </w:tc>
        <w:tc>
          <w:tcPr>
            <w:tcW w:type="dxa" w:w="4320"/>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Route, choices and character consequence resolve together.</w:t>
            </w:r>
          </w:p>
        </w:tc>
        <w:tc>
          <w:tcPr>
            <w:tcW w:type="dxa" w:w="4320"/>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The story remembers this exact run.</w:t>
            </w:r>
          </w:p>
        </w:tc>
      </w:tr>
    </w:tbl>
    <w:p>
      <w:pPr>
        <w:keepLines w:val="0"/>
        <w:spacing w:before="0" w:after="100" w:line="276" w:lineRule="auto"/>
        <w:jc w:val="left"/>
      </w:pPr>
    </w:p>
    <w:p>
      <w:pPr>
        <w:keepNext/>
        <w:keepLines/>
        <w:spacing w:before="260" w:after="120" w:line="252" w:lineRule="auto"/>
        <w:jc w:val="left"/>
      </w:pPr>
      <w:r>
        <w:rPr>
          <w:rFonts w:ascii="Arial" w:hAnsi="Arial"/>
          <w:b/>
          <w:i w:val="0"/>
          <w:caps w:val="0"/>
          <w:color w:val="0B0C0E"/>
          <w:sz w:val="30"/>
        </w:rPr>
        <w:t>Polish priority</w:t>
      </w:r>
    </w:p>
    <w:p>
      <w:pPr>
        <w:keepLines w:val="0"/>
        <w:spacing w:before="0" w:after="140" w:line="276" w:lineRule="auto"/>
        <w:jc w:val="left"/>
      </w:pPr>
      <w:r>
        <w:rPr>
          <w:rFonts w:ascii="Arial" w:hAnsi="Arial"/>
          <w:b w:val="0"/>
          <w:i w:val="0"/>
          <w:caps w:val="0"/>
          <w:color w:val="0B0C0E"/>
          <w:sz w:val="21"/>
        </w:rPr>
        <w:t>Spend disproportionate effort on audio transition timing, the route-choice acknowledgement, the pace-state change and the personalized recap. A shallow library can still feel intentional; a delayed reaction cannot.</w:t>
      </w:r>
    </w:p>
    <w:p>
      <w:r>
        <w:br w:type="page"/>
      </w:r>
    </w:p>
    <w:p>
      <w:pPr>
        <w:keepNext/>
        <w:keepLines/>
        <w:spacing w:before="0" w:after="120" w:line="240" w:lineRule="auto"/>
        <w:jc w:val="left"/>
      </w:pPr>
      <w:r>
        <w:rPr>
          <w:rFonts w:ascii="Arial" w:hAnsi="Arial"/>
          <w:b/>
          <w:i w:val="0"/>
          <w:caps w:val="0"/>
          <w:color w:val="FF4F2E"/>
          <w:sz w:val="17"/>
        </w:rPr>
        <w:t>21 / DESIGN REVIEW</w:t>
      </w:r>
    </w:p>
    <w:p>
      <w:pPr>
        <w:keepNext/>
        <w:keepLines/>
        <w:spacing w:before="0" w:after="180" w:line="240" w:lineRule="auto"/>
        <w:jc w:val="left"/>
      </w:pPr>
      <w:r>
        <w:rPr>
          <w:rFonts w:ascii="Arial" w:hAnsi="Arial"/>
          <w:b/>
          <w:i w:val="0"/>
          <w:caps w:val="0"/>
          <w:color w:val="0B0C0E"/>
          <w:sz w:val="46"/>
        </w:rPr>
        <w:t>Protect the idea from familiar shortcuts.</w:t>
      </w:r>
    </w:p>
    <w:p>
      <w:pPr>
        <w:keepLines w:val="0"/>
        <w:spacing w:before="0" w:after="300" w:line="300" w:lineRule="auto"/>
        <w:jc w:val="left"/>
      </w:pPr>
      <w:r>
        <w:rPr>
          <w:rFonts w:ascii="Arial" w:hAnsi="Arial"/>
          <w:b w:val="0"/>
          <w:i w:val="0"/>
          <w:caps w:val="0"/>
          <w:color w:val="686A70"/>
          <w:sz w:val="23"/>
        </w:rPr>
        <w:t>Use this page as the final critique checklist before a screen, prototype or demo build is accepted.</w:t>
      </w:r>
    </w:p>
    <w:p>
      <w:pPr>
        <w:spacing w:before="0" w:after="360"/>
        <w:pBdr>
          <w:bottom w:val="single" w:sz="16" w:space="1" w:color="FF4F2E"/>
        </w:pBdr>
      </w:pPr>
    </w:p>
    <w:tbl>
      <w:tblPr>
        <w:tblW w:type="dxa" w:w="10296"/>
        <w:jc w:val="left"/>
        <w:tblLayout w:type="fixed"/>
        <w:tblLook w:firstColumn="1" w:firstRow="1" w:lastColumn="0" w:lastRow="0" w:noHBand="0" w:noVBand="1" w:val="04A0"/>
        <w:tblInd w:w="0" w:type="dxa"/>
      </w:tblPr>
      <w:tblGrid>
        <w:gridCol w:w="4968"/>
        <w:gridCol w:w="5328"/>
      </w:tblGrid>
      <w:tr>
        <w:trPr>
          <w:tblHeader w:val="true"/>
        </w:trPr>
        <w:tc>
          <w:tcPr>
            <w:tcW w:type="dxa" w:w="4968"/>
            <w:shd w:fill="0B0C0E"/>
            <w:tcMar>
              <w:top w:w="120" w:type="dxa"/>
              <w:start w:w="140" w:type="dxa"/>
              <w:bottom w:w="120" w:type="dxa"/>
              <w:end w:w="140" w:type="dxa"/>
            </w:tcMar>
            <w:vAlign w:val="center"/>
            <w:tcBorders>
              <w:top w:val="single" w:sz="5" w:color="D8D6D0"/>
              <w:start w:val="single" w:sz="5" w:color="D8D6D0"/>
              <w:bottom w:val="single" w:sz="5" w:color="D8D6D0"/>
              <w:end w:val="single" w:sz="5" w:color="D8D6D0"/>
            </w:tcBorders>
          </w:tcPr>
          <w:p>
            <w:pPr>
              <w:spacing w:after="0"/>
            </w:pPr>
            <w:r>
              <w:rPr>
                <w:rFonts w:ascii="Arial" w:hAnsi="Arial"/>
                <w:b/>
                <w:i w:val="0"/>
                <w:caps w:val="0"/>
                <w:color w:val="FFFFFF"/>
                <w:sz w:val="15"/>
              </w:rPr>
              <w:t>REJECT IF…</w:t>
            </w:r>
          </w:p>
        </w:tc>
        <w:tc>
          <w:tcPr>
            <w:tcW w:type="dxa" w:w="5328"/>
            <w:shd w:fill="0B0C0E"/>
            <w:tcMar>
              <w:top w:w="120" w:type="dxa"/>
              <w:start w:w="140" w:type="dxa"/>
              <w:bottom w:w="120" w:type="dxa"/>
              <w:end w:w="140" w:type="dxa"/>
            </w:tcMar>
            <w:vAlign w:val="center"/>
            <w:tcBorders>
              <w:top w:val="single" w:sz="5" w:color="D8D6D0"/>
              <w:start w:val="single" w:sz="5" w:color="D8D6D0"/>
              <w:bottom w:val="single" w:sz="5" w:color="D8D6D0"/>
              <w:end w:val="single" w:sz="5" w:color="D8D6D0"/>
            </w:tcBorders>
          </w:tcPr>
          <w:p>
            <w:pPr>
              <w:spacing w:after="0"/>
            </w:pPr>
            <w:r>
              <w:rPr>
                <w:rFonts w:ascii="Arial" w:hAnsi="Arial"/>
                <w:b/>
                <w:i w:val="0"/>
                <w:caps w:val="0"/>
                <w:color w:val="FFFFFF"/>
                <w:sz w:val="15"/>
              </w:rPr>
              <w:t>BECAUSE…</w:t>
            </w:r>
          </w:p>
        </w:tc>
      </w:tr>
      <w:tr>
        <w:tc>
          <w:tcPr>
            <w:tcW w:type="dxa" w:w="4968"/>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The active run resembles a dense fitness dashboard.</w:t>
            </w:r>
          </w:p>
        </w:tc>
        <w:tc>
          <w:tcPr>
            <w:tcW w:type="dxa" w:w="5328"/>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The story has lost visual priority.</w:t>
            </w:r>
          </w:p>
        </w:tc>
      </w:tr>
      <w:tr>
        <w:tc>
          <w:tcPr>
            <w:tcW w:type="dxa" w:w="4968"/>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A choice appears as three tappable answer cards.</w:t>
            </w:r>
          </w:p>
        </w:tc>
        <w:tc>
          <w:tcPr>
            <w:tcW w:type="dxa" w:w="5328"/>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Movement is no longer the interface.</w:t>
            </w:r>
          </w:p>
        </w:tc>
      </w:tr>
      <w:tr>
        <w:tc>
          <w:tcPr>
            <w:tcW w:type="dxa" w:w="4968"/>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The UI says AI, generated, event or branch.</w:t>
            </w:r>
          </w:p>
        </w:tc>
        <w:tc>
          <w:tcPr>
            <w:tcW w:type="dxa" w:w="5328"/>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The directing system has broken immersion.</w:t>
            </w:r>
          </w:p>
        </w:tc>
      </w:tr>
      <w:tr>
        <w:tc>
          <w:tcPr>
            <w:tcW w:type="dxa" w:w="4968"/>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Every state uses Torch or a dramatic animation.</w:t>
            </w:r>
          </w:p>
        </w:tc>
        <w:tc>
          <w:tcPr>
            <w:tcW w:type="dxa" w:w="5328"/>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The signal color and motion no longer carry meaning.</w:t>
            </w:r>
          </w:p>
        </w:tc>
      </w:tr>
      <w:tr>
        <w:tc>
          <w:tcPr>
            <w:tcW w:type="dxa" w:w="4968"/>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Failure is framed as a score loss or retry prompt.</w:t>
            </w:r>
          </w:p>
        </w:tc>
        <w:tc>
          <w:tcPr>
            <w:tcW w:type="dxa" w:w="5328"/>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Consequence has become punishment.</w:t>
            </w:r>
          </w:p>
        </w:tc>
      </w:tr>
      <w:tr>
        <w:tc>
          <w:tcPr>
            <w:tcW w:type="dxa" w:w="4968"/>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World art determines button colors or core navigation.</w:t>
            </w:r>
          </w:p>
        </w:tc>
        <w:tc>
          <w:tcPr>
            <w:tcW w:type="dxa" w:w="5328"/>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The platform loses learned consistency.</w:t>
            </w:r>
          </w:p>
        </w:tc>
      </w:tr>
      <w:tr>
        <w:tc>
          <w:tcPr>
            <w:tcW w:type="dxa" w:w="4968"/>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Copy sounds motivational, epic or generic.</w:t>
            </w:r>
          </w:p>
        </w:tc>
        <w:tc>
          <w:tcPr>
            <w:tcW w:type="dxa" w:w="5328"/>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The authored voice has been replaced by product hype.</w:t>
            </w:r>
          </w:p>
        </w:tc>
      </w:tr>
      <w:tr>
        <w:tc>
          <w:tcPr>
            <w:tcW w:type="dxa" w:w="4968"/>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A completed-story recap leads with calories, pace or badges.</w:t>
            </w:r>
          </w:p>
        </w:tc>
        <w:tc>
          <w:tcPr>
            <w:tcW w:type="dxa" w:w="5328"/>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The run did not become a story; stats-first treatment is reserved for an early-run summary.</w:t>
            </w:r>
          </w:p>
        </w:tc>
      </w:tr>
    </w:tbl>
    <w:p>
      <w:pPr>
        <w:keepLines w:val="0"/>
        <w:spacing w:before="0" w:after="100" w:line="276" w:lineRule="auto"/>
        <w:jc w:val="left"/>
      </w:pPr>
    </w:p>
    <w:p>
      <w:pPr>
        <w:keepNext/>
        <w:keepLines/>
        <w:spacing w:before="260" w:after="120" w:line="252" w:lineRule="auto"/>
        <w:jc w:val="left"/>
      </w:pPr>
      <w:r>
        <w:rPr>
          <w:rFonts w:ascii="Arial" w:hAnsi="Arial"/>
          <w:b/>
          <w:i w:val="0"/>
          <w:caps w:val="0"/>
          <w:color w:val="0B0C0E"/>
          <w:sz w:val="30"/>
        </w:rPr>
        <w:t>MVP handoff tokens</w:t>
      </w:r>
    </w:p>
    <w:p>
      <w:pPr>
        <w:keepLines w:val="0"/>
        <w:spacing w:before="0" w:after="140" w:line="276" w:lineRule="auto"/>
        <w:jc w:val="left"/>
      </w:pPr>
      <w:r>
        <w:rPr>
          <w:rFonts w:ascii="Arial" w:hAnsi="Arial"/>
          <w:b/>
          <w:i w:val="0"/>
          <w:caps w:val="0"/>
          <w:color w:val="0B0C0E"/>
          <w:sz w:val="18"/>
        </w:rPr>
        <w:t>Ink #0B0C0E  /  Paper #F4F2ED  /  Torch #FF4F2E  /  Torch Dark #C92D14  /  Ash #686A70  /  Line #D8D6D0</w:t>
      </w:r>
    </w:p>
    <w:p>
      <w:pPr>
        <w:keepLines w:val="0"/>
        <w:spacing w:before="0" w:after="140" w:line="276" w:lineRule="auto"/>
        <w:jc w:val="left"/>
      </w:pPr>
      <w:r>
        <w:rPr>
          <w:rFonts w:ascii="Arial" w:hAnsi="Arial"/>
          <w:b/>
          <w:i w:val="0"/>
          <w:caps w:val="0"/>
          <w:color w:val="0B0C0E"/>
          <w:sz w:val="18"/>
        </w:rPr>
        <w:t>Arial: Bold, Regular  /  Arial Narrow Bold: performance numerals only</w:t>
      </w:r>
    </w:p>
    <w:p>
      <w:pPr>
        <w:keepLines w:val="0"/>
        <w:spacing w:before="0" w:after="240" w:line="276" w:lineRule="auto"/>
        <w:jc w:val="left"/>
      </w:pPr>
      <w:r>
        <w:rPr>
          <w:rFonts w:ascii="Arial" w:hAnsi="Arial"/>
          <w:b/>
          <w:i w:val="0"/>
          <w:caps w:val="0"/>
          <w:color w:val="0B0C0E"/>
          <w:sz w:val="18"/>
        </w:rPr>
        <w:t>Spacing: 4, 8, 12, 16, 20, 24, 32, 40, 48  /  Radii: 8, 16, 999  /  Touch: 48 minimum, 56 primary</w:t>
      </w:r>
    </w:p>
    <w:tbl>
      <w:tblPr>
        <w:tblW w:type="dxa" w:w="10296"/>
        <w:jc w:val="left"/>
        <w:tblLayout w:type="fixed"/>
        <w:tblLook w:firstColumn="1" w:firstRow="1" w:lastColumn="0" w:lastRow="0" w:noHBand="0" w:noVBand="1" w:val="04A0"/>
        <w:tblInd w:w="0" w:type="dxa"/>
      </w:tblPr>
      <w:tblGrid>
        <w:gridCol w:w="10296"/>
      </w:tblGrid>
      <w:tr>
        <w:tc>
          <w:tcPr>
            <w:tcW w:type="dxa" w:w="10296"/>
            <w:shd w:fill="F4F2ED"/>
            <w:tcMar>
              <w:top w:w="180" w:type="dxa"/>
              <w:start w:w="210" w:type="dxa"/>
              <w:bottom w:w="180" w:type="dxa"/>
              <w:end w:w="210" w:type="dxa"/>
            </w:tcMar>
            <w:tcBorders>
              <w:start w:val="single" w:sz="22" w:color="FF4F2E"/>
            </w:tcBorders>
          </w:tcPr>
          <w:p>
            <w:pPr>
              <w:spacing w:after="60"/>
            </w:pPr>
            <w:r>
              <w:rPr>
                <w:rFonts w:ascii="Arial" w:hAnsi="Arial"/>
                <w:b/>
                <w:i w:val="0"/>
                <w:caps w:val="0"/>
                <w:color w:val="FF4F2E"/>
                <w:sz w:val="16"/>
              </w:rPr>
              <w:t>FINAL TEST</w:t>
            </w:r>
          </w:p>
          <w:p>
            <w:pPr>
              <w:spacing w:after="0" w:line="288" w:lineRule="auto"/>
            </w:pPr>
            <w:r>
              <w:rPr>
                <w:rFonts w:ascii="Arial" w:hAnsi="Arial"/>
                <w:b/>
                <w:i w:val="0"/>
                <w:caps w:val="0"/>
                <w:color w:val="0B0C0E"/>
                <w:sz w:val="22"/>
              </w:rPr>
              <w:t>If the UI can be mistaken for an audiobook app, add agency. If it can be mistaken for a fantasy game, remove decoration. If it can be mistaken for a run tracker, restore the story.</w:t>
            </w:r>
          </w:p>
        </w:tc>
      </w:tr>
    </w:tbl>
    <w:p>
      <w:pPr>
        <w:keepLines w:val="0"/>
        <w:spacing w:before="0" w:after="140" w:line="276" w:lineRule="auto"/>
        <w:jc w:val="left"/>
      </w:pPr>
    </w:p>
    <w:p>
      <w:r>
        <w:br w:type="page"/>
      </w:r>
    </w:p>
    <w:p>
      <w:pPr>
        <w:keepNext/>
        <w:keepLines/>
        <w:spacing w:before="0" w:after="120" w:line="240" w:lineRule="auto"/>
        <w:jc w:val="left"/>
      </w:pPr>
      <w:r>
        <w:rPr>
          <w:rFonts w:ascii="Arial" w:hAnsi="Arial"/>
          <w:b/>
          <w:i w:val="0"/>
          <w:caps w:val="0"/>
          <w:color w:val="FF4F2E"/>
          <w:sz w:val="17"/>
        </w:rPr>
        <w:t>APPENDIX</w:t>
      </w:r>
    </w:p>
    <w:p>
      <w:pPr>
        <w:keepNext/>
        <w:keepLines/>
        <w:spacing w:before="0" w:after="180" w:line="240" w:lineRule="auto"/>
        <w:jc w:val="left"/>
      </w:pPr>
      <w:r>
        <w:rPr>
          <w:rFonts w:ascii="Arial" w:hAnsi="Arial"/>
          <w:b/>
          <w:i w:val="0"/>
          <w:caps w:val="0"/>
          <w:color w:val="0B0C0E"/>
          <w:sz w:val="46"/>
        </w:rPr>
        <w:t>Reference posture</w:t>
      </w:r>
    </w:p>
    <w:p>
      <w:pPr>
        <w:keepLines w:val="0"/>
        <w:spacing w:before="0" w:after="300" w:line="300" w:lineRule="auto"/>
        <w:jc w:val="left"/>
      </w:pPr>
      <w:r>
        <w:rPr>
          <w:rFonts w:ascii="Arial" w:hAnsi="Arial"/>
          <w:b w:val="0"/>
          <w:i w:val="0"/>
          <w:caps w:val="0"/>
          <w:color w:val="686A70"/>
          <w:sz w:val="23"/>
        </w:rPr>
        <w:t>This direction borrows interaction discipline, not trade dress. Worlds should learn from proven run-time patterns while retaining its own typography, color, content model and narrative behavior.</w:t>
      </w:r>
    </w:p>
    <w:p>
      <w:pPr>
        <w:spacing w:before="0" w:after="360"/>
        <w:pBdr>
          <w:bottom w:val="single" w:sz="16" w:space="1" w:color="FF4F2E"/>
        </w:pBdr>
      </w:pPr>
    </w:p>
    <w:p>
      <w:pPr>
        <w:keepNext/>
        <w:keepLines/>
        <w:spacing w:before="260" w:after="120" w:line="252" w:lineRule="auto"/>
        <w:jc w:val="left"/>
      </w:pPr>
      <w:r>
        <w:rPr>
          <w:rFonts w:ascii="Arial" w:hAnsi="Arial"/>
          <w:b/>
          <w:i w:val="0"/>
          <w:caps w:val="0"/>
          <w:color w:val="0B0C0E"/>
          <w:sz w:val="30"/>
        </w:rPr>
        <w:t>Primary references</w:t>
      </w:r>
    </w:p>
    <w:tbl>
      <w:tblPr>
        <w:tblW w:type="dxa" w:w="10296"/>
        <w:jc w:val="left"/>
        <w:tblLayout w:type="fixed"/>
        <w:tblLook w:firstColumn="1" w:firstRow="1" w:lastColumn="0" w:lastRow="0" w:noHBand="0" w:noVBand="1" w:val="04A0"/>
        <w:tblInd w:w="0" w:type="dxa"/>
      </w:tblPr>
      <w:tblGrid>
        <w:gridCol w:w="1800"/>
        <w:gridCol w:w="4824"/>
        <w:gridCol w:w="3671"/>
      </w:tblGrid>
      <w:tr>
        <w:trPr>
          <w:tblHeader w:val="true"/>
        </w:trPr>
        <w:tc>
          <w:tcPr>
            <w:tcW w:type="dxa" w:w="1800"/>
            <w:shd w:fill="0B0C0E"/>
            <w:tcMar>
              <w:top w:w="120" w:type="dxa"/>
              <w:start w:w="140" w:type="dxa"/>
              <w:bottom w:w="120" w:type="dxa"/>
              <w:end w:w="140" w:type="dxa"/>
            </w:tcMar>
            <w:vAlign w:val="center"/>
            <w:tcBorders>
              <w:top w:val="single" w:sz="5" w:color="D8D6D0"/>
              <w:start w:val="single" w:sz="5" w:color="D8D6D0"/>
              <w:bottom w:val="single" w:sz="5" w:color="D8D6D0"/>
              <w:end w:val="single" w:sz="5" w:color="D8D6D0"/>
            </w:tcBorders>
          </w:tcPr>
          <w:p>
            <w:pPr>
              <w:spacing w:after="0"/>
            </w:pPr>
            <w:r>
              <w:rPr>
                <w:rFonts w:ascii="Arial" w:hAnsi="Arial"/>
                <w:b/>
                <w:i w:val="0"/>
                <w:caps w:val="0"/>
                <w:color w:val="FFFFFF"/>
                <w:sz w:val="15"/>
              </w:rPr>
              <w:t>REFERENCE</w:t>
            </w:r>
          </w:p>
        </w:tc>
        <w:tc>
          <w:tcPr>
            <w:tcW w:type="dxa" w:w="4824"/>
            <w:shd w:fill="0B0C0E"/>
            <w:tcMar>
              <w:top w:w="120" w:type="dxa"/>
              <w:start w:w="140" w:type="dxa"/>
              <w:bottom w:w="120" w:type="dxa"/>
              <w:end w:w="140" w:type="dxa"/>
            </w:tcMar>
            <w:vAlign w:val="center"/>
            <w:tcBorders>
              <w:top w:val="single" w:sz="5" w:color="D8D6D0"/>
              <w:start w:val="single" w:sz="5" w:color="D8D6D0"/>
              <w:bottom w:val="single" w:sz="5" w:color="D8D6D0"/>
              <w:end w:val="single" w:sz="5" w:color="D8D6D0"/>
            </w:tcBorders>
          </w:tcPr>
          <w:p>
            <w:pPr>
              <w:spacing w:after="0"/>
            </w:pPr>
            <w:r>
              <w:rPr>
                <w:rFonts w:ascii="Arial" w:hAnsi="Arial"/>
                <w:b/>
                <w:i w:val="0"/>
                <w:caps w:val="0"/>
                <w:color w:val="FFFFFF"/>
                <w:sz w:val="15"/>
              </w:rPr>
              <w:t>WHAT TO STUDY</w:t>
            </w:r>
          </w:p>
        </w:tc>
        <w:tc>
          <w:tcPr>
            <w:tcW w:type="dxa" w:w="3671"/>
            <w:shd w:fill="0B0C0E"/>
            <w:tcMar>
              <w:top w:w="120" w:type="dxa"/>
              <w:start w:w="140" w:type="dxa"/>
              <w:bottom w:w="120" w:type="dxa"/>
              <w:end w:w="140" w:type="dxa"/>
            </w:tcMar>
            <w:vAlign w:val="center"/>
            <w:tcBorders>
              <w:top w:val="single" w:sz="5" w:color="D8D6D0"/>
              <w:start w:val="single" w:sz="5" w:color="D8D6D0"/>
              <w:bottom w:val="single" w:sz="5" w:color="D8D6D0"/>
              <w:end w:val="single" w:sz="5" w:color="D8D6D0"/>
            </w:tcBorders>
          </w:tcPr>
          <w:p>
            <w:pPr>
              <w:spacing w:after="0"/>
            </w:pPr>
            <w:r>
              <w:rPr>
                <w:rFonts w:ascii="Arial" w:hAnsi="Arial"/>
                <w:b/>
                <w:i w:val="0"/>
                <w:caps w:val="0"/>
                <w:color w:val="FFFFFF"/>
                <w:sz w:val="15"/>
              </w:rPr>
              <w:t>SOURCE</w:t>
            </w:r>
          </w:p>
        </w:tc>
      </w:tr>
      <w:tr>
        <w:tc>
          <w:tcPr>
            <w:tcW w:type="dxa" w:w="1800"/>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Nike Run Club</w:t>
            </w:r>
          </w:p>
        </w:tc>
        <w:tc>
          <w:tcPr>
            <w:tcW w:type="dxa" w:w="4824"/>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Guided-run discovery, start flow, glanceable run metrics and confident restraint.</w:t>
            </w:r>
          </w:p>
        </w:tc>
        <w:tc>
          <w:tcPr>
            <w:tcW w:type="dxa" w:w="3671"/>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nike.com/nrc-app</w:t>
            </w:r>
          </w:p>
        </w:tc>
      </w:tr>
      <w:tr>
        <w:tc>
          <w:tcPr>
            <w:tcW w:type="dxa" w:w="1800"/>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Apple Workouts</w:t>
            </w:r>
          </w:p>
        </w:tc>
        <w:tc>
          <w:tcPr>
            <w:tcW w:type="dxa" w:w="4824"/>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Active-workout hierarchy, safety and prioritization of essential metrics.</w:t>
            </w:r>
          </w:p>
        </w:tc>
        <w:tc>
          <w:tcPr>
            <w:tcW w:type="dxa" w:w="3671"/>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developer.apple.com/design/human-interface-guidelines/workouts</w:t>
            </w:r>
          </w:p>
        </w:tc>
      </w:tr>
      <w:tr>
        <w:tc>
          <w:tcPr>
            <w:tcW w:type="dxa" w:w="1800"/>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Zombies, Run!</w:t>
            </w:r>
          </w:p>
        </w:tc>
        <w:tc>
          <w:tcPr>
            <w:tcW w:type="dxa" w:w="4824"/>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Screen-off narrative fitness behavior, mission framing and audio continuity.</w:t>
            </w:r>
          </w:p>
        </w:tc>
        <w:tc>
          <w:tcPr>
            <w:tcW w:type="dxa" w:w="3671"/>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support.zombiesrungame.com</w:t>
            </w:r>
          </w:p>
        </w:tc>
      </w:tr>
      <w:tr>
        <w:tc>
          <w:tcPr>
            <w:tcW w:type="dxa" w:w="1800"/>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Premium streaming</w:t>
            </w:r>
          </w:p>
        </w:tc>
        <w:tc>
          <w:tcPr>
            <w:tcW w:type="dxa" w:w="4824"/>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Commissioned key art, continuation hierarchy and editorial curation.</w:t>
            </w:r>
          </w:p>
        </w:tc>
        <w:tc>
          <w:tcPr>
            <w:tcW w:type="dxa" w:w="3671"/>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Pattern reference only; do not clone layout or branding.</w:t>
            </w:r>
          </w:p>
        </w:tc>
      </w:tr>
    </w:tbl>
    <w:p>
      <w:pPr>
        <w:keepLines w:val="0"/>
        <w:spacing w:before="0" w:after="100" w:line="276" w:lineRule="auto"/>
        <w:jc w:val="left"/>
      </w:pPr>
    </w:p>
    <w:p>
      <w:pPr>
        <w:keepNext/>
        <w:keepLines/>
        <w:spacing w:before="260" w:after="120" w:line="252" w:lineRule="auto"/>
        <w:jc w:val="left"/>
      </w:pPr>
      <w:r>
        <w:rPr>
          <w:rFonts w:ascii="Arial" w:hAnsi="Arial"/>
          <w:b/>
          <w:i w:val="0"/>
          <w:caps w:val="0"/>
          <w:color w:val="0B0C0E"/>
          <w:sz w:val="30"/>
        </w:rPr>
        <w:t>Originality boundary</w:t>
      </w:r>
    </w:p>
    <w:p>
      <w:pPr>
        <w:keepLines w:val="0"/>
        <w:spacing w:before="0" w:after="140" w:line="276" w:lineRule="auto"/>
        <w:jc w:val="left"/>
      </w:pPr>
      <w:r>
        <w:rPr>
          <w:rFonts w:ascii="Arial" w:hAnsi="Arial"/>
          <w:b w:val="0"/>
          <w:i w:val="0"/>
          <w:caps w:val="0"/>
          <w:color w:val="0B0C0E"/>
          <w:sz w:val="21"/>
        </w:rPr>
        <w:t>Do not reproduce another product's proprietary artwork, icons, exact screen compositions, copy, branded typefaces or distinctive trade dress. The useful lesson from NRC is disciplined hierarchy: one clear action, strong typography, restrained color and low cognitive load while moving.</w:t>
      </w:r>
    </w:p>
    <w:p>
      <w:pPr>
        <w:keepNext/>
        <w:keepLines/>
        <w:spacing w:before="260" w:after="120" w:line="252" w:lineRule="auto"/>
        <w:jc w:val="left"/>
      </w:pPr>
      <w:r>
        <w:rPr>
          <w:rFonts w:ascii="Arial" w:hAnsi="Arial"/>
          <w:b/>
          <w:i w:val="0"/>
          <w:caps w:val="0"/>
          <w:color w:val="0B0C0E"/>
          <w:sz w:val="30"/>
        </w:rPr>
        <w:t>Decision status</w:t>
      </w:r>
    </w:p>
    <w:tbl>
      <w:tblPr>
        <w:tblW w:type="dxa" w:w="10296"/>
        <w:jc w:val="left"/>
        <w:tblLayout w:type="fixed"/>
        <w:tblLook w:firstColumn="1" w:firstRow="1" w:lastColumn="0" w:lastRow="0" w:noHBand="0" w:noVBand="1" w:val="04A0"/>
        <w:tblInd w:w="0" w:type="dxa"/>
      </w:tblPr>
      <w:tblGrid>
        <w:gridCol w:w="3960"/>
        <w:gridCol w:w="6336"/>
      </w:tblGrid>
      <w:tr>
        <w:trPr>
          <w:tblHeader w:val="true"/>
        </w:trPr>
        <w:tc>
          <w:tcPr>
            <w:tcW w:type="dxa" w:w="3960"/>
            <w:shd w:fill="0B0C0E"/>
            <w:tcMar>
              <w:top w:w="120" w:type="dxa"/>
              <w:start w:w="140" w:type="dxa"/>
              <w:bottom w:w="120" w:type="dxa"/>
              <w:end w:w="140" w:type="dxa"/>
            </w:tcMar>
            <w:vAlign w:val="center"/>
            <w:tcBorders>
              <w:top w:val="single" w:sz="5" w:color="D8D6D0"/>
              <w:start w:val="single" w:sz="5" w:color="D8D6D0"/>
              <w:bottom w:val="single" w:sz="5" w:color="D8D6D0"/>
              <w:end w:val="single" w:sz="5" w:color="D8D6D0"/>
            </w:tcBorders>
          </w:tcPr>
          <w:p>
            <w:pPr>
              <w:spacing w:after="0"/>
            </w:pPr>
            <w:r>
              <w:rPr>
                <w:rFonts w:ascii="Arial" w:hAnsi="Arial"/>
                <w:b/>
                <w:i w:val="0"/>
                <w:caps w:val="0"/>
                <w:color w:val="FFFFFF"/>
                <w:sz w:val="15"/>
              </w:rPr>
              <w:t>DECISION</w:t>
            </w:r>
          </w:p>
        </w:tc>
        <w:tc>
          <w:tcPr>
            <w:tcW w:type="dxa" w:w="6336"/>
            <w:shd w:fill="0B0C0E"/>
            <w:tcMar>
              <w:top w:w="120" w:type="dxa"/>
              <w:start w:w="140" w:type="dxa"/>
              <w:bottom w:w="120" w:type="dxa"/>
              <w:end w:w="140" w:type="dxa"/>
            </w:tcMar>
            <w:vAlign w:val="center"/>
            <w:tcBorders>
              <w:top w:val="single" w:sz="5" w:color="D8D6D0"/>
              <w:start w:val="single" w:sz="5" w:color="D8D6D0"/>
              <w:bottom w:val="single" w:sz="5" w:color="D8D6D0"/>
              <w:end w:val="single" w:sz="5" w:color="D8D6D0"/>
            </w:tcBorders>
          </w:tcPr>
          <w:p>
            <w:pPr>
              <w:spacing w:after="0"/>
            </w:pPr>
            <w:r>
              <w:rPr>
                <w:rFonts w:ascii="Arial" w:hAnsi="Arial"/>
                <w:b/>
                <w:i w:val="0"/>
                <w:caps w:val="0"/>
                <w:color w:val="FFFFFF"/>
                <w:sz w:val="15"/>
              </w:rPr>
              <w:t>STATUS</w:t>
            </w:r>
          </w:p>
        </w:tc>
      </w:tr>
      <w:tr>
        <w:tc>
          <w:tcPr>
            <w:tcW w:type="dxa" w:w="3960"/>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Core visual direction</w:t>
            </w:r>
          </w:p>
        </w:tc>
        <w:tc>
          <w:tcPr>
            <w:tcW w:type="dxa" w:w="6336"/>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Recommended for prototype</w:t>
            </w:r>
          </w:p>
        </w:tc>
      </w:tr>
      <w:tr>
        <w:tc>
          <w:tcPr>
            <w:tcW w:type="dxa" w:w="3960"/>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Torch accent color</w:t>
            </w:r>
          </w:p>
        </w:tc>
        <w:tc>
          <w:tcPr>
            <w:tcW w:type="dxa" w:w="6336"/>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Recommended; verify on target devices</w:t>
            </w:r>
          </w:p>
        </w:tc>
      </w:tr>
      <w:tr>
        <w:tc>
          <w:tcPr>
            <w:tcW w:type="dxa" w:w="3960"/>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Arial</w:t>
            </w:r>
          </w:p>
        </w:tc>
        <w:tc>
          <w:tcPr>
            <w:tcW w:type="dxa" w:w="6336"/>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Recommended for the hackathon working system</w:t>
            </w:r>
          </w:p>
        </w:tc>
      </w:tr>
      <w:tr>
        <w:tc>
          <w:tcPr>
            <w:tcW w:type="dxa" w:w="3960"/>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Arial Narrow</w:t>
            </w:r>
          </w:p>
        </w:tc>
        <w:tc>
          <w:tcPr>
            <w:tcW w:type="dxa" w:w="6336"/>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Hackathon numeric role; replace or license for distribution</w:t>
            </w:r>
          </w:p>
        </w:tc>
      </w:tr>
      <w:tr>
        <w:tc>
          <w:tcPr>
            <w:tcW w:type="dxa" w:w="3960"/>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Wordmark customization</w:t>
            </w:r>
          </w:p>
        </w:tc>
        <w:tc>
          <w:tcPr>
            <w:tcW w:type="dxa" w:w="6336"/>
            <w:shd w:fill="FFFFFF"/>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Requires designer refinement before public launch</w:t>
            </w:r>
          </w:p>
        </w:tc>
      </w:tr>
      <w:tr>
        <w:tc>
          <w:tcPr>
            <w:tcW w:type="dxa" w:w="3960"/>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i w:val="0"/>
                <w:caps w:val="0"/>
                <w:color w:val="0B0C0E"/>
                <w:sz w:val="17"/>
              </w:rPr>
              <w:t>Functional color accessibility</w:t>
            </w:r>
          </w:p>
        </w:tc>
        <w:tc>
          <w:tcPr>
            <w:tcW w:type="dxa" w:w="6336"/>
            <w:shd w:fill="FAF9F6"/>
            <w:tcMar>
              <w:top w:w="125" w:type="dxa"/>
              <w:start w:w="140" w:type="dxa"/>
              <w:bottom w:w="125" w:type="dxa"/>
              <w:end w:w="140" w:type="dxa"/>
            </w:tcMar>
            <w:vAlign w:val="center"/>
            <w:tcBorders>
              <w:top w:val="single" w:sz="5" w:color="D8D6D0"/>
              <w:start w:val="single" w:sz="5" w:color="D8D6D0"/>
              <w:bottom w:val="single" w:sz="5" w:color="D8D6D0"/>
              <w:end w:val="single" w:sz="5" w:color="D8D6D0"/>
            </w:tcBorders>
          </w:tcPr>
          <w:p>
            <w:pPr>
              <w:spacing w:after="0" w:line="269" w:lineRule="auto"/>
            </w:pPr>
            <w:r>
              <w:rPr>
                <w:rFonts w:ascii="Arial" w:hAnsi="Arial"/>
                <w:b w:val="0"/>
                <w:i w:val="0"/>
                <w:caps w:val="0"/>
                <w:color w:val="0B0C0E"/>
                <w:sz w:val="17"/>
              </w:rPr>
              <w:t>Requires contrast audit in final components</w:t>
            </w:r>
          </w:p>
        </w:tc>
      </w:tr>
    </w:tbl>
    <w:p>
      <w:pPr>
        <w:keepLines w:val="0"/>
        <w:spacing w:before="0" w:after="100" w:line="276" w:lineRule="auto"/>
        <w:jc w:val="left"/>
      </w:pPr>
    </w:p>
    <w:p>
      <w:pPr>
        <w:keepLines w:val="0"/>
        <w:spacing w:before="240" w:after="0" w:line="276" w:lineRule="auto"/>
        <w:jc w:val="left"/>
      </w:pPr>
      <w:r>
        <w:rPr>
          <w:rFonts w:ascii="Arial" w:hAnsi="Arial"/>
          <w:b/>
          <w:i w:val="0"/>
          <w:caps w:val="0"/>
          <w:color w:val="686A70"/>
          <w:sz w:val="17"/>
        </w:rPr>
        <w:t>End of direction / Worlds v1.0</w:t>
      </w:r>
    </w:p>
    <w:sectPr w:rsidR="00FC693F" w:rsidRPr="0006063C" w:rsidSect="00034616">
      <w:headerReference w:type="default" r:id="rId9"/>
      <w:footerReference w:type="default" r:id="rId10"/>
      <w:pgSz w:w="12240" w:h="15840"/>
      <w:pgMar w:top="979" w:right="965" w:bottom="893" w:left="979"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Arial" w:hAnsi="Arial"/>
        <w:b/>
        <w:i w:val="0"/>
        <w:caps w:val="0"/>
        <w:color w:val="686A70"/>
        <w:sz w:val="14"/>
      </w:rPr>
      <w:t xml:space="preserve">RUN THE STORY.  /  JULY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i w:val="0"/>
        <w:caps w:val="0"/>
        <w:color w:val="686A70"/>
        <w:sz w:val="14"/>
      </w:rPr>
      <w:t>WORLDS / PRODUCT DESIGN DIRECTION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430"/>
        </w:tabs>
        <w:ind w:left="430" w:hanging="250"/>
      </w:pPr>
    </w:lvl>
  </w:abstractNum>
  <w:num w:numId="10">
    <w:abstractNumId w:val="9"/>
  </w:num>
  <w:abstractNum w:abstractNumId="10">
    <w:multiLevelType w:val="singleLevel"/>
    <w:lvl w:ilvl="0">
      <w:start w:val="1"/>
      <w:numFmt w:val="decimal"/>
      <w:lvlText w:val="%1."/>
      <w:suff w:val="tab"/>
      <w:pPr>
        <w:tabs>
          <w:tab w:val="num" w:pos="430"/>
        </w:tabs>
        <w:ind w:left="430" w:hanging="250"/>
      </w:pPr>
    </w:lvl>
  </w:abstractNum>
  <w:num w:numId="11">
    <w:abstractNumId w:val="10"/>
  </w:num>
  <w:abstractNum w:abstractNumId="11">
    <w:multiLevelType w:val="singleLevel"/>
    <w:lvl w:ilvl="0">
      <w:start w:val="1"/>
      <w:numFmt w:val="decimal"/>
      <w:lvlText w:val="%1."/>
      <w:suff w:val="tab"/>
      <w:pPr>
        <w:tabs>
          <w:tab w:val="num" w:pos="430"/>
        </w:tabs>
        <w:ind w:left="430" w:hanging="250"/>
      </w:pPr>
    </w:lvl>
  </w:abstractNum>
  <w:num w:numId="12">
    <w:abstractNumId w:val="11"/>
  </w:num>
  <w:abstractNum w:abstractNumId="12">
    <w:multiLevelType w:val="singleLevel"/>
    <w:lvl w:ilvl="0">
      <w:start w:val="1"/>
      <w:numFmt w:val="decimal"/>
      <w:lvlText w:val="%1."/>
      <w:suff w:val="tab"/>
      <w:pPr>
        <w:tabs>
          <w:tab w:val="num" w:pos="430"/>
        </w:tabs>
        <w:ind w:left="430" w:hanging="250"/>
      </w:pPr>
    </w:lvl>
  </w:abstractNum>
  <w:num w:numId="13">
    <w:abstractNumId w:val="12"/>
  </w:num>
  <w:abstractNum w:abstractNumId="13">
    <w:multiLevelType w:val="singleLevel"/>
    <w:lvl w:ilvl="0">
      <w:start w:val="1"/>
      <w:numFmt w:val="decimal"/>
      <w:lvlText w:val="%1."/>
      <w:suff w:val="tab"/>
      <w:pPr>
        <w:tabs>
          <w:tab w:val="num" w:pos="430"/>
        </w:tabs>
        <w:ind w:left="430" w:hanging="250"/>
      </w:pPr>
    </w:lvl>
  </w:abstract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rial" w:hAnsi="Arial"/>
      <w:color w:val="0B0C0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