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r>
              <w:t>Data Consultant</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r>
              <w:t>Abbes Taabouri</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6EA44D05" w14:textId="77777777" w:rsidR="005B57FD" w:rsidRDefault="00000000">
      <w:pPr>
        <w:spacing w:before="240"/>
        <w:jc w:val="both"/>
        <w:rPr>
          <w:rFonts w:ascii="Montserrat" w:eastAsia="Montserrat" w:hAnsi="Montserrat" w:cs="Montserrat"/>
          <w:i/>
          <w:iCs/>
          <w:sz w:val="18"/>
          <w:szCs w:val="18"/>
        </w:rPr>
      </w:pPr>
      <w:r>
        <w:t>• Master’s - Business Analytics - Not Specified (2021)</w:t>
      </w:r>
    </w:p>
    <w:p w14:paraId="6EA44D05" w14:textId="77777777" w:rsidR="005B57FD" w:rsidRDefault="00000000">
      <w:pPr>
        <w:spacing w:before="240"/>
        <w:jc w:val="both"/>
        <w:rPr>
          <w:rFonts w:ascii="Montserrat" w:eastAsia="Montserrat" w:hAnsi="Montserrat" w:cs="Montserrat"/>
          <w:i/>
          <w:iCs/>
          <w:sz w:val="18"/>
          <w:szCs w:val="18"/>
        </w:rPr>
      </w:pPr>
      <w:r>
        <w:t>• Bachelor’s Degree - Finance - Not Specified (2019)</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English : Fluent</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French : Fluent</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Arabic : Native</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t>Renseignements pour contacter l’expert :</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