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A442BA" w14:textId="77777777" w:rsidR="003F68EA" w:rsidRDefault="003F68EA" w:rsidP="003F68EA">
      <w:pPr>
        <w:pBdr>
          <w:top w:val="nil"/>
          <w:left w:val="nil"/>
          <w:bottom w:val="nil"/>
          <w:right w:val="nil"/>
          <w:between w:val="nil"/>
        </w:pBdr>
        <w:ind w:left="360"/>
        <w:jc w:val="center"/>
        <w:rPr>
          <w:rFonts w:ascii="Montserrat" w:eastAsia="Montserrat" w:hAnsi="Montserrat" w:cs="Montserrat"/>
          <w:b/>
          <w:bCs/>
          <w:smallCaps/>
          <w:color w:val="000000"/>
          <w:sz w:val="18"/>
          <w:szCs w:val="18"/>
        </w:rPr>
      </w:pPr>
      <w:bookmarkStart w:id="0" w:name="_heading=h.5p1txine5w9o" w:colFirst="0" w:colLast="0"/>
      <w:bookmarkEnd w:id="0"/>
      <w:r>
        <w:rPr>
          <w:rFonts w:ascii="Montserrat" w:eastAsia="Montserrat" w:hAnsi="Montserrat" w:cs="Montserrat"/>
          <w:b/>
          <w:bCs/>
          <w:smallCaps/>
          <w:color w:val="000000"/>
          <w:sz w:val="20"/>
          <w:szCs w:val="20"/>
        </w:rPr>
        <w:t xml:space="preserve">Formulaire TECH-6 - </w:t>
      </w:r>
      <w:r>
        <w:rPr>
          <w:rFonts w:ascii="Montserrat" w:eastAsia="Montserrat" w:hAnsi="Montserrat" w:cs="Montserrat"/>
          <w:b/>
          <w:bCs/>
          <w:smallCaps/>
          <w:color w:val="000000"/>
          <w:sz w:val="18"/>
          <w:szCs w:val="18"/>
        </w:rPr>
        <w:t>CURRICULUM VITAE (CV)</w:t>
      </w:r>
    </w:p>
    <w:p w14:paraId="54A0BC7A" w14:textId="77777777" w:rsidR="003F68EA" w:rsidRDefault="003F68EA" w:rsidP="003F68EA">
      <w:pPr>
        <w:spacing w:after="240"/>
        <w:jc w:val="center"/>
        <w:rPr>
          <w:rFonts w:ascii="Montserrat" w:eastAsia="Montserrat" w:hAnsi="Montserrat" w:cs="Montserrat"/>
          <w:b/>
          <w:bCs/>
          <w:smallCaps/>
          <w:sz w:val="18"/>
          <w:szCs w:val="18"/>
        </w:rPr>
      </w:pPr>
      <w:r>
        <w:rPr>
          <w:rFonts w:ascii="Montserrat" w:eastAsia="Montserrat" w:hAnsi="Montserrat" w:cs="Montserrat"/>
          <w:b/>
          <w:bCs/>
          <w:smallCaps/>
          <w:sz w:val="18"/>
          <w:szCs w:val="18"/>
        </w:rPr>
        <w:t>(suite)</w:t>
      </w:r>
    </w:p>
    <w:p w14:paraId="5D6D52E3" w14:textId="77777777" w:rsidR="005B57FD" w:rsidRDefault="005B57FD">
      <w:pPr>
        <w:ind w:left="360"/>
        <w:rPr>
          <w:rFonts w:ascii="Montserrat" w:eastAsia="Montserrat" w:hAnsi="Montserrat" w:cs="Montserrat"/>
          <w:sz w:val="18"/>
          <w:szCs w:val="18"/>
        </w:rPr>
      </w:pPr>
    </w:p>
    <w:tbl>
      <w:tblPr>
        <w:tblStyle w:val="a"/>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3581"/>
        <w:gridCol w:w="5769"/>
      </w:tblGrid>
      <w:tr w:rsidR="005B57FD" w14:paraId="1848369D" w14:textId="77777777">
        <w:tc>
          <w:tcPr>
            <w:tcW w:w="3581" w:type="dxa"/>
            <w:tcMar>
              <w:top w:w="28" w:type="dxa"/>
              <w:left w:w="28" w:type="dxa"/>
              <w:bottom w:w="28" w:type="dxa"/>
              <w:right w:w="28" w:type="dxa"/>
            </w:tcMar>
          </w:tcPr>
          <w:p w14:paraId="4611B86A"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Titre du Poste et No.</w:t>
            </w:r>
          </w:p>
        </w:tc>
        <w:tc>
          <w:tcPr>
            <w:tcW w:w="5769" w:type="dxa"/>
            <w:tcMar>
              <w:top w:w="28" w:type="dxa"/>
              <w:left w:w="28" w:type="dxa"/>
              <w:bottom w:w="28" w:type="dxa"/>
              <w:right w:w="28" w:type="dxa"/>
            </w:tcMar>
          </w:tcPr>
          <w:p w14:paraId="30DC8E34" w14:textId="0E9E0FF8" w:rsidR="005B57FD" w:rsidRDefault="003F68EA">
            <w:pPr>
              <w:rPr>
                <w:rFonts w:ascii="Montserrat" w:eastAsia="Montserrat" w:hAnsi="Montserrat" w:cs="Montserrat"/>
                <w:i/>
                <w:iCs/>
                <w:sz w:val="18"/>
                <w:szCs w:val="18"/>
              </w:rPr>
            </w:pPr>
            <w:r>
              <w:rPr>
                <w:rFonts w:ascii="Montserrat" w:eastAsia="Montserrat" w:hAnsi="Montserrat" w:cs="Montserrat"/>
                <w:i/>
                <w:iCs/>
                <w:sz w:val="18"/>
                <w:szCs w:val="18"/>
              </w:rPr>
              <w:t xml:space="preserve">Expert en </w:t>
            </w:r>
            <w:r w:rsidR="00000000">
              <w:rPr>
                <w:rFonts w:ascii="Montserrat" w:eastAsia="Montserrat" w:hAnsi="Montserrat" w:cs="Montserrat"/>
                <w:i/>
                <w:iCs/>
                <w:sz w:val="18"/>
                <w:szCs w:val="18"/>
              </w:rPr>
              <w:t>Architect</w:t>
            </w:r>
            <w:r>
              <w:rPr>
                <w:rFonts w:ascii="Montserrat" w:eastAsia="Montserrat" w:hAnsi="Montserrat" w:cs="Montserrat"/>
                <w:i/>
                <w:iCs/>
                <w:sz w:val="18"/>
                <w:szCs w:val="18"/>
              </w:rPr>
              <w:t>ure</w:t>
            </w:r>
            <w:r w:rsidR="00000000">
              <w:rPr>
                <w:rFonts w:ascii="Montserrat" w:eastAsia="Montserrat" w:hAnsi="Montserrat" w:cs="Montserrat"/>
                <w:i/>
                <w:iCs/>
                <w:sz w:val="18"/>
                <w:szCs w:val="18"/>
              </w:rPr>
              <w:t xml:space="preserve"> d'entreprise</w:t>
            </w:r>
          </w:p>
        </w:tc>
      </w:tr>
      <w:tr w:rsidR="005B57FD" w14:paraId="34343E1A" w14:textId="77777777">
        <w:tc>
          <w:tcPr>
            <w:tcW w:w="3581" w:type="dxa"/>
            <w:tcMar>
              <w:top w:w="28" w:type="dxa"/>
              <w:left w:w="28" w:type="dxa"/>
              <w:bottom w:w="28" w:type="dxa"/>
              <w:right w:w="28" w:type="dxa"/>
            </w:tcMar>
          </w:tcPr>
          <w:p w14:paraId="2563D0B8"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Nom de l’expert :</w:t>
            </w:r>
            <w:r>
              <w:rPr>
                <w:rFonts w:ascii="Montserrat" w:eastAsia="Montserrat" w:hAnsi="Montserrat" w:cs="Montserrat"/>
                <w:sz w:val="18"/>
                <w:szCs w:val="18"/>
              </w:rPr>
              <w:t xml:space="preserve"> </w:t>
            </w:r>
          </w:p>
        </w:tc>
        <w:tc>
          <w:tcPr>
            <w:tcW w:w="5769" w:type="dxa"/>
            <w:tcMar>
              <w:top w:w="28" w:type="dxa"/>
              <w:left w:w="28" w:type="dxa"/>
              <w:bottom w:w="28" w:type="dxa"/>
              <w:right w:w="28" w:type="dxa"/>
            </w:tcMar>
          </w:tcPr>
          <w:p w14:paraId="014AF8B7"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Zied Ben Youssef</w:t>
            </w:r>
          </w:p>
        </w:tc>
      </w:tr>
      <w:tr w:rsidR="005B57FD" w14:paraId="5203A833" w14:textId="77777777">
        <w:tc>
          <w:tcPr>
            <w:tcW w:w="3581" w:type="dxa"/>
            <w:tcMar>
              <w:top w:w="28" w:type="dxa"/>
              <w:left w:w="28" w:type="dxa"/>
              <w:bottom w:w="28" w:type="dxa"/>
              <w:right w:w="28" w:type="dxa"/>
            </w:tcMar>
          </w:tcPr>
          <w:p w14:paraId="533F3912"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Date de naissance :</w:t>
            </w:r>
          </w:p>
        </w:tc>
        <w:tc>
          <w:tcPr>
            <w:tcW w:w="5769" w:type="dxa"/>
            <w:tcMar>
              <w:top w:w="28" w:type="dxa"/>
              <w:left w:w="28" w:type="dxa"/>
              <w:bottom w:w="28" w:type="dxa"/>
              <w:right w:w="28" w:type="dxa"/>
            </w:tcMar>
          </w:tcPr>
          <w:p w14:paraId="3B7D53C6" w14:textId="77777777" w:rsidR="005B57FD" w:rsidRDefault="00000000">
            <w:pPr>
              <w:rPr>
                <w:rFonts w:ascii="Montserrat" w:eastAsia="Montserrat" w:hAnsi="Montserrat" w:cs="Montserrat"/>
                <w:i/>
                <w:iCs/>
                <w:sz w:val="18"/>
                <w:szCs w:val="18"/>
              </w:rPr>
            </w:pPr>
            <w:r>
              <w:rPr>
                <w:rFonts w:ascii="Montserrat" w:eastAsia="Montserrat" w:hAnsi="Montserrat" w:cs="Montserrat"/>
                <w:i/>
                <w:iCs/>
                <w:sz w:val="18"/>
                <w:szCs w:val="18"/>
              </w:rPr>
              <w:t>01/01/1982</w:t>
            </w:r>
          </w:p>
        </w:tc>
      </w:tr>
      <w:tr w:rsidR="005B57FD" w14:paraId="28696715" w14:textId="77777777">
        <w:tc>
          <w:tcPr>
            <w:tcW w:w="3581" w:type="dxa"/>
            <w:tcMar>
              <w:top w:w="28" w:type="dxa"/>
              <w:left w:w="28" w:type="dxa"/>
              <w:bottom w:w="28" w:type="dxa"/>
              <w:right w:w="28" w:type="dxa"/>
            </w:tcMar>
          </w:tcPr>
          <w:p w14:paraId="71587B20" w14:textId="77777777" w:rsidR="005B57FD" w:rsidRDefault="00000000">
            <w:pPr>
              <w:rPr>
                <w:rFonts w:ascii="Montserrat" w:eastAsia="Montserrat" w:hAnsi="Montserrat" w:cs="Montserrat"/>
                <w:sz w:val="18"/>
                <w:szCs w:val="18"/>
              </w:rPr>
            </w:pPr>
            <w:r>
              <w:rPr>
                <w:rFonts w:ascii="Montserrat" w:eastAsia="Montserrat" w:hAnsi="Montserrat" w:cs="Montserrat"/>
                <w:b/>
                <w:bCs/>
                <w:sz w:val="18"/>
                <w:szCs w:val="18"/>
              </w:rPr>
              <w:t>Nationalité/Pays de résidence</w:t>
            </w:r>
          </w:p>
        </w:tc>
        <w:tc>
          <w:tcPr>
            <w:tcW w:w="5769" w:type="dxa"/>
            <w:tcMar>
              <w:top w:w="28" w:type="dxa"/>
              <w:left w:w="28" w:type="dxa"/>
              <w:bottom w:w="28" w:type="dxa"/>
              <w:right w:w="28" w:type="dxa"/>
            </w:tcMar>
          </w:tcPr>
          <w:p w14:paraId="6A786938"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Tunisienne/Tunisie</w:t>
            </w:r>
          </w:p>
        </w:tc>
      </w:tr>
    </w:tbl>
    <w:p w14:paraId="6EA44D05" w14:textId="77777777" w:rsidR="005B57FD" w:rsidRDefault="00000000">
      <w:pPr>
        <w:spacing w:before="240"/>
        <w:jc w:val="both"/>
        <w:rPr>
          <w:rFonts w:ascii="Montserrat" w:eastAsia="Montserrat" w:hAnsi="Montserrat" w:cs="Montserrat"/>
          <w:i/>
          <w:iCs/>
          <w:sz w:val="18"/>
          <w:szCs w:val="18"/>
        </w:rPr>
      </w:pPr>
      <w:r>
        <w:rPr>
          <w:rFonts w:ascii="Montserrat" w:eastAsia="Montserrat" w:hAnsi="Montserrat" w:cs="Montserrat"/>
          <w:b/>
          <w:bCs/>
          <w:sz w:val="18"/>
          <w:szCs w:val="18"/>
        </w:rPr>
        <w:t xml:space="preserve">Etudes : </w:t>
      </w:r>
    </w:p>
    <w:p w14:paraId="302BA218"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Diplôme d’Ingénieur en Sciences Appliquées et en Technologie, INSAT</w:t>
      </w:r>
    </w:p>
    <w:p w14:paraId="14F62E24" w14:textId="77777777" w:rsidR="005B57FD" w:rsidRDefault="00000000">
      <w:pPr>
        <w:numPr>
          <w:ilvl w:val="0"/>
          <w:numId w:val="1"/>
        </w:numPr>
        <w:spacing w:before="240"/>
        <w:jc w:val="both"/>
        <w:rPr>
          <w:rFonts w:ascii="Montserrat" w:eastAsia="Montserrat" w:hAnsi="Montserrat" w:cs="Montserrat"/>
          <w:sz w:val="18"/>
          <w:szCs w:val="18"/>
        </w:rPr>
      </w:pPr>
      <w:r>
        <w:rPr>
          <w:rFonts w:ascii="Montserrat" w:eastAsia="Montserrat" w:hAnsi="Montserrat" w:cs="Montserrat"/>
          <w:sz w:val="18"/>
          <w:szCs w:val="18"/>
        </w:rPr>
        <w:t>École supérieure de la banque -2017 -ITB : Institut des Techniques Bancaires (Diplôme français]</w:t>
      </w:r>
    </w:p>
    <w:p w14:paraId="4354D021" w14:textId="032F8C51" w:rsidR="005B57FD" w:rsidRDefault="00000000">
      <w:pPr>
        <w:spacing w:before="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Autres Formations / </w:t>
      </w:r>
      <w:r w:rsidR="005B4BA7">
        <w:rPr>
          <w:rFonts w:ascii="Montserrat" w:eastAsia="Montserrat" w:hAnsi="Montserrat" w:cs="Montserrat"/>
          <w:b/>
          <w:bCs/>
          <w:sz w:val="18"/>
          <w:szCs w:val="18"/>
        </w:rPr>
        <w:t>Certifications :</w:t>
      </w:r>
      <w:r>
        <w:rPr>
          <w:rFonts w:ascii="Montserrat" w:eastAsia="Montserrat" w:hAnsi="Montserrat" w:cs="Montserrat"/>
          <w:b/>
          <w:bCs/>
          <w:sz w:val="18"/>
          <w:szCs w:val="18"/>
        </w:rPr>
        <w:t xml:space="preserve"> </w:t>
      </w:r>
    </w:p>
    <w:p w14:paraId="27C14C8B" w14:textId="77777777" w:rsidR="005B57FD" w:rsidRDefault="00000000">
      <w:pPr>
        <w:numPr>
          <w:ilvl w:val="0"/>
          <w:numId w:val="12"/>
        </w:numPr>
        <w:pBdr>
          <w:top w:val="nil"/>
          <w:left w:val="nil"/>
          <w:bottom w:val="nil"/>
          <w:right w:val="nil"/>
          <w:between w:val="nil"/>
        </w:pBdr>
        <w:spacing w:before="240"/>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Scrum Master I</w:t>
      </w:r>
    </w:p>
    <w:p w14:paraId="3DA2401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Agile Project Management &amp; Scrum Framework</w:t>
      </w:r>
    </w:p>
    <w:p w14:paraId="1480C8A2" w14:textId="77777777" w:rsidR="005B57FD"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DO407 Automation </w:t>
      </w:r>
      <w:proofErr w:type="spellStart"/>
      <w:r>
        <w:rPr>
          <w:rFonts w:ascii="Montserrat" w:eastAsia="Montserrat" w:hAnsi="Montserrat" w:cs="Montserrat"/>
          <w:color w:val="000000"/>
          <w:sz w:val="18"/>
          <w:szCs w:val="18"/>
        </w:rPr>
        <w:t>with</w:t>
      </w:r>
      <w:proofErr w:type="spellEnd"/>
      <w:r>
        <w:rPr>
          <w:rFonts w:ascii="Montserrat" w:eastAsia="Montserrat" w:hAnsi="Montserrat" w:cs="Montserrat"/>
          <w:color w:val="000000"/>
          <w:sz w:val="18"/>
          <w:szCs w:val="18"/>
        </w:rPr>
        <w:t xml:space="preserve"> Ansible</w:t>
      </w:r>
    </w:p>
    <w:p w14:paraId="2B9DBD61"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DO180 Introduction to containers, Kubernetes and Red hat OpenShift</w:t>
      </w:r>
    </w:p>
    <w:p w14:paraId="5D76F380" w14:textId="77777777" w:rsidR="005B57FD" w:rsidRPr="003F68EA" w:rsidRDefault="00000000">
      <w:pPr>
        <w:numPr>
          <w:ilvl w:val="0"/>
          <w:numId w:val="12"/>
        </w:numPr>
        <w:pBdr>
          <w:top w:val="nil"/>
          <w:left w:val="nil"/>
          <w:bottom w:val="nil"/>
          <w:right w:val="nil"/>
          <w:between w:val="nil"/>
        </w:pBdr>
        <w:jc w:val="both"/>
        <w:rPr>
          <w:rFonts w:ascii="Montserrat" w:eastAsia="Montserrat" w:hAnsi="Montserrat" w:cs="Montserrat"/>
          <w:color w:val="000000"/>
          <w:sz w:val="18"/>
          <w:szCs w:val="18"/>
          <w:lang w:val="en-US"/>
        </w:rPr>
      </w:pPr>
      <w:r w:rsidRPr="003F68EA">
        <w:rPr>
          <w:rFonts w:ascii="Montserrat" w:eastAsia="Montserrat" w:hAnsi="Montserrat" w:cs="Montserrat"/>
          <w:color w:val="000000"/>
          <w:sz w:val="18"/>
          <w:szCs w:val="18"/>
          <w:lang w:val="en-US"/>
        </w:rPr>
        <w:t>DO280 Red Hat Open Shift Administration</w:t>
      </w:r>
    </w:p>
    <w:p w14:paraId="3768575B" w14:textId="77777777" w:rsidR="005B57FD" w:rsidRPr="003F68EA" w:rsidRDefault="00000000">
      <w:pPr>
        <w:tabs>
          <w:tab w:val="left" w:pos="9356"/>
        </w:tabs>
        <w:spacing w:after="240"/>
        <w:jc w:val="both"/>
        <w:rPr>
          <w:rFonts w:ascii="Montserrat" w:eastAsia="Montserrat" w:hAnsi="Montserrat" w:cs="Montserrat"/>
          <w:sz w:val="18"/>
          <w:szCs w:val="18"/>
          <w:lang w:val="en-US"/>
        </w:rPr>
      </w:pPr>
      <w:r w:rsidRPr="003F68EA">
        <w:rPr>
          <w:rFonts w:ascii="Montserrat" w:eastAsia="Montserrat" w:hAnsi="Montserrat" w:cs="Montserrat"/>
          <w:b/>
          <w:bCs/>
          <w:sz w:val="18"/>
          <w:szCs w:val="18"/>
          <w:lang w:val="en-US"/>
        </w:rPr>
        <w:tab/>
      </w:r>
    </w:p>
    <w:p w14:paraId="38EC2071" w14:textId="6CF3D5A1" w:rsidR="005B57FD" w:rsidRDefault="00000000" w:rsidP="003F68EA">
      <w:pPr>
        <w:jc w:val="both"/>
        <w:rPr>
          <w:rFonts w:ascii="Montserrat" w:eastAsia="Montserrat" w:hAnsi="Montserrat" w:cs="Montserrat"/>
          <w:i/>
          <w:iCs/>
          <w:sz w:val="18"/>
          <w:szCs w:val="18"/>
        </w:rPr>
      </w:pPr>
      <w:r>
        <w:rPr>
          <w:rFonts w:ascii="Montserrat" w:eastAsia="Montserrat" w:hAnsi="Montserrat" w:cs="Montserrat"/>
          <w:b/>
          <w:bCs/>
          <w:sz w:val="18"/>
          <w:szCs w:val="18"/>
        </w:rPr>
        <w:t>Expérience professionnelle pertinente à la mission</w:t>
      </w:r>
      <w:r>
        <w:rPr>
          <w:rFonts w:ascii="Montserrat" w:eastAsia="Montserrat" w:hAnsi="Montserrat" w:cs="Montserrat"/>
          <w:sz w:val="18"/>
          <w:szCs w:val="18"/>
        </w:rPr>
        <w:t xml:space="preserve"> : </w:t>
      </w:r>
    </w:p>
    <w:p w14:paraId="55A5557B" w14:textId="77777777" w:rsidR="005B57FD" w:rsidRDefault="005B57FD">
      <w:pPr>
        <w:ind w:left="360"/>
        <w:rPr>
          <w:rFonts w:ascii="Montserrat" w:eastAsia="Montserrat" w:hAnsi="Montserrat" w:cs="Montserrat"/>
          <w:sz w:val="18"/>
          <w:szCs w:val="18"/>
        </w:rPr>
      </w:pPr>
    </w:p>
    <w:tbl>
      <w:tblPr>
        <w:tblStyle w:val="a0"/>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258"/>
        <w:gridCol w:w="3259"/>
        <w:gridCol w:w="1007"/>
        <w:gridCol w:w="3826"/>
      </w:tblGrid>
      <w:tr w:rsidR="005B57FD" w14:paraId="1007CF51" w14:textId="77777777">
        <w:tc>
          <w:tcPr>
            <w:tcW w:w="1258" w:type="dxa"/>
            <w:tcMar>
              <w:top w:w="28" w:type="dxa"/>
              <w:left w:w="28" w:type="dxa"/>
              <w:bottom w:w="28" w:type="dxa"/>
              <w:right w:w="28" w:type="dxa"/>
            </w:tcMar>
          </w:tcPr>
          <w:p w14:paraId="42CD45FF"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Période</w:t>
            </w:r>
          </w:p>
        </w:tc>
        <w:tc>
          <w:tcPr>
            <w:tcW w:w="3259" w:type="dxa"/>
            <w:tcMar>
              <w:top w:w="28" w:type="dxa"/>
              <w:left w:w="28" w:type="dxa"/>
              <w:bottom w:w="28" w:type="dxa"/>
              <w:right w:w="28" w:type="dxa"/>
            </w:tcMar>
          </w:tcPr>
          <w:p w14:paraId="58031A3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Nom de l’employeur, titre professionnel/poste tenu. Renseignements sur contact </w:t>
            </w:r>
            <w:r>
              <w:rPr>
                <w:rFonts w:ascii="Montserrat" w:eastAsia="Montserrat" w:hAnsi="Montserrat" w:cs="Montserrat"/>
                <w:b/>
                <w:bCs/>
                <w:sz w:val="18"/>
                <w:szCs w:val="18"/>
              </w:rPr>
              <w:br/>
              <w:t>pour références</w:t>
            </w:r>
          </w:p>
        </w:tc>
        <w:tc>
          <w:tcPr>
            <w:tcW w:w="1007" w:type="dxa"/>
            <w:tcMar>
              <w:top w:w="28" w:type="dxa"/>
              <w:left w:w="28" w:type="dxa"/>
              <w:bottom w:w="28" w:type="dxa"/>
              <w:right w:w="28" w:type="dxa"/>
            </w:tcMar>
          </w:tcPr>
          <w:p w14:paraId="0A11438A"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Pays</w:t>
            </w:r>
          </w:p>
        </w:tc>
        <w:tc>
          <w:tcPr>
            <w:tcW w:w="3826" w:type="dxa"/>
            <w:tcMar>
              <w:top w:w="28" w:type="dxa"/>
              <w:left w:w="28" w:type="dxa"/>
              <w:bottom w:w="28" w:type="dxa"/>
              <w:right w:w="28" w:type="dxa"/>
            </w:tcMar>
          </w:tcPr>
          <w:p w14:paraId="5358C845"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Sommaire des activités réalisées, en rapport avec la présente mission</w:t>
            </w:r>
          </w:p>
        </w:tc>
      </w:tr>
      <w:tr w:rsidR="00A9486A" w14:paraId="391EC07C" w14:textId="77777777">
        <w:tc>
          <w:tcPr>
            <w:tcW w:w="1258" w:type="dxa"/>
            <w:tcMar>
              <w:top w:w="28" w:type="dxa"/>
              <w:left w:w="28" w:type="dxa"/>
              <w:bottom w:w="28" w:type="dxa"/>
              <w:right w:w="28" w:type="dxa"/>
            </w:tcMar>
          </w:tcPr>
          <w:p w14:paraId="5227ABE6" w14:textId="73CFA7CB"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0065187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l’activité gestion des données </w:t>
            </w:r>
          </w:p>
          <w:p w14:paraId="4167B7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6FA689A" w14:textId="42F51E5A"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SUNU</w:t>
            </w:r>
          </w:p>
        </w:tc>
        <w:tc>
          <w:tcPr>
            <w:tcW w:w="1007" w:type="dxa"/>
            <w:tcMar>
              <w:top w:w="28" w:type="dxa"/>
              <w:left w:w="28" w:type="dxa"/>
              <w:bottom w:w="28" w:type="dxa"/>
              <w:right w:w="28" w:type="dxa"/>
            </w:tcMar>
          </w:tcPr>
          <w:p w14:paraId="5F8BB1D0" w14:textId="509A42AE"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tc>
        <w:tc>
          <w:tcPr>
            <w:tcW w:w="3826" w:type="dxa"/>
            <w:tcMar>
              <w:top w:w="28" w:type="dxa"/>
              <w:left w:w="28" w:type="dxa"/>
              <w:bottom w:w="28" w:type="dxa"/>
              <w:right w:w="28" w:type="dxa"/>
            </w:tcMar>
          </w:tcPr>
          <w:p w14:paraId="48FCDAD6"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w:t>
            </w:r>
          </w:p>
          <w:p w14:paraId="2764247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d’évolution du SI en vue de l’adapter à la digitalisation</w:t>
            </w:r>
          </w:p>
          <w:p w14:paraId="47D822E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Étude des scénarios de choix du système cible</w:t>
            </w:r>
          </w:p>
          <w:p w14:paraId="49BFD5CE"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politique de gouvernance des données</w:t>
            </w:r>
          </w:p>
          <w:p w14:paraId="5F7A0A2A" w14:textId="77777777" w:rsidR="00A9486A" w:rsidRDefault="00A9486A" w:rsidP="00A9486A">
            <w:pPr>
              <w:numPr>
                <w:ilvl w:val="0"/>
                <w:numId w:val="2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Elaboration de la gouvernance et l’organisation SI cible</w:t>
            </w:r>
          </w:p>
          <w:p w14:paraId="0D31588D"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p>
        </w:tc>
      </w:tr>
      <w:tr w:rsidR="00A9486A" w14:paraId="7A3CCA90" w14:textId="77777777">
        <w:tc>
          <w:tcPr>
            <w:tcW w:w="1258" w:type="dxa"/>
            <w:tcMar>
              <w:top w:w="28" w:type="dxa"/>
              <w:left w:w="28" w:type="dxa"/>
              <w:bottom w:w="28" w:type="dxa"/>
              <w:right w:w="28" w:type="dxa"/>
            </w:tcMar>
          </w:tcPr>
          <w:p w14:paraId="3F697AA0" w14:textId="67E4CE4A"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4FCACF5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Fiabilisation des données et mise en place du référentiel client unique </w:t>
            </w:r>
          </w:p>
          <w:p w14:paraId="32810A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4C922F41" w14:textId="1B69BA8E" w:rsidR="00A9486A" w:rsidRPr="00A9486A" w:rsidRDefault="00A9486A" w:rsidP="00A9486A">
            <w:pPr>
              <w:rPr>
                <w:rFonts w:ascii="Montserrat" w:eastAsia="Montserrat" w:hAnsi="Montserrat" w:cs="Montserrat"/>
                <w:i/>
                <w:iCs/>
                <w:sz w:val="18"/>
                <w:szCs w:val="18"/>
                <w:lang w:val="fr-FR"/>
              </w:rPr>
            </w:pPr>
            <w:r>
              <w:rPr>
                <w:rFonts w:ascii="Montserrat" w:eastAsia="Montserrat" w:hAnsi="Montserrat" w:cs="Montserrat"/>
                <w:sz w:val="18"/>
                <w:szCs w:val="18"/>
              </w:rPr>
              <w:t>Client : SUNU Groupe</w:t>
            </w:r>
          </w:p>
        </w:tc>
        <w:tc>
          <w:tcPr>
            <w:tcW w:w="1007" w:type="dxa"/>
            <w:tcMar>
              <w:top w:w="28" w:type="dxa"/>
              <w:left w:w="28" w:type="dxa"/>
              <w:bottom w:w="28" w:type="dxa"/>
              <w:right w:w="28" w:type="dxa"/>
            </w:tcMar>
          </w:tcPr>
          <w:p w14:paraId="4226AC8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1F2BB65E" w14:textId="77777777" w:rsidR="00A9486A" w:rsidRDefault="00A9486A" w:rsidP="00A9486A">
            <w:pPr>
              <w:rPr>
                <w:rFonts w:ascii="Montserrat" w:eastAsia="Montserrat" w:hAnsi="Montserrat" w:cs="Montserrat"/>
                <w:sz w:val="18"/>
                <w:szCs w:val="18"/>
              </w:rPr>
            </w:pPr>
          </w:p>
        </w:tc>
        <w:tc>
          <w:tcPr>
            <w:tcW w:w="3826" w:type="dxa"/>
            <w:tcMar>
              <w:top w:w="28" w:type="dxa"/>
              <w:left w:w="28" w:type="dxa"/>
              <w:bottom w:w="28" w:type="dxa"/>
              <w:right w:w="28" w:type="dxa"/>
            </w:tcMar>
          </w:tcPr>
          <w:p w14:paraId="60B5BA2A"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des bases de données existantes (Clients / Produits / Partenaires …)</w:t>
            </w:r>
          </w:p>
          <w:p w14:paraId="36B3D884"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Fiabilisation des référentiels clients, produits, partenaires</w:t>
            </w:r>
          </w:p>
          <w:p w14:paraId="2C861213" w14:textId="77777777" w:rsidR="00A9486A" w:rsidRDefault="00A9486A" w:rsidP="00A9486A">
            <w:pPr>
              <w:numPr>
                <w:ilvl w:val="0"/>
                <w:numId w:val="2"/>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Mise en place du référentiel client unique</w:t>
            </w:r>
          </w:p>
          <w:p w14:paraId="6B00013F" w14:textId="2E703FBD" w:rsidR="00A9486A" w:rsidRDefault="00A9486A" w:rsidP="00A9486A">
            <w:pPr>
              <w:numPr>
                <w:ilvl w:val="0"/>
                <w:numId w:val="18"/>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Mise en place du dispositif de pérennisation de la qualité des données</w:t>
            </w:r>
          </w:p>
        </w:tc>
      </w:tr>
      <w:tr w:rsidR="00A9486A" w14:paraId="6AD2F95B" w14:textId="77777777">
        <w:tc>
          <w:tcPr>
            <w:tcW w:w="1258" w:type="dxa"/>
            <w:tcMar>
              <w:top w:w="28" w:type="dxa"/>
              <w:left w:w="28" w:type="dxa"/>
              <w:bottom w:w="28" w:type="dxa"/>
              <w:right w:w="28" w:type="dxa"/>
            </w:tcMar>
          </w:tcPr>
          <w:p w14:paraId="16A91E82"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2024 (3 mois)</w:t>
            </w:r>
          </w:p>
        </w:tc>
        <w:tc>
          <w:tcPr>
            <w:tcW w:w="3259" w:type="dxa"/>
            <w:tcMar>
              <w:top w:w="28" w:type="dxa"/>
              <w:left w:w="28" w:type="dxa"/>
              <w:bottom w:w="28" w:type="dxa"/>
              <w:right w:w="28" w:type="dxa"/>
            </w:tcMar>
          </w:tcPr>
          <w:p w14:paraId="71043106"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Data Architecture</w:t>
            </w:r>
          </w:p>
          <w:p w14:paraId="48D99E2D" w14:textId="77777777" w:rsidR="00A9486A" w:rsidRPr="003F68EA" w:rsidRDefault="00A9486A" w:rsidP="00A9486A">
            <w:pPr>
              <w:rPr>
                <w:rFonts w:ascii="Montserrat" w:eastAsia="Montserrat" w:hAnsi="Montserrat" w:cs="Montserrat"/>
                <w:i/>
                <w:iCs/>
                <w:sz w:val="18"/>
                <w:szCs w:val="18"/>
                <w:lang w:val="en-US"/>
              </w:rPr>
            </w:pPr>
            <w:r w:rsidRPr="003F68EA">
              <w:rPr>
                <w:rFonts w:ascii="Montserrat" w:eastAsia="Montserrat" w:hAnsi="Montserrat" w:cs="Montserrat"/>
                <w:i/>
                <w:iCs/>
                <w:sz w:val="18"/>
                <w:szCs w:val="18"/>
                <w:lang w:val="en-US"/>
              </w:rPr>
              <w:t xml:space="preserve">ARDARA (Smart Cities) </w:t>
            </w:r>
          </w:p>
          <w:p w14:paraId="5F960CDF"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r>
              <w:rPr>
                <w:rFonts w:ascii="Montserrat" w:eastAsia="Montserrat" w:hAnsi="Montserrat" w:cs="Montserrat"/>
                <w:i/>
                <w:iCs/>
                <w:sz w:val="18"/>
                <w:szCs w:val="18"/>
              </w:rPr>
              <w:t>:</w:t>
            </w:r>
            <w:proofErr w:type="gramEnd"/>
            <w:r>
              <w:rPr>
                <w:rFonts w:ascii="Montserrat" w:eastAsia="Montserrat" w:hAnsi="Montserrat" w:cs="Montserrat"/>
                <w:i/>
                <w:iCs/>
                <w:sz w:val="18"/>
                <w:szCs w:val="18"/>
              </w:rPr>
              <w:t xml:space="preserve"> Data Architecte</w:t>
            </w:r>
          </w:p>
          <w:p w14:paraId="1A78AFC4" w14:textId="77777777" w:rsidR="00A9486A" w:rsidRDefault="00A9486A" w:rsidP="00A9486A">
            <w:pPr>
              <w:rPr>
                <w:rFonts w:ascii="Montserrat" w:eastAsia="Montserrat" w:hAnsi="Montserrat" w:cs="Montserrat"/>
                <w:i/>
                <w:iCs/>
                <w:sz w:val="18"/>
                <w:szCs w:val="18"/>
              </w:rPr>
            </w:pPr>
          </w:p>
        </w:tc>
        <w:tc>
          <w:tcPr>
            <w:tcW w:w="1007" w:type="dxa"/>
            <w:tcMar>
              <w:top w:w="28" w:type="dxa"/>
              <w:left w:w="28" w:type="dxa"/>
              <w:bottom w:w="28" w:type="dxa"/>
              <w:right w:w="28" w:type="dxa"/>
            </w:tcMar>
          </w:tcPr>
          <w:p w14:paraId="22FBA32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AAE1A48"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Audit </w:t>
            </w:r>
            <w:proofErr w:type="gramStart"/>
            <w:r>
              <w:rPr>
                <w:rFonts w:ascii="Montserrat" w:eastAsia="Montserrat" w:hAnsi="Montserrat" w:cs="Montserrat"/>
                <w:b/>
                <w:bCs/>
                <w:color w:val="000000"/>
                <w:sz w:val="18"/>
                <w:szCs w:val="18"/>
              </w:rPr>
              <w:t>Stratégique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Conduite d'un audit de maturité et de performance de l'écosystème de données existant du client saoudien.</w:t>
            </w:r>
          </w:p>
          <w:p w14:paraId="74330835"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lastRenderedPageBreak/>
              <w:t xml:space="preserve">Analyse des </w:t>
            </w:r>
            <w:proofErr w:type="gramStart"/>
            <w:r>
              <w:rPr>
                <w:rFonts w:ascii="Montserrat" w:eastAsia="Montserrat" w:hAnsi="Montserrat" w:cs="Montserrat"/>
                <w:b/>
                <w:bCs/>
                <w:color w:val="000000"/>
                <w:sz w:val="18"/>
                <w:szCs w:val="18"/>
              </w:rPr>
              <w:t>défis:</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Identification des principaux défis (qualité, accessibilité, gouvernance) et des opportunités d'amélioration technologique.</w:t>
            </w:r>
          </w:p>
          <w:p w14:paraId="64CEC11A" w14:textId="77777777" w:rsidR="00A9486A" w:rsidRDefault="00A9486A" w:rsidP="00A9486A">
            <w:pPr>
              <w:numPr>
                <w:ilvl w:val="0"/>
                <w:numId w:val="1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Modélisation </w:t>
            </w:r>
            <w:proofErr w:type="gramStart"/>
            <w:r>
              <w:rPr>
                <w:rFonts w:ascii="Montserrat" w:eastAsia="Montserrat" w:hAnsi="Montserrat" w:cs="Montserrat"/>
                <w:b/>
                <w:bCs/>
                <w:color w:val="000000"/>
                <w:sz w:val="18"/>
                <w:szCs w:val="18"/>
              </w:rPr>
              <w:t>Cible:</w:t>
            </w:r>
            <w:proofErr w:type="gramEnd"/>
            <w:r>
              <w:rPr>
                <w:rFonts w:ascii="Montserrat" w:eastAsia="Montserrat" w:hAnsi="Montserrat" w:cs="Montserrat"/>
                <w:b/>
                <w:bCs/>
                <w:color w:val="000000"/>
                <w:sz w:val="18"/>
                <w:szCs w:val="18"/>
              </w:rPr>
              <w:t xml:space="preserve"> </w:t>
            </w:r>
            <w:r>
              <w:rPr>
                <w:rFonts w:ascii="Montserrat" w:eastAsia="Montserrat" w:hAnsi="Montserrat" w:cs="Montserrat"/>
                <w:color w:val="000000"/>
                <w:sz w:val="18"/>
                <w:szCs w:val="18"/>
              </w:rPr>
              <w:t>Conception détaillée de l'architecture de données cible (Data Platform) intégrant les technologies cloud et les meilleures pratiques.</w:t>
            </w:r>
          </w:p>
        </w:tc>
      </w:tr>
      <w:tr w:rsidR="00A9486A" w14:paraId="691DA1C1" w14:textId="77777777">
        <w:tc>
          <w:tcPr>
            <w:tcW w:w="1258" w:type="dxa"/>
            <w:tcMar>
              <w:top w:w="28" w:type="dxa"/>
              <w:left w:w="28" w:type="dxa"/>
              <w:bottom w:w="28" w:type="dxa"/>
              <w:right w:w="28" w:type="dxa"/>
            </w:tcMar>
          </w:tcPr>
          <w:p w14:paraId="3AB4FC0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2024 (2 mois)</w:t>
            </w:r>
          </w:p>
        </w:tc>
        <w:tc>
          <w:tcPr>
            <w:tcW w:w="3259" w:type="dxa"/>
            <w:tcMar>
              <w:top w:w="28" w:type="dxa"/>
              <w:left w:w="28" w:type="dxa"/>
              <w:bottom w:w="28" w:type="dxa"/>
              <w:right w:w="28" w:type="dxa"/>
            </w:tcMar>
          </w:tcPr>
          <w:p w14:paraId="4C34E4E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Mise en place du bureau Data Management (</w:t>
            </w:r>
            <w:proofErr w:type="gramStart"/>
            <w:r>
              <w:rPr>
                <w:rFonts w:ascii="Montserrat" w:eastAsia="Montserrat" w:hAnsi="Montserrat" w:cs="Montserrat"/>
                <w:sz w:val="18"/>
                <w:szCs w:val="18"/>
              </w:rPr>
              <w:t>DMO )</w:t>
            </w:r>
            <w:proofErr w:type="gramEnd"/>
            <w:r>
              <w:rPr>
                <w:rFonts w:ascii="Montserrat" w:eastAsia="Montserrat" w:hAnsi="Montserrat" w:cs="Montserrat"/>
                <w:sz w:val="18"/>
                <w:szCs w:val="18"/>
              </w:rPr>
              <w:t xml:space="preserve"> Saudi Red Crescent </w:t>
            </w:r>
          </w:p>
          <w:p w14:paraId="243EDF7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Poste </w:t>
            </w:r>
            <w:proofErr w:type="gramStart"/>
            <w:r>
              <w:rPr>
                <w:rFonts w:ascii="Montserrat" w:eastAsia="Montserrat" w:hAnsi="Montserrat" w:cs="Montserrat"/>
                <w:sz w:val="18"/>
                <w:szCs w:val="18"/>
              </w:rPr>
              <w:t>occupé:</w:t>
            </w:r>
            <w:proofErr w:type="gramEnd"/>
            <w:r>
              <w:rPr>
                <w:rFonts w:ascii="Montserrat" w:eastAsia="Montserrat" w:hAnsi="Montserrat" w:cs="Montserrat"/>
                <w:sz w:val="18"/>
                <w:szCs w:val="18"/>
              </w:rPr>
              <w:t xml:space="preserve">  Data Architect</w:t>
            </w:r>
          </w:p>
          <w:p w14:paraId="1B0EC440" w14:textId="77777777" w:rsidR="00A9486A" w:rsidRDefault="00A9486A" w:rsidP="00A9486A">
            <w:pPr>
              <w:rPr>
                <w:rFonts w:ascii="Montserrat" w:eastAsia="Montserrat" w:hAnsi="Montserrat" w:cs="Montserrat"/>
                <w:b/>
                <w:bCs/>
                <w:sz w:val="18"/>
                <w:szCs w:val="18"/>
              </w:rPr>
            </w:pPr>
          </w:p>
        </w:tc>
        <w:tc>
          <w:tcPr>
            <w:tcW w:w="1007" w:type="dxa"/>
            <w:tcMar>
              <w:top w:w="28" w:type="dxa"/>
              <w:left w:w="28" w:type="dxa"/>
              <w:bottom w:w="28" w:type="dxa"/>
              <w:right w:w="28" w:type="dxa"/>
            </w:tcMar>
          </w:tcPr>
          <w:p w14:paraId="208B88B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Arabie Saoudite</w:t>
            </w:r>
          </w:p>
        </w:tc>
        <w:tc>
          <w:tcPr>
            <w:tcW w:w="3826" w:type="dxa"/>
            <w:tcMar>
              <w:top w:w="28" w:type="dxa"/>
              <w:left w:w="28" w:type="dxa"/>
              <w:bottom w:w="28" w:type="dxa"/>
              <w:right w:w="28" w:type="dxa"/>
            </w:tcMar>
          </w:tcPr>
          <w:p w14:paraId="2407C60B"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Diagnostic </w:t>
            </w:r>
            <w:proofErr w:type="gramStart"/>
            <w:r>
              <w:rPr>
                <w:rFonts w:ascii="Montserrat" w:eastAsia="Montserrat" w:hAnsi="Montserrat" w:cs="Montserrat"/>
                <w:b/>
                <w:bCs/>
                <w:color w:val="000000"/>
                <w:sz w:val="18"/>
                <w:szCs w:val="18"/>
              </w:rPr>
              <w:t>Complet</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Réalisation d'un état des lieux approfondi de l'architecture de données et des systèmes existants chez le client saoudien.</w:t>
            </w:r>
          </w:p>
          <w:p w14:paraId="5945625F"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Identification des </w:t>
            </w:r>
            <w:proofErr w:type="gramStart"/>
            <w:r>
              <w:rPr>
                <w:rFonts w:ascii="Montserrat" w:eastAsia="Montserrat" w:hAnsi="Montserrat" w:cs="Montserrat"/>
                <w:b/>
                <w:bCs/>
                <w:color w:val="000000"/>
                <w:sz w:val="18"/>
                <w:szCs w:val="18"/>
              </w:rPr>
              <w:t>Lacunes</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Analyse critique des pratiques actuelles et détection des faiblesses, des goulots d'étranglement et des besoins non satisfaits.</w:t>
            </w:r>
          </w:p>
          <w:p w14:paraId="55DBB033"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 xml:space="preserve">Définition de la Vision </w:t>
            </w:r>
            <w:proofErr w:type="gramStart"/>
            <w:r>
              <w:rPr>
                <w:rFonts w:ascii="Montserrat" w:eastAsia="Montserrat" w:hAnsi="Montserrat" w:cs="Montserrat"/>
                <w:b/>
                <w:bCs/>
                <w:color w:val="000000"/>
                <w:sz w:val="18"/>
                <w:szCs w:val="18"/>
              </w:rPr>
              <w:t>Cible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Élaboration et formalisation de l'architecture de données cible, alignée sur la stratégie et les objectifs métier du client.</w:t>
            </w:r>
          </w:p>
          <w:p w14:paraId="68037EA0" w14:textId="77777777" w:rsidR="00A9486A" w:rsidRDefault="00A9486A" w:rsidP="00A9486A">
            <w:pPr>
              <w:numPr>
                <w:ilvl w:val="0"/>
                <w:numId w:val="19"/>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b/>
                <w:bCs/>
                <w:color w:val="000000"/>
                <w:sz w:val="18"/>
                <w:szCs w:val="18"/>
              </w:rPr>
              <w:t xml:space="preserve">Conception </w:t>
            </w:r>
            <w:proofErr w:type="gramStart"/>
            <w:r>
              <w:rPr>
                <w:rFonts w:ascii="Montserrat" w:eastAsia="Montserrat" w:hAnsi="Montserrat" w:cs="Montserrat"/>
                <w:b/>
                <w:bCs/>
                <w:color w:val="000000"/>
                <w:sz w:val="18"/>
                <w:szCs w:val="18"/>
              </w:rPr>
              <w:t>Modulaire</w:t>
            </w:r>
            <w:r>
              <w:rPr>
                <w:rFonts w:ascii="Montserrat" w:eastAsia="Montserrat" w:hAnsi="Montserrat" w:cs="Montserrat"/>
                <w:color w:val="000000"/>
                <w:sz w:val="18"/>
                <w:szCs w:val="18"/>
              </w:rPr>
              <w:t>:</w:t>
            </w:r>
            <w:proofErr w:type="gramEnd"/>
            <w:r>
              <w:rPr>
                <w:rFonts w:ascii="Montserrat" w:eastAsia="Montserrat" w:hAnsi="Montserrat" w:cs="Montserrat"/>
                <w:color w:val="000000"/>
                <w:sz w:val="18"/>
                <w:szCs w:val="18"/>
              </w:rPr>
              <w:t xml:space="preserve"> Structuration d'une architecture résiliente, scalable et sécurisée, intégrant les principes de Data </w:t>
            </w:r>
            <w:proofErr w:type="spellStart"/>
            <w:r>
              <w:rPr>
                <w:rFonts w:ascii="Montserrat" w:eastAsia="Montserrat" w:hAnsi="Montserrat" w:cs="Montserrat"/>
                <w:color w:val="000000"/>
                <w:sz w:val="18"/>
                <w:szCs w:val="18"/>
              </w:rPr>
              <w:t>Mesh</w:t>
            </w:r>
            <w:proofErr w:type="spellEnd"/>
            <w:r>
              <w:rPr>
                <w:rFonts w:ascii="Montserrat" w:eastAsia="Montserrat" w:hAnsi="Montserrat" w:cs="Montserrat"/>
                <w:color w:val="000000"/>
                <w:sz w:val="18"/>
                <w:szCs w:val="18"/>
              </w:rPr>
              <w:t xml:space="preserve">, Data </w:t>
            </w:r>
            <w:proofErr w:type="spellStart"/>
            <w:r>
              <w:rPr>
                <w:rFonts w:ascii="Montserrat" w:eastAsia="Montserrat" w:hAnsi="Montserrat" w:cs="Montserrat"/>
                <w:color w:val="000000"/>
                <w:sz w:val="18"/>
                <w:szCs w:val="18"/>
              </w:rPr>
              <w:t>Lakehouse</w:t>
            </w:r>
            <w:proofErr w:type="spellEnd"/>
            <w:r>
              <w:rPr>
                <w:rFonts w:ascii="Montserrat" w:eastAsia="Montserrat" w:hAnsi="Montserrat" w:cs="Montserrat"/>
                <w:color w:val="000000"/>
                <w:sz w:val="18"/>
                <w:szCs w:val="18"/>
              </w:rPr>
              <w:t xml:space="preserve"> ou autres modèles pertinents.</w:t>
            </w:r>
          </w:p>
        </w:tc>
      </w:tr>
      <w:tr w:rsidR="00A9486A" w14:paraId="23F1D605" w14:textId="77777777">
        <w:tc>
          <w:tcPr>
            <w:tcW w:w="1258" w:type="dxa"/>
            <w:tcMar>
              <w:top w:w="28" w:type="dxa"/>
              <w:left w:w="28" w:type="dxa"/>
              <w:bottom w:w="28" w:type="dxa"/>
              <w:right w:w="28" w:type="dxa"/>
            </w:tcMar>
          </w:tcPr>
          <w:p w14:paraId="30D35CF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7A1CF7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Accompagnement au choix et mise en place d'un Core Banking System </w:t>
            </w:r>
          </w:p>
          <w:p w14:paraId="559FCA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AMOA</w:t>
            </w:r>
          </w:p>
          <w:p w14:paraId="6E28E0B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w:t>
            </w:r>
            <w:proofErr w:type="spellStart"/>
            <w:r>
              <w:rPr>
                <w:rFonts w:ascii="Montserrat" w:eastAsia="Montserrat" w:hAnsi="Montserrat" w:cs="Montserrat"/>
                <w:sz w:val="18"/>
                <w:szCs w:val="18"/>
              </w:rPr>
              <w:t>MicroCred</w:t>
            </w:r>
            <w:proofErr w:type="spellEnd"/>
          </w:p>
        </w:tc>
        <w:tc>
          <w:tcPr>
            <w:tcW w:w="1007" w:type="dxa"/>
            <w:tcMar>
              <w:top w:w="28" w:type="dxa"/>
              <w:left w:w="28" w:type="dxa"/>
              <w:bottom w:w="28" w:type="dxa"/>
              <w:right w:w="28" w:type="dxa"/>
            </w:tcMar>
          </w:tcPr>
          <w:p w14:paraId="314210F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E90D19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Pilotage Appel d'Offres</w:t>
            </w:r>
            <w:r>
              <w:rPr>
                <w:rFonts w:ascii="Montserrat" w:eastAsia="Montserrat" w:hAnsi="Montserrat" w:cs="Montserrat"/>
                <w:color w:val="000000"/>
                <w:sz w:val="18"/>
                <w:szCs w:val="18"/>
              </w:rPr>
              <w:t xml:space="preserve"> :</w:t>
            </w:r>
          </w:p>
          <w:p w14:paraId="24C5076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Rédaction du Cahier des Charges (CDC) et élaboration de la grille de dépouillement.</w:t>
            </w:r>
          </w:p>
          <w:p w14:paraId="35BA2F8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Assistance au choix de la solution et à la contractualisation.</w:t>
            </w:r>
          </w:p>
          <w:p w14:paraId="42BDDC21"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Suivi d'Exécution</w:t>
            </w:r>
            <w:r>
              <w:rPr>
                <w:rFonts w:ascii="Montserrat" w:eastAsia="Montserrat" w:hAnsi="Montserrat" w:cs="Montserrat"/>
                <w:color w:val="000000"/>
                <w:sz w:val="18"/>
                <w:szCs w:val="18"/>
              </w:rPr>
              <w:t xml:space="preserve"> :</w:t>
            </w:r>
          </w:p>
          <w:p w14:paraId="08B2BD8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Suivi du projet de mise en place du SIG et coordination avec l'intégrateur.</w:t>
            </w:r>
          </w:p>
          <w:p w14:paraId="4C1D87DC" w14:textId="77777777" w:rsidR="00A9486A" w:rsidRDefault="00A9486A" w:rsidP="00A9486A">
            <w:pPr>
              <w:rPr>
                <w:rFonts w:ascii="Montserrat" w:eastAsia="Montserrat" w:hAnsi="Montserrat" w:cs="Montserrat"/>
                <w:b/>
                <w:bCs/>
                <w:sz w:val="18"/>
                <w:szCs w:val="18"/>
              </w:rPr>
            </w:pPr>
          </w:p>
        </w:tc>
      </w:tr>
      <w:tr w:rsidR="00A9486A" w14:paraId="4C3CAA91" w14:textId="77777777">
        <w:tc>
          <w:tcPr>
            <w:tcW w:w="1258" w:type="dxa"/>
            <w:tcMar>
              <w:top w:w="28" w:type="dxa"/>
              <w:left w:w="28" w:type="dxa"/>
              <w:bottom w:w="28" w:type="dxa"/>
              <w:right w:w="28" w:type="dxa"/>
            </w:tcMar>
          </w:tcPr>
          <w:p w14:paraId="0FAC422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2023 - 2025</w:t>
            </w:r>
          </w:p>
        </w:tc>
        <w:tc>
          <w:tcPr>
            <w:tcW w:w="3259" w:type="dxa"/>
            <w:tcMar>
              <w:top w:w="28" w:type="dxa"/>
              <w:left w:w="28" w:type="dxa"/>
              <w:bottom w:w="28" w:type="dxa"/>
              <w:right w:w="28" w:type="dxa"/>
            </w:tcMar>
          </w:tcPr>
          <w:p w14:paraId="5E729ED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Élaboration du Plan de Transformation Digitale </w:t>
            </w:r>
          </w:p>
          <w:p w14:paraId="6E43B12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Directeur de Mission</w:t>
            </w:r>
          </w:p>
          <w:p w14:paraId="35F047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Groupe Rose Blanche</w:t>
            </w:r>
          </w:p>
        </w:tc>
        <w:tc>
          <w:tcPr>
            <w:tcW w:w="1007" w:type="dxa"/>
            <w:tcMar>
              <w:top w:w="28" w:type="dxa"/>
              <w:left w:w="28" w:type="dxa"/>
              <w:bottom w:w="28" w:type="dxa"/>
              <w:right w:w="28" w:type="dxa"/>
            </w:tcMar>
          </w:tcPr>
          <w:p w14:paraId="5DFB040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1D65943"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Cadrage &amp; Gouvernance</w:t>
            </w:r>
            <w:r>
              <w:rPr>
                <w:rFonts w:ascii="Montserrat" w:eastAsia="Montserrat" w:hAnsi="Montserrat" w:cs="Montserrat"/>
                <w:color w:val="000000"/>
                <w:sz w:val="18"/>
                <w:szCs w:val="18"/>
              </w:rPr>
              <w:t xml:space="preserve"> :</w:t>
            </w:r>
          </w:p>
          <w:p w14:paraId="172B153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Diagnostic de la gouvernance SI et de l'organisation de la DSI.</w:t>
            </w:r>
          </w:p>
          <w:p w14:paraId="6AD9A97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Définition du dispositif de gouvernance pour la mise en œuvre de la stratégie.</w:t>
            </w:r>
          </w:p>
          <w:p w14:paraId="3B46F37A"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b/>
                <w:bCs/>
                <w:color w:val="000000"/>
                <w:sz w:val="18"/>
                <w:szCs w:val="18"/>
              </w:rPr>
              <w:t>Roadmap</w:t>
            </w:r>
            <w:r>
              <w:rPr>
                <w:rFonts w:ascii="Montserrat" w:eastAsia="Montserrat" w:hAnsi="Montserrat" w:cs="Montserrat"/>
                <w:color w:val="000000"/>
                <w:sz w:val="18"/>
                <w:szCs w:val="18"/>
              </w:rPr>
              <w:t xml:space="preserve"> :</w:t>
            </w:r>
          </w:p>
          <w:p w14:paraId="2BF76078"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 Élaboration de la feuille de route SI Groupe pour l'ensemble des filiales.</w:t>
            </w:r>
          </w:p>
        </w:tc>
      </w:tr>
      <w:tr w:rsidR="00A9486A" w14:paraId="055C5A99" w14:textId="77777777">
        <w:tc>
          <w:tcPr>
            <w:tcW w:w="1258" w:type="dxa"/>
            <w:tcMar>
              <w:top w:w="28" w:type="dxa"/>
              <w:left w:w="28" w:type="dxa"/>
              <w:bottom w:w="28" w:type="dxa"/>
              <w:right w:w="28" w:type="dxa"/>
            </w:tcMar>
          </w:tcPr>
          <w:p w14:paraId="4E6867B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w:t>
            </w:r>
          </w:p>
        </w:tc>
        <w:tc>
          <w:tcPr>
            <w:tcW w:w="3259" w:type="dxa"/>
            <w:tcMar>
              <w:top w:w="28" w:type="dxa"/>
              <w:left w:w="28" w:type="dxa"/>
              <w:bottom w:w="28" w:type="dxa"/>
              <w:right w:w="28" w:type="dxa"/>
            </w:tcMar>
          </w:tcPr>
          <w:p w14:paraId="1660F9E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Urbanisation du Système d’Information </w:t>
            </w:r>
          </w:p>
          <w:p w14:paraId="215F115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p w14:paraId="572A1AD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STB Banque</w:t>
            </w:r>
          </w:p>
        </w:tc>
        <w:tc>
          <w:tcPr>
            <w:tcW w:w="1007" w:type="dxa"/>
            <w:tcMar>
              <w:top w:w="28" w:type="dxa"/>
              <w:left w:w="28" w:type="dxa"/>
              <w:bottom w:w="28" w:type="dxa"/>
              <w:right w:w="28" w:type="dxa"/>
            </w:tcMar>
          </w:tcPr>
          <w:p w14:paraId="05538B56"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11519B0"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Cadrage :</w:t>
            </w:r>
          </w:p>
          <w:p w14:paraId="51875EA9"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 xml:space="preserve">• </w:t>
            </w:r>
            <w:r>
              <w:rPr>
                <w:rFonts w:ascii="Montserrat" w:eastAsia="Montserrat" w:hAnsi="Montserrat" w:cs="Montserrat"/>
                <w:sz w:val="18"/>
                <w:szCs w:val="18"/>
              </w:rPr>
              <w:t>Recueil des orientations stratégiques de la banque.</w:t>
            </w:r>
          </w:p>
          <w:p w14:paraId="51475E9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w:t>
            </w:r>
          </w:p>
          <w:p w14:paraId="3A05E2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Mise à niveau de la feuille de route du système d’information et élaboration du plan de mise en œuvre.</w:t>
            </w:r>
          </w:p>
          <w:p w14:paraId="0EDB125E" w14:textId="77777777" w:rsidR="00A9486A" w:rsidRDefault="00A9486A" w:rsidP="00A9486A">
            <w:pPr>
              <w:rPr>
                <w:rFonts w:ascii="Montserrat" w:eastAsia="Montserrat" w:hAnsi="Montserrat" w:cs="Montserrat"/>
                <w:b/>
                <w:bCs/>
                <w:sz w:val="18"/>
                <w:szCs w:val="18"/>
              </w:rPr>
            </w:pPr>
          </w:p>
        </w:tc>
      </w:tr>
      <w:tr w:rsidR="00A9486A" w14:paraId="13C4CA0D" w14:textId="77777777">
        <w:tc>
          <w:tcPr>
            <w:tcW w:w="1258" w:type="dxa"/>
            <w:tcMar>
              <w:top w:w="28" w:type="dxa"/>
              <w:left w:w="28" w:type="dxa"/>
              <w:bottom w:w="28" w:type="dxa"/>
              <w:right w:w="28" w:type="dxa"/>
            </w:tcMar>
          </w:tcPr>
          <w:p w14:paraId="430C46C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2021 - 2022</w:t>
            </w:r>
          </w:p>
        </w:tc>
        <w:tc>
          <w:tcPr>
            <w:tcW w:w="3259" w:type="dxa"/>
            <w:tcMar>
              <w:top w:w="28" w:type="dxa"/>
              <w:left w:w="28" w:type="dxa"/>
              <w:bottom w:w="28" w:type="dxa"/>
              <w:right w:w="28" w:type="dxa"/>
            </w:tcMar>
          </w:tcPr>
          <w:p w14:paraId="4903CD5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Schéma Directeur Système d’Information </w:t>
            </w:r>
          </w:p>
          <w:p w14:paraId="31E9009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SI</w:t>
            </w:r>
          </w:p>
          <w:p w14:paraId="52C831A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Client : Ministère de l’Environnement et des affaires locales Tunisie</w:t>
            </w:r>
          </w:p>
        </w:tc>
        <w:tc>
          <w:tcPr>
            <w:tcW w:w="1007" w:type="dxa"/>
            <w:tcMar>
              <w:top w:w="28" w:type="dxa"/>
              <w:left w:w="28" w:type="dxa"/>
              <w:bottom w:w="28" w:type="dxa"/>
              <w:right w:w="28" w:type="dxa"/>
            </w:tcMar>
          </w:tcPr>
          <w:p w14:paraId="65252E6D"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5E73013C"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Recueil des besoins métiers &amp; étude de l’existant</w:t>
            </w:r>
          </w:p>
          <w:p w14:paraId="7D033B6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des Benchmark SI </w:t>
            </w:r>
          </w:p>
          <w:p w14:paraId="0009D740"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Evaluation de la couverture fonctionnelle du SI existant</w:t>
            </w:r>
          </w:p>
          <w:p w14:paraId="14937204"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Définition de l’architecture SI cible </w:t>
            </w:r>
          </w:p>
          <w:p w14:paraId="7789CD08" w14:textId="77777777" w:rsidR="00A9486A" w:rsidRDefault="00A9486A" w:rsidP="00A9486A">
            <w:pPr>
              <w:numPr>
                <w:ilvl w:val="0"/>
                <w:numId w:val="2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Elaboration de la Feuille de route 2022-2024 du SI </w:t>
            </w:r>
          </w:p>
          <w:p w14:paraId="7C8BA1A2" w14:textId="77777777" w:rsidR="00A9486A" w:rsidRDefault="00A9486A" w:rsidP="00A9486A">
            <w:pPr>
              <w:rPr>
                <w:rFonts w:ascii="Montserrat" w:eastAsia="Montserrat" w:hAnsi="Montserrat" w:cs="Montserrat"/>
                <w:sz w:val="18"/>
                <w:szCs w:val="18"/>
              </w:rPr>
            </w:pPr>
          </w:p>
        </w:tc>
      </w:tr>
      <w:tr w:rsidR="00A9486A" w14:paraId="59435E8B" w14:textId="77777777">
        <w:tc>
          <w:tcPr>
            <w:tcW w:w="1258" w:type="dxa"/>
            <w:tcMar>
              <w:top w:w="28" w:type="dxa"/>
              <w:left w:w="28" w:type="dxa"/>
              <w:bottom w:w="28" w:type="dxa"/>
              <w:right w:w="28" w:type="dxa"/>
            </w:tcMar>
          </w:tcPr>
          <w:p w14:paraId="7F8814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2021</w:t>
            </w:r>
          </w:p>
        </w:tc>
        <w:tc>
          <w:tcPr>
            <w:tcW w:w="3259" w:type="dxa"/>
            <w:tcMar>
              <w:top w:w="28" w:type="dxa"/>
              <w:left w:w="28" w:type="dxa"/>
              <w:bottom w:w="28" w:type="dxa"/>
              <w:right w:w="28" w:type="dxa"/>
            </w:tcMar>
          </w:tcPr>
          <w:p w14:paraId="2286C8F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d’une API Gateway et Transfert de compétences </w:t>
            </w:r>
          </w:p>
          <w:p w14:paraId="27D97A2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Architecte SI</w:t>
            </w:r>
          </w:p>
          <w:p w14:paraId="5D2F5D9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SUNU assurance</w:t>
            </w:r>
          </w:p>
        </w:tc>
        <w:tc>
          <w:tcPr>
            <w:tcW w:w="1007" w:type="dxa"/>
            <w:tcMar>
              <w:top w:w="28" w:type="dxa"/>
              <w:left w:w="28" w:type="dxa"/>
              <w:bottom w:w="28" w:type="dxa"/>
              <w:right w:w="28" w:type="dxa"/>
            </w:tcMar>
          </w:tcPr>
          <w:p w14:paraId="7D2651A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Côte d’Ivoire</w:t>
            </w:r>
          </w:p>
          <w:p w14:paraId="42167D48" w14:textId="77777777" w:rsidR="00A9486A" w:rsidRDefault="00A9486A" w:rsidP="00A9486A">
            <w:pPr>
              <w:rPr>
                <w:rFonts w:ascii="Montserrat" w:eastAsia="Montserrat" w:hAnsi="Montserrat" w:cs="Montserrat"/>
                <w:b/>
                <w:bCs/>
                <w:sz w:val="18"/>
                <w:szCs w:val="18"/>
              </w:rPr>
            </w:pPr>
          </w:p>
        </w:tc>
        <w:tc>
          <w:tcPr>
            <w:tcW w:w="3826" w:type="dxa"/>
            <w:tcMar>
              <w:top w:w="28" w:type="dxa"/>
              <w:left w:w="28" w:type="dxa"/>
              <w:bottom w:w="28" w:type="dxa"/>
              <w:right w:w="28" w:type="dxa"/>
            </w:tcMar>
          </w:tcPr>
          <w:p w14:paraId="73D10D4B"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Mise en œuvre Infrastructure &amp; Sécurité</w:t>
            </w:r>
            <w:r>
              <w:rPr>
                <w:rFonts w:ascii="Montserrat" w:eastAsia="Montserrat" w:hAnsi="Montserrat" w:cs="Montserrat"/>
                <w:sz w:val="18"/>
                <w:szCs w:val="18"/>
              </w:rPr>
              <w:t xml:space="preserve"> : </w:t>
            </w:r>
          </w:p>
          <w:p w14:paraId="35F7E3CB"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Installation et configuration avancée de la solution API Gateway. </w:t>
            </w:r>
          </w:p>
          <w:p w14:paraId="01EAABCE" w14:textId="77777777" w:rsidR="00A9486A" w:rsidRDefault="00A9486A" w:rsidP="00A9486A">
            <w:pPr>
              <w:numPr>
                <w:ilvl w:val="0"/>
                <w:numId w:val="21"/>
              </w:numPr>
              <w:rPr>
                <w:rFonts w:ascii="Montserrat" w:eastAsia="Montserrat" w:hAnsi="Montserrat" w:cs="Montserrat"/>
                <w:sz w:val="18"/>
                <w:szCs w:val="18"/>
              </w:rPr>
            </w:pPr>
            <w:r>
              <w:rPr>
                <w:rFonts w:ascii="Montserrat" w:eastAsia="Montserrat" w:hAnsi="Montserrat" w:cs="Montserrat"/>
                <w:sz w:val="18"/>
                <w:szCs w:val="18"/>
              </w:rPr>
              <w:t xml:space="preserve">Définition des politiques de sécurité (Authentification, </w:t>
            </w:r>
            <w:proofErr w:type="spellStart"/>
            <w:r>
              <w:rPr>
                <w:rFonts w:ascii="Montserrat" w:eastAsia="Montserrat" w:hAnsi="Montserrat" w:cs="Montserrat"/>
                <w:sz w:val="18"/>
                <w:szCs w:val="18"/>
              </w:rPr>
              <w:t>Throttling</w:t>
            </w:r>
            <w:proofErr w:type="spellEnd"/>
            <w:r>
              <w:rPr>
                <w:rFonts w:ascii="Montserrat" w:eastAsia="Montserrat" w:hAnsi="Montserrat" w:cs="Montserrat"/>
                <w:sz w:val="18"/>
                <w:szCs w:val="18"/>
              </w:rPr>
              <w:t>), paramétrage de la haute disponibilité et optimisation des performances de la plateforme.</w:t>
            </w:r>
          </w:p>
          <w:p w14:paraId="22CDB523"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Industrialisation des Déploiements</w:t>
            </w:r>
            <w:r>
              <w:rPr>
                <w:rFonts w:ascii="Montserrat" w:eastAsia="Montserrat" w:hAnsi="Montserrat" w:cs="Montserrat"/>
                <w:sz w:val="18"/>
                <w:szCs w:val="18"/>
              </w:rPr>
              <w:t xml:space="preserve"> : </w:t>
            </w:r>
          </w:p>
          <w:p w14:paraId="48AAB524" w14:textId="77777777" w:rsidR="00A9486A" w:rsidRDefault="00A9486A" w:rsidP="00A9486A">
            <w:pPr>
              <w:numPr>
                <w:ilvl w:val="0"/>
                <w:numId w:val="22"/>
              </w:numPr>
              <w:rPr>
                <w:rFonts w:ascii="Montserrat" w:eastAsia="Montserrat" w:hAnsi="Montserrat" w:cs="Montserrat"/>
                <w:sz w:val="18"/>
                <w:szCs w:val="18"/>
              </w:rPr>
            </w:pPr>
            <w:r>
              <w:rPr>
                <w:rFonts w:ascii="Montserrat" w:eastAsia="Montserrat" w:hAnsi="Montserrat" w:cs="Montserrat"/>
                <w:sz w:val="18"/>
                <w:szCs w:val="18"/>
              </w:rPr>
              <w:t>Mise en place des pipelines de déploiement et définition du cycle de vie des APIs (Design, Test, Publication, Versioning) pour standardiser les échanges de données.</w:t>
            </w:r>
          </w:p>
          <w:p w14:paraId="57F4041D" w14:textId="77777777" w:rsidR="00A9486A" w:rsidRDefault="00A9486A" w:rsidP="00A9486A">
            <w:pPr>
              <w:rPr>
                <w:rFonts w:ascii="Montserrat" w:eastAsia="Montserrat" w:hAnsi="Montserrat" w:cs="Montserrat"/>
                <w:sz w:val="18"/>
                <w:szCs w:val="18"/>
              </w:rPr>
            </w:pPr>
            <w:r>
              <w:rPr>
                <w:rFonts w:ascii="Montserrat" w:eastAsia="Montserrat" w:hAnsi="Montserrat" w:cs="Montserrat"/>
                <w:b/>
                <w:bCs/>
                <w:sz w:val="18"/>
                <w:szCs w:val="18"/>
              </w:rPr>
              <w:t>Transfert de Compétences &amp; Autonomie</w:t>
            </w:r>
            <w:r>
              <w:rPr>
                <w:rFonts w:ascii="Montserrat" w:eastAsia="Montserrat" w:hAnsi="Montserrat" w:cs="Montserrat"/>
                <w:sz w:val="18"/>
                <w:szCs w:val="18"/>
              </w:rPr>
              <w:t xml:space="preserve"> : </w:t>
            </w:r>
          </w:p>
          <w:p w14:paraId="474EA4CD" w14:textId="77777777" w:rsidR="00A9486A" w:rsidRDefault="00A9486A" w:rsidP="00A9486A">
            <w:pPr>
              <w:numPr>
                <w:ilvl w:val="0"/>
                <w:numId w:val="23"/>
              </w:numPr>
              <w:rPr>
                <w:rFonts w:ascii="Montserrat" w:eastAsia="Montserrat" w:hAnsi="Montserrat" w:cs="Montserrat"/>
                <w:sz w:val="18"/>
                <w:szCs w:val="18"/>
              </w:rPr>
            </w:pPr>
            <w:r>
              <w:rPr>
                <w:rFonts w:ascii="Montserrat" w:eastAsia="Montserrat" w:hAnsi="Montserrat" w:cs="Montserrat"/>
                <w:sz w:val="18"/>
                <w:szCs w:val="18"/>
              </w:rPr>
              <w:t>Conception et animation d'un plan de formation complet pour les équipes internes (Dev &amp; Ops).</w:t>
            </w:r>
          </w:p>
          <w:p w14:paraId="2F152544" w14:textId="77777777" w:rsidR="00A9486A" w:rsidRDefault="00A9486A" w:rsidP="00A9486A">
            <w:pPr>
              <w:numPr>
                <w:ilvl w:val="0"/>
                <w:numId w:val="23"/>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Rédaction des guides d'exploitation et coaching technique pour assurer une autonomie totale sur la maintenance et l'évolution de la plateforme.</w:t>
            </w:r>
          </w:p>
        </w:tc>
      </w:tr>
      <w:tr w:rsidR="00A9486A" w14:paraId="0F0203E2" w14:textId="77777777">
        <w:tc>
          <w:tcPr>
            <w:tcW w:w="1258" w:type="dxa"/>
            <w:tcMar>
              <w:top w:w="28" w:type="dxa"/>
              <w:left w:w="28" w:type="dxa"/>
              <w:bottom w:w="28" w:type="dxa"/>
              <w:right w:w="28" w:type="dxa"/>
            </w:tcMar>
          </w:tcPr>
          <w:p w14:paraId="737132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2019-2020</w:t>
            </w:r>
          </w:p>
        </w:tc>
        <w:tc>
          <w:tcPr>
            <w:tcW w:w="3259" w:type="dxa"/>
            <w:tcMar>
              <w:top w:w="28" w:type="dxa"/>
              <w:left w:w="28" w:type="dxa"/>
              <w:bottom w:w="28" w:type="dxa"/>
              <w:right w:w="28" w:type="dxa"/>
            </w:tcMar>
          </w:tcPr>
          <w:p w14:paraId="58BB03B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Mise en place de la plateforme d’intégration de la banque </w:t>
            </w:r>
            <w:proofErr w:type="spellStart"/>
            <w:r>
              <w:rPr>
                <w:rFonts w:ascii="Montserrat" w:eastAsia="Montserrat" w:hAnsi="Montserrat" w:cs="Montserrat"/>
                <w:sz w:val="18"/>
                <w:szCs w:val="18"/>
              </w:rPr>
              <w:t>Zitouna</w:t>
            </w:r>
            <w:proofErr w:type="spellEnd"/>
          </w:p>
          <w:p w14:paraId="198958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450C270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E42412F"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d'Intégration &amp; DevOps</w:t>
            </w:r>
          </w:p>
          <w:p w14:paraId="4ECB9BC3"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Pré-étude, cadrage et choix technologiques.</w:t>
            </w:r>
          </w:p>
          <w:p w14:paraId="7423730F" w14:textId="77777777" w:rsidR="00A9486A" w:rsidRDefault="00A9486A" w:rsidP="00A9486A">
            <w:pPr>
              <w:numPr>
                <w:ilvl w:val="0"/>
                <w:numId w:val="3"/>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Mise en place de la plateforme CI/CD (Jenkins, Maven, </w:t>
            </w:r>
            <w:proofErr w:type="spellStart"/>
            <w:r>
              <w:rPr>
                <w:rFonts w:ascii="Montserrat" w:eastAsia="Montserrat" w:hAnsi="Montserrat" w:cs="Montserrat"/>
                <w:color w:val="000000"/>
                <w:sz w:val="18"/>
                <w:szCs w:val="18"/>
              </w:rPr>
              <w:t>SonarQube</w:t>
            </w:r>
            <w:proofErr w:type="spellEnd"/>
            <w:r>
              <w:rPr>
                <w:rFonts w:ascii="Montserrat" w:eastAsia="Montserrat" w:hAnsi="Montserrat" w:cs="Montserrat"/>
                <w:color w:val="000000"/>
                <w:sz w:val="18"/>
                <w:szCs w:val="18"/>
              </w:rPr>
              <w:t>, Nexus) et gouvernance des APIs.</w:t>
            </w:r>
          </w:p>
        </w:tc>
      </w:tr>
      <w:tr w:rsidR="00A9486A" w14:paraId="3D586FC3" w14:textId="77777777">
        <w:tc>
          <w:tcPr>
            <w:tcW w:w="1258" w:type="dxa"/>
            <w:tcMar>
              <w:top w:w="28" w:type="dxa"/>
              <w:left w:w="28" w:type="dxa"/>
              <w:bottom w:w="28" w:type="dxa"/>
              <w:right w:w="28" w:type="dxa"/>
            </w:tcMar>
          </w:tcPr>
          <w:p w14:paraId="5B5BAB4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2017-2019</w:t>
            </w:r>
          </w:p>
        </w:tc>
        <w:tc>
          <w:tcPr>
            <w:tcW w:w="3259" w:type="dxa"/>
            <w:tcMar>
              <w:top w:w="28" w:type="dxa"/>
              <w:left w:w="28" w:type="dxa"/>
              <w:bottom w:w="28" w:type="dxa"/>
              <w:right w:w="28" w:type="dxa"/>
            </w:tcMar>
          </w:tcPr>
          <w:p w14:paraId="66C68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Suivi de la mise en place des projets internes à la DSI issues de la feuille de route SDSI (mise en œuvre SDSI)</w:t>
            </w:r>
          </w:p>
          <w:p w14:paraId="6894112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13626DC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1AC4CF"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Réalisation de l’étude du projet IPAAS et lancement de l’acquisition de la plateforme </w:t>
            </w:r>
            <w:proofErr w:type="spellStart"/>
            <w:r>
              <w:rPr>
                <w:rFonts w:ascii="Montserrat" w:eastAsia="Montserrat" w:hAnsi="Montserrat" w:cs="Montserrat"/>
                <w:color w:val="000000"/>
                <w:sz w:val="18"/>
                <w:szCs w:val="18"/>
              </w:rPr>
              <w:t>openshift</w:t>
            </w:r>
            <w:proofErr w:type="spellEnd"/>
            <w:r>
              <w:rPr>
                <w:rFonts w:ascii="Montserrat" w:eastAsia="Montserrat" w:hAnsi="Montserrat" w:cs="Montserrat"/>
                <w:color w:val="000000"/>
                <w:sz w:val="18"/>
                <w:szCs w:val="18"/>
              </w:rPr>
              <w:t xml:space="preserve"> de </w:t>
            </w:r>
            <w:proofErr w:type="spellStart"/>
            <w:r>
              <w:rPr>
                <w:rFonts w:ascii="Montserrat" w:eastAsia="Montserrat" w:hAnsi="Montserrat" w:cs="Montserrat"/>
                <w:color w:val="000000"/>
                <w:sz w:val="18"/>
                <w:szCs w:val="18"/>
              </w:rPr>
              <w:t>redhat</w:t>
            </w:r>
            <w:proofErr w:type="spellEnd"/>
          </w:p>
          <w:p w14:paraId="17FD1EA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rating – </w:t>
            </w:r>
            <w:proofErr w:type="spellStart"/>
            <w:r>
              <w:rPr>
                <w:rFonts w:ascii="Montserrat" w:eastAsia="Montserrat" w:hAnsi="Montserrat" w:cs="Montserrat"/>
                <w:color w:val="000000"/>
                <w:sz w:val="18"/>
                <w:szCs w:val="18"/>
              </w:rPr>
              <w:t>scoring</w:t>
            </w:r>
            <w:proofErr w:type="spellEnd"/>
            <w:r>
              <w:rPr>
                <w:rFonts w:ascii="Montserrat" w:eastAsia="Montserrat" w:hAnsi="Montserrat" w:cs="Montserrat"/>
                <w:color w:val="000000"/>
                <w:sz w:val="18"/>
                <w:szCs w:val="18"/>
              </w:rPr>
              <w:t xml:space="preserve"> de la banque (développement des API)</w:t>
            </w:r>
          </w:p>
          <w:p w14:paraId="648DC442"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tawassol</w:t>
            </w:r>
            <w:proofErr w:type="spellEnd"/>
            <w:r>
              <w:rPr>
                <w:rFonts w:ascii="Montserrat" w:eastAsia="Montserrat" w:hAnsi="Montserrat" w:cs="Montserrat"/>
                <w:color w:val="000000"/>
                <w:sz w:val="18"/>
                <w:szCs w:val="18"/>
              </w:rPr>
              <w:t xml:space="preserve"> (développement des API)</w:t>
            </w:r>
          </w:p>
          <w:p w14:paraId="2DAEFEC8"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Participation à la réalisation du projet </w:t>
            </w:r>
            <w:proofErr w:type="spellStart"/>
            <w:r>
              <w:rPr>
                <w:rFonts w:ascii="Montserrat" w:eastAsia="Montserrat" w:hAnsi="Montserrat" w:cs="Montserrat"/>
                <w:color w:val="000000"/>
                <w:sz w:val="18"/>
                <w:szCs w:val="18"/>
              </w:rPr>
              <w:t>qualipro</w:t>
            </w:r>
            <w:proofErr w:type="spellEnd"/>
            <w:r>
              <w:rPr>
                <w:rFonts w:ascii="Montserrat" w:eastAsia="Montserrat" w:hAnsi="Montserrat" w:cs="Montserrat"/>
                <w:color w:val="000000"/>
                <w:sz w:val="18"/>
                <w:szCs w:val="18"/>
              </w:rPr>
              <w:t xml:space="preserve"> (développement des API)</w:t>
            </w:r>
          </w:p>
          <w:p w14:paraId="2D70FA3A" w14:textId="77777777" w:rsidR="00A9486A" w:rsidRDefault="00A9486A" w:rsidP="00A9486A">
            <w:pPr>
              <w:numPr>
                <w:ilvl w:val="0"/>
                <w:numId w:val="4"/>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 xml:space="preserve">Participation à la réalisation du projet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règlementaire</w:t>
            </w:r>
          </w:p>
          <w:p w14:paraId="623C460E" w14:textId="77777777" w:rsidR="00A9486A" w:rsidRDefault="00A9486A" w:rsidP="00A9486A">
            <w:pPr>
              <w:rPr>
                <w:rFonts w:ascii="Montserrat" w:eastAsia="Montserrat" w:hAnsi="Montserrat" w:cs="Montserrat"/>
                <w:b/>
                <w:bCs/>
                <w:sz w:val="18"/>
                <w:szCs w:val="18"/>
              </w:rPr>
            </w:pPr>
          </w:p>
        </w:tc>
      </w:tr>
      <w:tr w:rsidR="00A9486A" w14:paraId="32FB8458" w14:textId="77777777">
        <w:tc>
          <w:tcPr>
            <w:tcW w:w="1258" w:type="dxa"/>
            <w:tcMar>
              <w:top w:w="28" w:type="dxa"/>
              <w:left w:w="28" w:type="dxa"/>
              <w:bottom w:w="28" w:type="dxa"/>
              <w:right w:w="28" w:type="dxa"/>
            </w:tcMar>
          </w:tcPr>
          <w:p w14:paraId="04C45C2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2016-2017</w:t>
            </w:r>
          </w:p>
        </w:tc>
        <w:tc>
          <w:tcPr>
            <w:tcW w:w="3259" w:type="dxa"/>
            <w:tcMar>
              <w:top w:w="28" w:type="dxa"/>
              <w:left w:w="28" w:type="dxa"/>
              <w:bottom w:w="28" w:type="dxa"/>
              <w:right w:w="28" w:type="dxa"/>
            </w:tcMar>
          </w:tcPr>
          <w:p w14:paraId="7C10864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Schéma Directeur du Système d’Information de la Banque 2017 – 2020</w:t>
            </w:r>
          </w:p>
          <w:p w14:paraId="20FD50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w:t>
            </w:r>
            <w:r>
              <w:rPr>
                <w:rFonts w:ascii="Montserrat" w:eastAsia="Montserrat" w:hAnsi="Montserrat" w:cs="Montserrat"/>
                <w:b/>
                <w:bCs/>
                <w:sz w:val="18"/>
                <w:szCs w:val="18"/>
              </w:rPr>
              <w:t xml:space="preserve"> </w:t>
            </w:r>
            <w:r>
              <w:rPr>
                <w:rFonts w:ascii="Montserrat" w:eastAsia="Montserrat" w:hAnsi="Montserrat" w:cs="Montserrat"/>
                <w:sz w:val="18"/>
                <w:szCs w:val="18"/>
              </w:rPr>
              <w:t xml:space="preserve">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31015E66"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1C8F3BA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Fixer et valider le périmètre du projet</w:t>
            </w:r>
          </w:p>
          <w:p w14:paraId="3DEF81C1"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 cahier des charges et dépouillement du projet</w:t>
            </w:r>
          </w:p>
          <w:p w14:paraId="2851A307"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Coordination entre les différentes entités de la banque ainsi que le cabinet de conseil</w:t>
            </w:r>
          </w:p>
          <w:p w14:paraId="5EE81C2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travail</w:t>
            </w:r>
          </w:p>
          <w:p w14:paraId="098E0C59"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d’une enquête de satisfaction sur la perception du SI de la banque</w:t>
            </w:r>
          </w:p>
          <w:p w14:paraId="297C5A92"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des livrables intermédiaires</w:t>
            </w:r>
          </w:p>
          <w:p w14:paraId="22AB5B46"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de la feuille de route (COMEX)</w:t>
            </w:r>
          </w:p>
          <w:p w14:paraId="22D943CE" w14:textId="77777777" w:rsidR="00A9486A" w:rsidRDefault="00A9486A" w:rsidP="00A9486A">
            <w:pPr>
              <w:numPr>
                <w:ilvl w:val="0"/>
                <w:numId w:val="5"/>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Validation du budget 2017-2020</w:t>
            </w:r>
          </w:p>
          <w:p w14:paraId="040AF23B" w14:textId="77777777" w:rsidR="00A9486A" w:rsidRDefault="00A9486A" w:rsidP="00A9486A">
            <w:pPr>
              <w:rPr>
                <w:rFonts w:ascii="Montserrat" w:eastAsia="Montserrat" w:hAnsi="Montserrat" w:cs="Montserrat"/>
                <w:b/>
                <w:bCs/>
                <w:sz w:val="18"/>
                <w:szCs w:val="18"/>
              </w:rPr>
            </w:pPr>
          </w:p>
        </w:tc>
      </w:tr>
      <w:tr w:rsidR="00A9486A" w:rsidRPr="003F68EA" w14:paraId="63F5B588" w14:textId="77777777">
        <w:tc>
          <w:tcPr>
            <w:tcW w:w="1258" w:type="dxa"/>
            <w:tcMar>
              <w:top w:w="28" w:type="dxa"/>
              <w:left w:w="28" w:type="dxa"/>
              <w:bottom w:w="28" w:type="dxa"/>
              <w:right w:w="28" w:type="dxa"/>
            </w:tcMar>
          </w:tcPr>
          <w:p w14:paraId="761105A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2010-2014</w:t>
            </w:r>
          </w:p>
        </w:tc>
        <w:tc>
          <w:tcPr>
            <w:tcW w:w="3259" w:type="dxa"/>
            <w:tcMar>
              <w:top w:w="28" w:type="dxa"/>
              <w:left w:w="28" w:type="dxa"/>
              <w:bottom w:w="28" w:type="dxa"/>
              <w:right w:w="28" w:type="dxa"/>
            </w:tcMar>
          </w:tcPr>
          <w:p w14:paraId="061392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Développement des projets et maintenances T24 </w:t>
            </w:r>
          </w:p>
          <w:p w14:paraId="37E015FF"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Client : Banque </w:t>
            </w:r>
            <w:proofErr w:type="spellStart"/>
            <w:r>
              <w:rPr>
                <w:rFonts w:ascii="Montserrat" w:eastAsia="Montserrat" w:hAnsi="Montserrat" w:cs="Montserrat"/>
                <w:sz w:val="18"/>
                <w:szCs w:val="18"/>
              </w:rPr>
              <w:t>Zitouna</w:t>
            </w:r>
            <w:proofErr w:type="spellEnd"/>
          </w:p>
        </w:tc>
        <w:tc>
          <w:tcPr>
            <w:tcW w:w="1007" w:type="dxa"/>
            <w:tcMar>
              <w:top w:w="28" w:type="dxa"/>
              <w:left w:w="28" w:type="dxa"/>
              <w:bottom w:w="28" w:type="dxa"/>
              <w:right w:w="28" w:type="dxa"/>
            </w:tcMar>
          </w:tcPr>
          <w:p w14:paraId="2AB8ADC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09F08D5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Réalisation de plusieurs projets et maintenances T24 (Analyse de la faisabilité technique jusqu’à la réalisation des développements, mise en production et maintenance).</w:t>
            </w:r>
          </w:p>
          <w:p w14:paraId="6C6AB305"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Les périmètres couverts sont </w:t>
            </w:r>
          </w:p>
          <w:p w14:paraId="5462A90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Client / Compte / Agence</w:t>
            </w:r>
          </w:p>
          <w:p w14:paraId="67FC104B"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Domaine Etranger : Mise en place du projet allocation voyage d’affaire</w:t>
            </w:r>
          </w:p>
          <w:p w14:paraId="4C09EC68" w14:textId="090CB3B0"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Moyen de paiement : prise en charge des mandats,</w:t>
            </w:r>
            <w:r w:rsidR="000E7ACE">
              <w:rPr>
                <w:rFonts w:ascii="Montserrat" w:eastAsia="Montserrat" w:hAnsi="Montserrat" w:cs="Montserrat"/>
                <w:sz w:val="18"/>
                <w:szCs w:val="18"/>
              </w:rPr>
              <w:t xml:space="preserve"> </w:t>
            </w:r>
            <w:r>
              <w:rPr>
                <w:rFonts w:ascii="Montserrat" w:eastAsia="Montserrat" w:hAnsi="Montserrat" w:cs="Montserrat"/>
                <w:sz w:val="18"/>
                <w:szCs w:val="18"/>
              </w:rPr>
              <w:t>chargement et comptabilisation </w:t>
            </w:r>
          </w:p>
          <w:p w14:paraId="33BF1F7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RH : prise en charge de la paie, chargement et comptabilisation</w:t>
            </w:r>
          </w:p>
          <w:p w14:paraId="4627996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Monétique : plusieurs maintenances portant sur les échanges avec le centre national monétique SMT pour les fichiers CAF (cartes) et PBF (soldes) ainsi que l’éligibilité des cartes monétiques sous T24</w:t>
            </w:r>
          </w:p>
          <w:p w14:paraId="78342D6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Divers : Plusieurs rapports et éditiques tous domaines confondus</w:t>
            </w:r>
          </w:p>
          <w:p w14:paraId="04BF8CDD"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Environnement technique : FUNDS.TRANSFER, CUSTOMER, ACCOUNT, VERSION, ENQUIRY, </w:t>
            </w:r>
            <w:proofErr w:type="spellStart"/>
            <w:r>
              <w:rPr>
                <w:rFonts w:ascii="Montserrat" w:eastAsia="Montserrat" w:hAnsi="Montserrat" w:cs="Montserrat"/>
                <w:sz w:val="18"/>
                <w:szCs w:val="18"/>
              </w:rPr>
              <w:t>Templates</w:t>
            </w:r>
            <w:proofErr w:type="spellEnd"/>
            <w:r>
              <w:rPr>
                <w:rFonts w:ascii="Montserrat" w:eastAsia="Montserrat" w:hAnsi="Montserrat" w:cs="Montserrat"/>
                <w:sz w:val="18"/>
                <w:szCs w:val="18"/>
              </w:rPr>
              <w:t xml:space="preserve"> spécifiques, NOFILE,</w:t>
            </w:r>
          </w:p>
          <w:p w14:paraId="438B9AE1" w14:textId="77777777" w:rsidR="00A9486A" w:rsidRPr="003F68EA" w:rsidRDefault="00A9486A" w:rsidP="00A9486A">
            <w:pPr>
              <w:rPr>
                <w:rFonts w:ascii="Montserrat" w:eastAsia="Montserrat" w:hAnsi="Montserrat" w:cs="Montserrat"/>
                <w:sz w:val="18"/>
                <w:szCs w:val="18"/>
                <w:lang w:val="en-US"/>
              </w:rPr>
            </w:pPr>
            <w:r w:rsidRPr="003F68EA">
              <w:rPr>
                <w:rFonts w:ascii="Montserrat" w:eastAsia="Montserrat" w:hAnsi="Montserrat" w:cs="Montserrat"/>
                <w:sz w:val="18"/>
                <w:szCs w:val="18"/>
                <w:lang w:val="en-US"/>
              </w:rPr>
              <w:t xml:space="preserve">DEAL.SLIP, XSL, </w:t>
            </w:r>
            <w:proofErr w:type="gramStart"/>
            <w:r w:rsidRPr="003F68EA">
              <w:rPr>
                <w:rFonts w:ascii="Montserrat" w:eastAsia="Montserrat" w:hAnsi="Montserrat" w:cs="Montserrat"/>
                <w:sz w:val="18"/>
                <w:szCs w:val="18"/>
                <w:lang w:val="en-US"/>
              </w:rPr>
              <w:t>AC.CHARGE.REQUEST</w:t>
            </w:r>
            <w:proofErr w:type="gramEnd"/>
          </w:p>
          <w:p w14:paraId="5DC1841A" w14:textId="77777777" w:rsidR="00A9486A" w:rsidRPr="003F68EA" w:rsidRDefault="00A9486A" w:rsidP="00A9486A">
            <w:pPr>
              <w:rPr>
                <w:rFonts w:ascii="Montserrat" w:eastAsia="Montserrat" w:hAnsi="Montserrat" w:cs="Montserrat"/>
                <w:b/>
                <w:bCs/>
                <w:sz w:val="18"/>
                <w:szCs w:val="18"/>
                <w:lang w:val="en-US"/>
              </w:rPr>
            </w:pPr>
          </w:p>
        </w:tc>
      </w:tr>
      <w:tr w:rsidR="00A9486A" w14:paraId="355264C7" w14:textId="77777777">
        <w:tc>
          <w:tcPr>
            <w:tcW w:w="1258" w:type="dxa"/>
            <w:tcMar>
              <w:top w:w="28" w:type="dxa"/>
              <w:left w:w="28" w:type="dxa"/>
              <w:bottom w:w="28" w:type="dxa"/>
              <w:right w:w="28" w:type="dxa"/>
            </w:tcMar>
          </w:tcPr>
          <w:p w14:paraId="6442054F" w14:textId="63731954"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2024-Présent</w:t>
            </w:r>
          </w:p>
        </w:tc>
        <w:tc>
          <w:tcPr>
            <w:tcW w:w="3259" w:type="dxa"/>
            <w:tcMar>
              <w:top w:w="28" w:type="dxa"/>
              <w:left w:w="28" w:type="dxa"/>
              <w:bottom w:w="28" w:type="dxa"/>
              <w:right w:w="28" w:type="dxa"/>
            </w:tcMar>
          </w:tcPr>
          <w:p w14:paraId="53D29EE9"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Appui au Programme E-Gov : Mise en place de l’ERP de la Poste Tunisienne</w:t>
            </w:r>
          </w:p>
          <w:p w14:paraId="52272A1C" w14:textId="77777777" w:rsidR="00A9486A" w:rsidRDefault="00A9486A" w:rsidP="00A9486A">
            <w:pPr>
              <w:rPr>
                <w:rFonts w:ascii="Montserrat" w:eastAsia="Montserrat" w:hAnsi="Montserrat" w:cs="Montserrat"/>
                <w:i/>
                <w:iCs/>
                <w:sz w:val="18"/>
                <w:szCs w:val="18"/>
              </w:rPr>
            </w:pPr>
            <w:r>
              <w:rPr>
                <w:rFonts w:ascii="Montserrat" w:eastAsia="Montserrat" w:hAnsi="Montserrat" w:cs="Montserrat"/>
                <w:i/>
                <w:iCs/>
                <w:sz w:val="18"/>
                <w:szCs w:val="18"/>
              </w:rPr>
              <w:t>(Projet financé par la BAD)</w:t>
            </w:r>
          </w:p>
          <w:p w14:paraId="4387495E"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Poste occupé :  Chef de Projet / PMO</w:t>
            </w:r>
          </w:p>
          <w:p w14:paraId="381662C8"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des Technologies</w:t>
            </w:r>
          </w:p>
        </w:tc>
        <w:tc>
          <w:tcPr>
            <w:tcW w:w="1007" w:type="dxa"/>
            <w:tcMar>
              <w:top w:w="28" w:type="dxa"/>
              <w:left w:w="28" w:type="dxa"/>
              <w:bottom w:w="28" w:type="dxa"/>
              <w:right w:w="28" w:type="dxa"/>
            </w:tcMar>
          </w:tcPr>
          <w:p w14:paraId="4DD85F0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Tunisie</w:t>
            </w:r>
          </w:p>
        </w:tc>
        <w:tc>
          <w:tcPr>
            <w:tcW w:w="3826" w:type="dxa"/>
            <w:tcMar>
              <w:top w:w="28" w:type="dxa"/>
              <w:left w:w="28" w:type="dxa"/>
              <w:bottom w:w="28" w:type="dxa"/>
              <w:right w:w="28" w:type="dxa"/>
            </w:tcMar>
          </w:tcPr>
          <w:p w14:paraId="00C1AD1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Pilotage PMO (Bailleur de Fonds) :</w:t>
            </w:r>
          </w:p>
          <w:p w14:paraId="211A0B46"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opérationnel du projet au sein du programme national E-Gov.</w:t>
            </w:r>
          </w:p>
          <w:p w14:paraId="7F2F2D95" w14:textId="77777777" w:rsidR="00A9486A" w:rsidRDefault="00A9486A" w:rsidP="00A9486A">
            <w:pPr>
              <w:numPr>
                <w:ilvl w:val="0"/>
                <w:numId w:val="6"/>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lastRenderedPageBreak/>
              <w:t xml:space="preserve">Suivi de l'avancement (délais, coûts, qualité) et </w:t>
            </w:r>
            <w:proofErr w:type="spellStart"/>
            <w:r>
              <w:rPr>
                <w:rFonts w:ascii="Montserrat" w:eastAsia="Montserrat" w:hAnsi="Montserrat" w:cs="Montserrat"/>
                <w:color w:val="000000"/>
                <w:sz w:val="18"/>
                <w:szCs w:val="18"/>
              </w:rPr>
              <w:t>reporting</w:t>
            </w:r>
            <w:proofErr w:type="spellEnd"/>
            <w:r>
              <w:rPr>
                <w:rFonts w:ascii="Montserrat" w:eastAsia="Montserrat" w:hAnsi="Montserrat" w:cs="Montserrat"/>
                <w:color w:val="000000"/>
                <w:sz w:val="18"/>
                <w:szCs w:val="18"/>
              </w:rPr>
              <w:t xml:space="preserve"> conforme aux exigences du bailleur (Banque Africaine de Développement).</w:t>
            </w:r>
          </w:p>
          <w:p w14:paraId="4FF49877"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Gouvernance :</w:t>
            </w:r>
          </w:p>
          <w:p w14:paraId="7589DBAD"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des Termes de Référence (</w:t>
            </w:r>
            <w:proofErr w:type="spellStart"/>
            <w:r>
              <w:rPr>
                <w:rFonts w:ascii="Montserrat" w:eastAsia="Montserrat" w:hAnsi="Montserrat" w:cs="Montserrat"/>
                <w:color w:val="000000"/>
                <w:sz w:val="18"/>
                <w:szCs w:val="18"/>
              </w:rPr>
              <w:t>TdR</w:t>
            </w:r>
            <w:proofErr w:type="spellEnd"/>
            <w:r>
              <w:rPr>
                <w:rFonts w:ascii="Montserrat" w:eastAsia="Montserrat" w:hAnsi="Montserrat" w:cs="Montserrat"/>
                <w:color w:val="000000"/>
                <w:sz w:val="18"/>
                <w:szCs w:val="18"/>
              </w:rPr>
              <w:t>) et définition du cadre organisationnel.</w:t>
            </w:r>
          </w:p>
          <w:p w14:paraId="44BD82DE" w14:textId="77777777" w:rsidR="00A9486A" w:rsidRDefault="00A9486A" w:rsidP="00A9486A">
            <w:pPr>
              <w:numPr>
                <w:ilvl w:val="0"/>
                <w:numId w:val="7"/>
              </w:numPr>
              <w:pBdr>
                <w:top w:val="nil"/>
                <w:left w:val="nil"/>
                <w:bottom w:val="nil"/>
                <w:right w:val="nil"/>
                <w:between w:val="nil"/>
              </w:pBdr>
              <w:rPr>
                <w:rFonts w:ascii="Montserrat" w:eastAsia="Montserrat" w:hAnsi="Montserrat" w:cs="Montserrat"/>
                <w:b/>
                <w:bCs/>
                <w:color w:val="000000"/>
                <w:sz w:val="18"/>
                <w:szCs w:val="18"/>
              </w:rPr>
            </w:pPr>
            <w:r>
              <w:rPr>
                <w:rFonts w:ascii="Montserrat" w:eastAsia="Montserrat" w:hAnsi="Montserrat" w:cs="Montserrat"/>
                <w:color w:val="000000"/>
                <w:sz w:val="18"/>
                <w:szCs w:val="18"/>
              </w:rPr>
              <w:t>Coordination entre le Ministère, la Poste et les parties prenantes.</w:t>
            </w:r>
          </w:p>
        </w:tc>
      </w:tr>
      <w:tr w:rsidR="00A9486A" w14:paraId="356D16AA" w14:textId="77777777">
        <w:tc>
          <w:tcPr>
            <w:tcW w:w="1258" w:type="dxa"/>
            <w:tcMar>
              <w:top w:w="28" w:type="dxa"/>
              <w:left w:w="28" w:type="dxa"/>
              <w:bottom w:w="28" w:type="dxa"/>
              <w:right w:w="28" w:type="dxa"/>
            </w:tcMar>
          </w:tcPr>
          <w:p w14:paraId="34F0EFE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lastRenderedPageBreak/>
              <w:t>2021-2022</w:t>
            </w:r>
          </w:p>
        </w:tc>
        <w:tc>
          <w:tcPr>
            <w:tcW w:w="3259" w:type="dxa"/>
            <w:tcMar>
              <w:top w:w="28" w:type="dxa"/>
              <w:left w:w="28" w:type="dxa"/>
              <w:bottom w:w="28" w:type="dxa"/>
              <w:right w:w="28" w:type="dxa"/>
            </w:tcMar>
          </w:tcPr>
          <w:p w14:paraId="1A2F2617"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Élaboration du Schéma Directeur Système d’Information (SDSI)</w:t>
            </w:r>
          </w:p>
          <w:p w14:paraId="1DD4FF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Chef de Projet Stratégique</w:t>
            </w:r>
          </w:p>
          <w:p w14:paraId="0F52D04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Client : Ministère de l’Environnement</w:t>
            </w:r>
          </w:p>
        </w:tc>
        <w:tc>
          <w:tcPr>
            <w:tcW w:w="1007" w:type="dxa"/>
            <w:tcMar>
              <w:top w:w="28" w:type="dxa"/>
              <w:left w:w="28" w:type="dxa"/>
              <w:bottom w:w="28" w:type="dxa"/>
              <w:right w:w="28" w:type="dxa"/>
            </w:tcMar>
          </w:tcPr>
          <w:p w14:paraId="770C896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36FF55C9"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Planification Stratégique :</w:t>
            </w:r>
          </w:p>
          <w:p w14:paraId="7C8ACA1F"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Pilotage de l'étude complète (Diagnostic As-Is, Cible To-Be).</w:t>
            </w:r>
          </w:p>
          <w:p w14:paraId="7378F9C0" w14:textId="77777777" w:rsidR="00A9486A" w:rsidRDefault="00A9486A" w:rsidP="00A9486A">
            <w:pPr>
              <w:numPr>
                <w:ilvl w:val="0"/>
                <w:numId w:val="8"/>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Élaboration de la feuille de route opérationnelle 2022-2024, chiffrée et priorisée.</w:t>
            </w:r>
          </w:p>
          <w:p w14:paraId="03122993"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Gestion des Parties Prenantes :</w:t>
            </w:r>
          </w:p>
          <w:p w14:paraId="6AD19264"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Animation des ateliers de recueil des besoins avec les directions centrales et régionales.</w:t>
            </w:r>
          </w:p>
          <w:p w14:paraId="04E9E3B2" w14:textId="77777777" w:rsidR="00A9486A" w:rsidRDefault="00A9486A" w:rsidP="00A9486A">
            <w:pPr>
              <w:numPr>
                <w:ilvl w:val="0"/>
                <w:numId w:val="9"/>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Présentation des scénarios d'arbitrage au comité de direction.</w:t>
            </w:r>
          </w:p>
          <w:p w14:paraId="1BD0D44C" w14:textId="77777777" w:rsidR="00A9486A" w:rsidRDefault="00A9486A" w:rsidP="00A9486A">
            <w:pPr>
              <w:rPr>
                <w:rFonts w:ascii="Montserrat" w:eastAsia="Montserrat" w:hAnsi="Montserrat" w:cs="Montserrat"/>
                <w:b/>
                <w:bCs/>
                <w:sz w:val="18"/>
                <w:szCs w:val="18"/>
              </w:rPr>
            </w:pPr>
          </w:p>
        </w:tc>
      </w:tr>
      <w:tr w:rsidR="00A9486A" w14:paraId="29437E5F" w14:textId="77777777">
        <w:tc>
          <w:tcPr>
            <w:tcW w:w="1258" w:type="dxa"/>
            <w:tcMar>
              <w:top w:w="28" w:type="dxa"/>
              <w:left w:w="28" w:type="dxa"/>
              <w:bottom w:w="28" w:type="dxa"/>
              <w:right w:w="28" w:type="dxa"/>
            </w:tcMar>
          </w:tcPr>
          <w:p w14:paraId="350B544C"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2022-2023</w:t>
            </w:r>
          </w:p>
        </w:tc>
        <w:tc>
          <w:tcPr>
            <w:tcW w:w="3259" w:type="dxa"/>
            <w:tcMar>
              <w:top w:w="28" w:type="dxa"/>
              <w:left w:w="28" w:type="dxa"/>
              <w:bottom w:w="28" w:type="dxa"/>
              <w:right w:w="28" w:type="dxa"/>
            </w:tcMar>
          </w:tcPr>
          <w:p w14:paraId="0EADA79A"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 xml:space="preserve">Elaboration CDC SI change de la Banque centrale de la Tunisie </w:t>
            </w:r>
            <w:proofErr w:type="gramStart"/>
            <w:r>
              <w:rPr>
                <w:rFonts w:ascii="Montserrat" w:eastAsia="Montserrat" w:hAnsi="Montserrat" w:cs="Montserrat"/>
                <w:sz w:val="18"/>
                <w:szCs w:val="18"/>
              </w:rPr>
              <w:t>( Secteur</w:t>
            </w:r>
            <w:proofErr w:type="gramEnd"/>
            <w:r>
              <w:rPr>
                <w:rFonts w:ascii="Montserrat" w:eastAsia="Montserrat" w:hAnsi="Montserrat" w:cs="Montserrat"/>
                <w:sz w:val="18"/>
                <w:szCs w:val="18"/>
              </w:rPr>
              <w:t xml:space="preserve"> Publique)</w:t>
            </w:r>
          </w:p>
          <w:p w14:paraId="37037711"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AFBA2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42A4C4E4"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Secteur Public &amp; Réglementaire :</w:t>
            </w:r>
          </w:p>
          <w:p w14:paraId="46224448"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Diagnostic de l’existant et modélisation des processus cible.</w:t>
            </w:r>
          </w:p>
          <w:p w14:paraId="2BA255C0" w14:textId="77777777" w:rsidR="00A9486A" w:rsidRDefault="00A9486A" w:rsidP="00A9486A">
            <w:pPr>
              <w:numPr>
                <w:ilvl w:val="0"/>
                <w:numId w:val="10"/>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Rédaction du cahier des charges pour le système d'information de Change.</w:t>
            </w:r>
          </w:p>
          <w:p w14:paraId="0DC06731" w14:textId="77777777" w:rsidR="00A9486A" w:rsidRDefault="00A9486A" w:rsidP="00A9486A">
            <w:pPr>
              <w:rPr>
                <w:rFonts w:ascii="Montserrat" w:eastAsia="Montserrat" w:hAnsi="Montserrat" w:cs="Montserrat"/>
                <w:b/>
                <w:bCs/>
                <w:sz w:val="18"/>
                <w:szCs w:val="18"/>
              </w:rPr>
            </w:pPr>
          </w:p>
        </w:tc>
      </w:tr>
      <w:tr w:rsidR="00A9486A" w14:paraId="5765BF9F" w14:textId="77777777">
        <w:tc>
          <w:tcPr>
            <w:tcW w:w="1258" w:type="dxa"/>
            <w:tcMar>
              <w:top w:w="28" w:type="dxa"/>
              <w:left w:w="28" w:type="dxa"/>
              <w:bottom w:w="28" w:type="dxa"/>
              <w:right w:w="28" w:type="dxa"/>
            </w:tcMar>
          </w:tcPr>
          <w:p w14:paraId="1D53C58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2023</w:t>
            </w:r>
          </w:p>
        </w:tc>
        <w:tc>
          <w:tcPr>
            <w:tcW w:w="3259" w:type="dxa"/>
            <w:tcMar>
              <w:top w:w="28" w:type="dxa"/>
              <w:left w:w="28" w:type="dxa"/>
              <w:bottom w:w="28" w:type="dxa"/>
              <w:right w:w="28" w:type="dxa"/>
            </w:tcMar>
          </w:tcPr>
          <w:p w14:paraId="31CC81D0"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Accompagnement à la mise en place d’une API Gateway</w:t>
            </w:r>
          </w:p>
          <w:p w14:paraId="0D9CD8E4"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BTS (Secteur Publique)</w:t>
            </w:r>
          </w:p>
          <w:p w14:paraId="55394B83"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Poste occupé :  Expert Pilotage SI</w:t>
            </w:r>
          </w:p>
        </w:tc>
        <w:tc>
          <w:tcPr>
            <w:tcW w:w="1007" w:type="dxa"/>
            <w:tcMar>
              <w:top w:w="28" w:type="dxa"/>
              <w:left w:w="28" w:type="dxa"/>
              <w:bottom w:w="28" w:type="dxa"/>
              <w:right w:w="28" w:type="dxa"/>
            </w:tcMar>
          </w:tcPr>
          <w:p w14:paraId="1212D2A2" w14:textId="77777777" w:rsidR="00A9486A" w:rsidRDefault="00A9486A" w:rsidP="00A9486A">
            <w:pPr>
              <w:rPr>
                <w:rFonts w:ascii="Montserrat" w:eastAsia="Montserrat" w:hAnsi="Montserrat" w:cs="Montserrat"/>
                <w:sz w:val="18"/>
                <w:szCs w:val="18"/>
              </w:rPr>
            </w:pPr>
            <w:r>
              <w:rPr>
                <w:rFonts w:ascii="Montserrat" w:eastAsia="Montserrat" w:hAnsi="Montserrat" w:cs="Montserrat"/>
                <w:sz w:val="18"/>
                <w:szCs w:val="18"/>
              </w:rPr>
              <w:t>Tunisie</w:t>
            </w:r>
          </w:p>
        </w:tc>
        <w:tc>
          <w:tcPr>
            <w:tcW w:w="3826" w:type="dxa"/>
            <w:tcMar>
              <w:top w:w="28" w:type="dxa"/>
              <w:left w:w="28" w:type="dxa"/>
              <w:bottom w:w="28" w:type="dxa"/>
              <w:right w:w="28" w:type="dxa"/>
            </w:tcMar>
          </w:tcPr>
          <w:p w14:paraId="772755DC" w14:textId="77777777" w:rsidR="00A9486A" w:rsidRDefault="00A9486A" w:rsidP="00A9486A">
            <w:pPr>
              <w:rPr>
                <w:rFonts w:ascii="Montserrat" w:eastAsia="Montserrat" w:hAnsi="Montserrat" w:cs="Montserrat"/>
                <w:b/>
                <w:bCs/>
                <w:sz w:val="18"/>
                <w:szCs w:val="18"/>
              </w:rPr>
            </w:pPr>
            <w:r>
              <w:rPr>
                <w:rFonts w:ascii="Montserrat" w:eastAsia="Montserrat" w:hAnsi="Montserrat" w:cs="Montserrat"/>
                <w:b/>
                <w:bCs/>
                <w:sz w:val="18"/>
                <w:szCs w:val="18"/>
              </w:rPr>
              <w:t>Architecture technique :</w:t>
            </w:r>
          </w:p>
          <w:p w14:paraId="3B15BDED"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Planification et conception d'architecture d'intégration.</w:t>
            </w:r>
          </w:p>
          <w:p w14:paraId="4C24013E" w14:textId="77777777" w:rsidR="00A9486A" w:rsidRDefault="00A9486A" w:rsidP="00A9486A">
            <w:pPr>
              <w:numPr>
                <w:ilvl w:val="0"/>
                <w:numId w:val="11"/>
              </w:numPr>
              <w:pBdr>
                <w:top w:val="nil"/>
                <w:left w:val="nil"/>
                <w:bottom w:val="nil"/>
                <w:right w:val="nil"/>
                <w:between w:val="nil"/>
              </w:pBdr>
              <w:rPr>
                <w:rFonts w:ascii="Montserrat" w:eastAsia="Montserrat" w:hAnsi="Montserrat" w:cs="Montserrat"/>
                <w:color w:val="000000"/>
                <w:sz w:val="18"/>
                <w:szCs w:val="18"/>
              </w:rPr>
            </w:pPr>
            <w:r>
              <w:rPr>
                <w:rFonts w:ascii="Montserrat" w:eastAsia="Montserrat" w:hAnsi="Montserrat" w:cs="Montserrat"/>
                <w:color w:val="000000"/>
                <w:sz w:val="18"/>
                <w:szCs w:val="18"/>
              </w:rPr>
              <w:t>Support à l'implémentation et transfert de connaissances aux équipes internes. </w:t>
            </w:r>
          </w:p>
          <w:p w14:paraId="1C5080B1" w14:textId="77777777" w:rsidR="00A9486A" w:rsidRDefault="00A9486A" w:rsidP="00A9486A">
            <w:pPr>
              <w:rPr>
                <w:rFonts w:ascii="Montserrat" w:eastAsia="Montserrat" w:hAnsi="Montserrat" w:cs="Montserrat"/>
                <w:b/>
                <w:bCs/>
                <w:sz w:val="18"/>
                <w:szCs w:val="18"/>
              </w:rPr>
            </w:pPr>
          </w:p>
        </w:tc>
      </w:tr>
    </w:tbl>
    <w:p w14:paraId="75750EE0" w14:textId="77777777" w:rsidR="005B57FD" w:rsidRDefault="00000000">
      <w:pPr>
        <w:tabs>
          <w:tab w:val="left" w:pos="9356"/>
        </w:tabs>
        <w:spacing w:before="120" w:after="240"/>
        <w:jc w:val="both"/>
        <w:rPr>
          <w:rFonts w:ascii="Montserrat" w:eastAsia="Montserrat" w:hAnsi="Montserrat" w:cs="Montserrat"/>
          <w:b/>
          <w:bCs/>
          <w:sz w:val="18"/>
          <w:szCs w:val="18"/>
        </w:rPr>
      </w:pPr>
      <w:r>
        <w:rPr>
          <w:rFonts w:ascii="Montserrat" w:eastAsia="Montserrat" w:hAnsi="Montserrat" w:cs="Montserrat"/>
          <w:b/>
          <w:bCs/>
          <w:sz w:val="18"/>
          <w:szCs w:val="18"/>
        </w:rPr>
        <w:t>Affiliation à des associations professionnelles et publications réalisées : N/A</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rPr>
          <w:rFonts w:ascii="Montserrat" w:eastAsia="Montserrat" w:hAnsi="Montserrat" w:cs="Montserrat"/>
          <w:b/>
          <w:bCs/>
          <w:sz w:val="18"/>
          <w:szCs w:val="18"/>
        </w:rPr>
        <w:t xml:space="preserve">Langues pratiquées (indiquer uniquement les langues dans lesquelles vous pouvez travailler) : </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Arabic : Advanced</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English : Advanced</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French : Advanced</w:t>
      </w:r>
    </w:p>
    <w:p w14:paraId="26C89898" w14:textId="77777777" w:rsidR="005B57FD" w:rsidRDefault="00000000">
      <w:pPr>
        <w:tabs>
          <w:tab w:val="left" w:pos="9356"/>
        </w:tabs>
        <w:spacing w:after="240"/>
        <w:jc w:val="both"/>
        <w:rPr>
          <w:rFonts w:ascii="Montserrat" w:eastAsia="Montserrat" w:hAnsi="Montserrat" w:cs="Montserrat"/>
          <w:b/>
          <w:bCs/>
          <w:sz w:val="18"/>
          <w:szCs w:val="18"/>
        </w:rPr>
      </w:pPr>
      <w:r>
        <w:t>• Spanish : Beginner</w:t>
      </w:r>
    </w:p>
    <w:p w14:paraId="77BB78AB"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Compétences/qualifications pour la mission :</w:t>
      </w:r>
    </w:p>
    <w:p w14:paraId="6E112EE1" w14:textId="77777777" w:rsidR="005B57FD" w:rsidRDefault="005B57FD">
      <w:pPr>
        <w:rPr>
          <w:rFonts w:ascii="Montserrat" w:eastAsia="Montserrat" w:hAnsi="Montserrat" w:cs="Montserrat"/>
          <w:b/>
          <w:bCs/>
          <w:sz w:val="18"/>
          <w:szCs w:val="18"/>
        </w:rPr>
      </w:pPr>
    </w:p>
    <w:tbl>
      <w:tblPr>
        <w:tblStyle w:val="a1"/>
        <w:tblW w:w="935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799"/>
        <w:gridCol w:w="4551"/>
      </w:tblGrid>
      <w:tr w:rsidR="005B57FD" w14:paraId="0FA6FD70" w14:textId="77777777">
        <w:tc>
          <w:tcPr>
            <w:tcW w:w="4799" w:type="dxa"/>
          </w:tcPr>
          <w:p w14:paraId="24406A32"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 xml:space="preserve">Tâches spécifiques incombant à l’expert parmi les tâches à réaliser par l’équipe d’experts du Consultant : </w:t>
            </w:r>
          </w:p>
        </w:tc>
        <w:tc>
          <w:tcPr>
            <w:tcW w:w="4551" w:type="dxa"/>
          </w:tcPr>
          <w:p w14:paraId="5636CEC3" w14:textId="77777777" w:rsidR="005B57FD" w:rsidRDefault="00000000">
            <w:pPr>
              <w:rPr>
                <w:rFonts w:ascii="Montserrat" w:eastAsia="Montserrat" w:hAnsi="Montserrat" w:cs="Montserrat"/>
                <w:b/>
                <w:bCs/>
                <w:sz w:val="18"/>
                <w:szCs w:val="18"/>
              </w:rPr>
            </w:pPr>
            <w:r>
              <w:rPr>
                <w:rFonts w:ascii="Montserrat" w:eastAsia="Montserrat" w:hAnsi="Montserrat" w:cs="Montserrat"/>
                <w:b/>
                <w:bCs/>
                <w:sz w:val="18"/>
                <w:szCs w:val="18"/>
              </w:rPr>
              <w:t>Référence à des travaux ou missions antérieures illustrant la capacité de l’expert à réaliser les tâches qui lui seront attribuées</w:t>
            </w:r>
          </w:p>
        </w:tc>
      </w:tr>
      <w:tr w:rsidR="003F68EA" w14:paraId="43584FBC" w14:textId="77777777" w:rsidTr="00F46950">
        <w:trPr>
          <w:trHeight w:val="70"/>
        </w:trPr>
        <w:tc>
          <w:tcPr>
            <w:tcW w:w="4799" w:type="dxa"/>
            <w:vAlign w:val="center"/>
          </w:tcPr>
          <w:p w14:paraId="18AB8B2D" w14:textId="5974EF2C" w:rsidR="003F68EA" w:rsidRPr="003F68EA" w:rsidRDefault="005B4BA7" w:rsidP="005B4BA7">
            <w:pPr>
              <w:pStyle w:val="ListParagraph"/>
              <w:keepLines/>
              <w:numPr>
                <w:ilvl w:val="0"/>
                <w:numId w:val="25"/>
              </w:numPr>
              <w:spacing w:after="120"/>
              <w:rPr>
                <w:rFonts w:ascii="Montserrat" w:eastAsia="Montserrat" w:hAnsi="Montserrat" w:cs="Montserrat"/>
                <w:b/>
                <w:bCs/>
                <w:sz w:val="18"/>
                <w:szCs w:val="18"/>
              </w:rPr>
            </w:pPr>
            <w:r w:rsidRPr="005B4BA7">
              <w:rPr>
                <w:rFonts w:ascii="Montserrat" w:eastAsia="Montserrat" w:hAnsi="Montserrat" w:cs="Montserrat"/>
                <w:b/>
                <w:bCs/>
                <w:sz w:val="18"/>
                <w:szCs w:val="18"/>
              </w:rPr>
              <w:lastRenderedPageBreak/>
              <w:t xml:space="preserve">(ii) Audit de l'architecture existante et analyse des écarts technologiques (Gaps) : </w:t>
            </w:r>
            <w:r w:rsidRPr="005B4BA7">
              <w:rPr>
                <w:rFonts w:ascii="Montserrat" w:eastAsia="Montserrat" w:hAnsi="Montserrat" w:cs="Montserrat"/>
                <w:sz w:val="18"/>
                <w:szCs w:val="18"/>
              </w:rPr>
              <w:t>Cartographie de l'existant (applications, données, flux) et diagnostic de la dette technique ou des goulots d'étranglement par rapport aux ambitions de la BRB.</w:t>
            </w:r>
          </w:p>
        </w:tc>
        <w:tc>
          <w:tcPr>
            <w:tcW w:w="4551" w:type="dxa"/>
          </w:tcPr>
          <w:p w14:paraId="521A7BBD" w14:textId="01CD5FE8"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ARDARA (2024) : </w:t>
            </w:r>
            <w:r w:rsidRPr="005B4BA7">
              <w:rPr>
                <w:rFonts w:ascii="Montserrat" w:eastAsia="Montserrat" w:hAnsi="Montserrat" w:cs="Montserrat"/>
                <w:sz w:val="18"/>
                <w:szCs w:val="18"/>
                <w:lang w:val="fr-FR"/>
              </w:rPr>
              <w:t xml:space="preserve">Conduite d'un audit de maturité et de performance de l'écosystème de données existant, et identification des défis d'accessibilité et de </w:t>
            </w:r>
            <w:proofErr w:type="gramStart"/>
            <w:r w:rsidRPr="005B4BA7">
              <w:rPr>
                <w:rFonts w:ascii="Montserrat" w:eastAsia="Montserrat" w:hAnsi="Montserrat" w:cs="Montserrat"/>
                <w:sz w:val="18"/>
                <w:szCs w:val="18"/>
                <w:lang w:val="fr-FR"/>
              </w:rPr>
              <w:t>gouvernance .</w:t>
            </w:r>
            <w:proofErr w:type="gramEnd"/>
            <w:r w:rsidRPr="005B4BA7">
              <w:rPr>
                <w:rFonts w:ascii="Montserrat" w:eastAsia="Montserrat" w:hAnsi="Montserrat" w:cs="Montserrat"/>
                <w:sz w:val="18"/>
                <w:szCs w:val="18"/>
                <w:lang w:val="fr-FR"/>
              </w:rPr>
              <w:t xml:space="preserve"> </w:t>
            </w:r>
          </w:p>
          <w:p w14:paraId="617829AA" w14:textId="3B233B8B" w:rsid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Diagnostic complet de l'architecture de données et des systèmes, et analyse critique pour la détection des faiblesses et goulots </w:t>
            </w:r>
            <w:proofErr w:type="gramStart"/>
            <w:r w:rsidRPr="005B4BA7">
              <w:rPr>
                <w:rFonts w:ascii="Montserrat" w:eastAsia="Montserrat" w:hAnsi="Montserrat" w:cs="Montserrat"/>
                <w:sz w:val="18"/>
                <w:szCs w:val="18"/>
                <w:lang w:val="fr-FR"/>
              </w:rPr>
              <w:t>d'étranglement .</w:t>
            </w:r>
            <w:proofErr w:type="gramEnd"/>
            <w:r w:rsidRPr="005B4BA7">
              <w:rPr>
                <w:rFonts w:ascii="Montserrat" w:eastAsia="Montserrat" w:hAnsi="Montserrat" w:cs="Montserrat"/>
                <w:sz w:val="18"/>
                <w:szCs w:val="18"/>
                <w:lang w:val="fr-FR"/>
              </w:rPr>
              <w:t xml:space="preserve"> </w:t>
            </w:r>
          </w:p>
          <w:p w14:paraId="54F7ED84" w14:textId="4A208B0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(2021) : </w:t>
            </w:r>
            <w:r w:rsidRPr="005B4BA7">
              <w:rPr>
                <w:rFonts w:ascii="Montserrat" w:eastAsia="Montserrat" w:hAnsi="Montserrat" w:cs="Montserrat"/>
                <w:sz w:val="18"/>
                <w:szCs w:val="18"/>
                <w:lang w:val="fr-FR"/>
              </w:rPr>
              <w:t xml:space="preserve">Diagnostic de l’existant et des bases de données. </w:t>
            </w:r>
          </w:p>
          <w:p w14:paraId="03E3559E" w14:textId="553F5CF4" w:rsidR="003F68EA" w:rsidRPr="005B4BA7" w:rsidRDefault="003F68EA" w:rsidP="005B4BA7">
            <w:pPr>
              <w:keepLines/>
              <w:spacing w:after="120"/>
              <w:rPr>
                <w:rFonts w:ascii="Montserrat" w:eastAsia="Montserrat" w:hAnsi="Montserrat" w:cs="Montserrat"/>
                <w:b/>
                <w:bCs/>
                <w:sz w:val="18"/>
                <w:szCs w:val="18"/>
                <w:lang w:val="fr-FR"/>
              </w:rPr>
            </w:pPr>
          </w:p>
        </w:tc>
      </w:tr>
      <w:tr w:rsidR="003F68EA" w14:paraId="7B21AB28" w14:textId="77777777" w:rsidTr="00F46950">
        <w:tc>
          <w:tcPr>
            <w:tcW w:w="4799" w:type="dxa"/>
            <w:vAlign w:val="center"/>
          </w:tcPr>
          <w:p w14:paraId="4FA060DF"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(iii) Définition de l'Architecture Cible et recommandations technologiques (Stratégie) : </w:t>
            </w:r>
            <w:r w:rsidRPr="005B4BA7">
              <w:rPr>
                <w:rFonts w:ascii="Montserrat" w:eastAsia="Montserrat" w:hAnsi="Montserrat" w:cs="Montserrat"/>
                <w:sz w:val="18"/>
                <w:szCs w:val="18"/>
                <w:lang w:val="fr-FR"/>
              </w:rPr>
              <w:t xml:space="preserve">Modélisation de l'architecture cible (urbanisation, </w:t>
            </w:r>
            <w:proofErr w:type="spellStart"/>
            <w:r w:rsidRPr="005B4BA7">
              <w:rPr>
                <w:rFonts w:ascii="Montserrat" w:eastAsia="Montserrat" w:hAnsi="Montserrat" w:cs="Montserrat"/>
                <w:sz w:val="18"/>
                <w:szCs w:val="18"/>
                <w:lang w:val="fr-FR"/>
              </w:rPr>
              <w:t>APIsation</w:t>
            </w:r>
            <w:proofErr w:type="spellEnd"/>
            <w:r w:rsidRPr="005B4BA7">
              <w:rPr>
                <w:rFonts w:ascii="Montserrat" w:eastAsia="Montserrat" w:hAnsi="Montserrat" w:cs="Montserrat"/>
                <w:sz w:val="18"/>
                <w:szCs w:val="18"/>
                <w:lang w:val="fr-FR"/>
              </w:rPr>
              <w:t>, Cloud), recommandations pour la modernisation de l'infrastructure et "</w:t>
            </w:r>
            <w:proofErr w:type="spellStart"/>
            <w:r w:rsidRPr="005B4BA7">
              <w:rPr>
                <w:rFonts w:ascii="Montserrat" w:eastAsia="Montserrat" w:hAnsi="Montserrat" w:cs="Montserrat"/>
                <w:sz w:val="18"/>
                <w:szCs w:val="18"/>
                <w:lang w:val="fr-FR"/>
              </w:rPr>
              <w:t>security</w:t>
            </w:r>
            <w:proofErr w:type="spellEnd"/>
            <w:r w:rsidRPr="005B4BA7">
              <w:rPr>
                <w:rFonts w:ascii="Montserrat" w:eastAsia="Montserrat" w:hAnsi="Montserrat" w:cs="Montserrat"/>
                <w:sz w:val="18"/>
                <w:szCs w:val="18"/>
                <w:lang w:val="fr-FR"/>
              </w:rPr>
              <w:t xml:space="preserve"> by design".</w:t>
            </w:r>
          </w:p>
          <w:p w14:paraId="48237A7D" w14:textId="10DC762D" w:rsidR="003F68EA" w:rsidRPr="003F68EA" w:rsidRDefault="003F68EA" w:rsidP="005B4BA7">
            <w:pPr>
              <w:pStyle w:val="ListParagraph"/>
              <w:keepLines/>
              <w:tabs>
                <w:tab w:val="left" w:pos="1764"/>
              </w:tabs>
              <w:spacing w:after="120"/>
              <w:rPr>
                <w:rFonts w:ascii="Montserrat" w:eastAsia="Montserrat" w:hAnsi="Montserrat" w:cs="Montserrat"/>
                <w:b/>
                <w:bCs/>
                <w:sz w:val="18"/>
                <w:szCs w:val="18"/>
              </w:rPr>
            </w:pPr>
          </w:p>
        </w:tc>
        <w:tc>
          <w:tcPr>
            <w:tcW w:w="4551" w:type="dxa"/>
          </w:tcPr>
          <w:p w14:paraId="7FFC9A7D" w14:textId="036B67E3"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Saudi Red Crescent (2024) : </w:t>
            </w:r>
            <w:r w:rsidRPr="005B4BA7">
              <w:rPr>
                <w:rFonts w:ascii="Montserrat" w:eastAsia="Montserrat" w:hAnsi="Montserrat" w:cs="Montserrat"/>
                <w:sz w:val="18"/>
                <w:szCs w:val="18"/>
                <w:lang w:val="fr-FR"/>
              </w:rPr>
              <w:t xml:space="preserve">Définition de la vision cible et structuration d'une architecture résiliente, scalable et </w:t>
            </w:r>
            <w:proofErr w:type="gramStart"/>
            <w:r w:rsidRPr="005B4BA7">
              <w:rPr>
                <w:rFonts w:ascii="Montserrat" w:eastAsia="Montserrat" w:hAnsi="Montserrat" w:cs="Montserrat"/>
                <w:sz w:val="18"/>
                <w:szCs w:val="18"/>
                <w:lang w:val="fr-FR"/>
              </w:rPr>
              <w:t>sécurisée .</w:t>
            </w:r>
            <w:proofErr w:type="gramEnd"/>
            <w:r w:rsidRPr="005B4BA7">
              <w:rPr>
                <w:rFonts w:ascii="Montserrat" w:eastAsia="Montserrat" w:hAnsi="Montserrat" w:cs="Montserrat"/>
                <w:b/>
                <w:bCs/>
                <w:sz w:val="18"/>
                <w:szCs w:val="18"/>
                <w:lang w:val="fr-FR"/>
              </w:rPr>
              <w:t xml:space="preserve"> </w:t>
            </w:r>
          </w:p>
          <w:p w14:paraId="097A7422" w14:textId="759DE595"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b/>
                <w:bCs/>
                <w:sz w:val="18"/>
                <w:szCs w:val="18"/>
                <w:lang w:val="fr-FR"/>
              </w:rPr>
            </w:pPr>
            <w:r w:rsidRPr="005B4BA7">
              <w:rPr>
                <w:rFonts w:ascii="Montserrat" w:eastAsia="Montserrat" w:hAnsi="Montserrat" w:cs="Montserrat"/>
                <w:b/>
                <w:bCs/>
                <w:sz w:val="18"/>
                <w:szCs w:val="18"/>
                <w:lang w:val="fr-FR"/>
              </w:rPr>
              <w:t xml:space="preserve">Banque </w:t>
            </w:r>
            <w:proofErr w:type="spellStart"/>
            <w:r w:rsidRPr="005B4BA7">
              <w:rPr>
                <w:rFonts w:ascii="Montserrat" w:eastAsia="Montserrat" w:hAnsi="Montserrat" w:cs="Montserrat"/>
                <w:b/>
                <w:bCs/>
                <w:sz w:val="18"/>
                <w:szCs w:val="18"/>
                <w:lang w:val="fr-FR"/>
              </w:rPr>
              <w:t>Zitouna</w:t>
            </w:r>
            <w:proofErr w:type="spellEnd"/>
            <w:r w:rsidRPr="005B4BA7">
              <w:rPr>
                <w:rFonts w:ascii="Montserrat" w:eastAsia="Montserrat" w:hAnsi="Montserrat" w:cs="Montserrat"/>
                <w:b/>
                <w:bCs/>
                <w:sz w:val="18"/>
                <w:szCs w:val="18"/>
                <w:lang w:val="fr-FR"/>
              </w:rPr>
              <w:t xml:space="preserve"> (2019-2020) : </w:t>
            </w:r>
            <w:r w:rsidRPr="005B4BA7">
              <w:rPr>
                <w:rFonts w:ascii="Montserrat" w:eastAsia="Montserrat" w:hAnsi="Montserrat" w:cs="Montserrat"/>
                <w:sz w:val="18"/>
                <w:szCs w:val="18"/>
                <w:lang w:val="fr-FR"/>
              </w:rPr>
              <w:t>Architecture d'Intégration &amp; DevOps (choix technologiques, mise en place CI/CD et gouvernance des APIs</w:t>
            </w:r>
            <w:proofErr w:type="gramStart"/>
            <w:r w:rsidRPr="005B4BA7">
              <w:rPr>
                <w:rFonts w:ascii="Montserrat" w:eastAsia="Montserrat" w:hAnsi="Montserrat" w:cs="Montserrat"/>
                <w:sz w:val="18"/>
                <w:szCs w:val="18"/>
                <w:lang w:val="fr-FR"/>
              </w:rPr>
              <w:t>) .</w:t>
            </w:r>
            <w:proofErr w:type="gramEnd"/>
            <w:r w:rsidRPr="005B4BA7">
              <w:rPr>
                <w:rFonts w:ascii="Montserrat" w:eastAsia="Montserrat" w:hAnsi="Montserrat" w:cs="Montserrat"/>
                <w:b/>
                <w:bCs/>
                <w:sz w:val="18"/>
                <w:szCs w:val="18"/>
                <w:lang w:val="fr-FR"/>
              </w:rPr>
              <w:t xml:space="preserve"> </w:t>
            </w:r>
          </w:p>
          <w:p w14:paraId="5A11E241" w14:textId="6521C82F"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Définition de l’architecture SI cible et élaboration du Schéma Directeur. </w:t>
            </w:r>
          </w:p>
        </w:tc>
      </w:tr>
      <w:tr w:rsidR="003F68EA" w14:paraId="32F0B73E" w14:textId="77777777" w:rsidTr="00F46950">
        <w:tc>
          <w:tcPr>
            <w:tcW w:w="4799" w:type="dxa"/>
            <w:vAlign w:val="center"/>
          </w:tcPr>
          <w:p w14:paraId="2D820330" w14:textId="24268BD3"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(iv) &amp; (v) Planification de la transition architecturale (Feuilles de route chiffrées) : </w:t>
            </w:r>
            <w:r w:rsidRPr="005B4BA7">
              <w:rPr>
                <w:rFonts w:ascii="Montserrat" w:eastAsia="Montserrat" w:hAnsi="Montserrat" w:cs="Montserrat"/>
                <w:sz w:val="18"/>
                <w:szCs w:val="18"/>
                <w:lang w:val="fr-FR"/>
              </w:rPr>
              <w:t>Séquencement des projets d'infrastructure et d'intégration par paliers (court/moyen/long terme) et évaluation budgétaire des socles technologiques.</w:t>
            </w:r>
          </w:p>
        </w:tc>
        <w:tc>
          <w:tcPr>
            <w:tcW w:w="4551" w:type="dxa"/>
          </w:tcPr>
          <w:p w14:paraId="3048C119" w14:textId="70DC210A"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STB Banque (2022) : </w:t>
            </w:r>
            <w:r w:rsidRPr="005B4BA7">
              <w:rPr>
                <w:rFonts w:ascii="Montserrat" w:eastAsia="Montserrat" w:hAnsi="Montserrat" w:cs="Montserrat"/>
                <w:sz w:val="18"/>
                <w:szCs w:val="18"/>
                <w:lang w:val="fr-FR"/>
              </w:rPr>
              <w:t xml:space="preserve">Urbanisation du Système d’Information et mise à niveau de la feuille de route du système </w:t>
            </w:r>
            <w:r w:rsidRPr="005B4BA7">
              <w:rPr>
                <w:rFonts w:ascii="Montserrat" w:eastAsia="Montserrat" w:hAnsi="Montserrat" w:cs="Montserrat"/>
                <w:sz w:val="18"/>
                <w:szCs w:val="18"/>
                <w:lang w:val="fr-FR"/>
              </w:rPr>
              <w:t>d’information.</w:t>
            </w:r>
            <w:r w:rsidRPr="005B4BA7">
              <w:rPr>
                <w:rFonts w:ascii="Montserrat" w:eastAsia="Montserrat" w:hAnsi="Montserrat" w:cs="Montserrat"/>
                <w:sz w:val="18"/>
                <w:szCs w:val="18"/>
                <w:lang w:val="fr-FR"/>
              </w:rPr>
              <w:t xml:space="preserve"> </w:t>
            </w:r>
          </w:p>
          <w:p w14:paraId="7224A4FC" w14:textId="60F452A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Ministère de l’Environnement (2021-2022) : </w:t>
            </w:r>
            <w:r w:rsidRPr="005B4BA7">
              <w:rPr>
                <w:rFonts w:ascii="Montserrat" w:eastAsia="Montserrat" w:hAnsi="Montserrat" w:cs="Montserrat"/>
                <w:sz w:val="18"/>
                <w:szCs w:val="18"/>
                <w:lang w:val="fr-FR"/>
              </w:rPr>
              <w:t xml:space="preserve">Élaboration de la feuille de route opérationnelle 2022-2024, chiffrée et </w:t>
            </w:r>
            <w:r w:rsidRPr="005B4BA7">
              <w:rPr>
                <w:rFonts w:ascii="Montserrat" w:eastAsia="Montserrat" w:hAnsi="Montserrat" w:cs="Montserrat"/>
                <w:sz w:val="18"/>
                <w:szCs w:val="18"/>
                <w:lang w:val="fr-FR"/>
              </w:rPr>
              <w:t>priorisée.</w:t>
            </w:r>
            <w:r w:rsidRPr="005B4BA7">
              <w:rPr>
                <w:rFonts w:ascii="Montserrat" w:eastAsia="Montserrat" w:hAnsi="Montserrat" w:cs="Montserrat"/>
                <w:sz w:val="18"/>
                <w:szCs w:val="18"/>
                <w:lang w:val="fr-FR"/>
              </w:rPr>
              <w:t xml:space="preserve"> </w:t>
            </w:r>
          </w:p>
          <w:p w14:paraId="20BAA24A" w14:textId="6056189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Groupe Rose Blanche (2023-2025) : </w:t>
            </w:r>
            <w:r w:rsidRPr="005B4BA7">
              <w:rPr>
                <w:rFonts w:ascii="Montserrat" w:eastAsia="Montserrat" w:hAnsi="Montserrat" w:cs="Montserrat"/>
                <w:sz w:val="18"/>
                <w:szCs w:val="18"/>
                <w:lang w:val="fr-FR"/>
              </w:rPr>
              <w:t xml:space="preserve">Élaboration de la feuille de route SI Groupe pour l'ensemble des filiales. </w:t>
            </w:r>
          </w:p>
        </w:tc>
      </w:tr>
      <w:tr w:rsidR="003F68EA" w14:paraId="5028860A" w14:textId="77777777" w:rsidTr="00F46950">
        <w:tc>
          <w:tcPr>
            <w:tcW w:w="4799" w:type="dxa"/>
            <w:vAlign w:val="center"/>
          </w:tcPr>
          <w:p w14:paraId="68BF82CB" w14:textId="19F34539"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(vi) Appui à l’acquisition et définition des exigences d'intégration : </w:t>
            </w:r>
            <w:r w:rsidRPr="005B4BA7">
              <w:rPr>
                <w:rFonts w:ascii="Montserrat" w:eastAsia="Montserrat" w:hAnsi="Montserrat" w:cs="Montserrat"/>
                <w:sz w:val="18"/>
                <w:szCs w:val="18"/>
                <w:lang w:val="fr-FR"/>
              </w:rPr>
              <w:t>Rédaction des spécifications techniques architecturales (Cahiers des charges) et évaluation de la robustesse et de l'interopérabilité des solutions proposées par les fournisseurs.</w:t>
            </w:r>
          </w:p>
        </w:tc>
        <w:tc>
          <w:tcPr>
            <w:tcW w:w="4551" w:type="dxa"/>
          </w:tcPr>
          <w:p w14:paraId="1EFC1AB0" w14:textId="77777777"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proofErr w:type="spellStart"/>
            <w:r w:rsidRPr="005B4BA7">
              <w:rPr>
                <w:rFonts w:ascii="Montserrat" w:eastAsia="Montserrat" w:hAnsi="Montserrat" w:cs="Montserrat"/>
                <w:b/>
                <w:bCs/>
                <w:sz w:val="18"/>
                <w:szCs w:val="18"/>
                <w:lang w:val="fr-FR"/>
              </w:rPr>
              <w:t>MicroCred</w:t>
            </w:r>
            <w:proofErr w:type="spellEnd"/>
            <w:r w:rsidRPr="005B4BA7">
              <w:rPr>
                <w:rFonts w:ascii="Montserrat" w:eastAsia="Montserrat" w:hAnsi="Montserrat" w:cs="Montserrat"/>
                <w:b/>
                <w:bCs/>
                <w:sz w:val="18"/>
                <w:szCs w:val="18"/>
                <w:lang w:val="fr-FR"/>
              </w:rPr>
              <w:t xml:space="preserve"> (2023) : </w:t>
            </w:r>
            <w:r w:rsidRPr="005B4BA7">
              <w:rPr>
                <w:rFonts w:ascii="Montserrat" w:eastAsia="Montserrat" w:hAnsi="Montserrat" w:cs="Montserrat"/>
                <w:sz w:val="18"/>
                <w:szCs w:val="18"/>
                <w:lang w:val="fr-FR"/>
              </w:rPr>
              <w:t xml:space="preserve">Rédaction du Cahier des Charges (CDC) pour un Core Banking System, élaboration de la grille de dépouillement et assistance au choix de la solution . </w:t>
            </w:r>
          </w:p>
          <w:p w14:paraId="02173A69" w14:textId="3680A6C0"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 Banque Centrale de la Tunisie (2022-2023) : </w:t>
            </w:r>
            <w:r w:rsidRPr="005B4BA7">
              <w:rPr>
                <w:rFonts w:ascii="Montserrat" w:eastAsia="Montserrat" w:hAnsi="Montserrat" w:cs="Montserrat"/>
                <w:sz w:val="18"/>
                <w:szCs w:val="18"/>
                <w:lang w:val="fr-FR"/>
              </w:rPr>
              <w:t xml:space="preserve">Modélisation des processus cible et rédaction du cahier des charges pour le système d'information de Change. </w:t>
            </w:r>
          </w:p>
        </w:tc>
      </w:tr>
      <w:tr w:rsidR="003F68EA" w14:paraId="5301F743" w14:textId="77777777" w:rsidTr="00F46950">
        <w:tc>
          <w:tcPr>
            <w:tcW w:w="4799" w:type="dxa"/>
            <w:vAlign w:val="center"/>
          </w:tcPr>
          <w:p w14:paraId="68303443" w14:textId="10529721"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(vii) Acculturation technique et transfert de compétences :</w:t>
            </w:r>
            <w:r w:rsidRPr="005B4BA7">
              <w:rPr>
                <w:rFonts w:ascii="Montserrat" w:eastAsia="Montserrat" w:hAnsi="Montserrat" w:cs="Montserrat"/>
                <w:sz w:val="18"/>
                <w:szCs w:val="18"/>
                <w:lang w:val="fr-FR"/>
              </w:rPr>
              <w:t xml:space="preserve"> Accompagnement et formation des équipes techniques internes aux nouveaux paradigmes d'architecture (API, intégration continue, etc.).</w:t>
            </w:r>
          </w:p>
        </w:tc>
        <w:tc>
          <w:tcPr>
            <w:tcW w:w="4551" w:type="dxa"/>
          </w:tcPr>
          <w:p w14:paraId="08130C9F" w14:textId="5DD7EDE0" w:rsidR="005B4BA7"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t xml:space="preserve">SUNU Assurance (2021) : </w:t>
            </w:r>
            <w:r w:rsidRPr="005B4BA7">
              <w:rPr>
                <w:rFonts w:ascii="Montserrat" w:eastAsia="Montserrat" w:hAnsi="Montserrat" w:cs="Montserrat"/>
                <w:sz w:val="18"/>
                <w:szCs w:val="18"/>
                <w:lang w:val="fr-FR"/>
              </w:rPr>
              <w:t xml:space="preserve">Conception et animation d'un plan de formation complet pour les équipes internes (Dev &amp; Ops), rédaction des guides d'exploitation et coaching technique pour assurer </w:t>
            </w:r>
            <w:proofErr w:type="gramStart"/>
            <w:r w:rsidRPr="005B4BA7">
              <w:rPr>
                <w:rFonts w:ascii="Montserrat" w:eastAsia="Montserrat" w:hAnsi="Montserrat" w:cs="Montserrat"/>
                <w:sz w:val="18"/>
                <w:szCs w:val="18"/>
                <w:lang w:val="fr-FR"/>
              </w:rPr>
              <w:t>l'autonomie .</w:t>
            </w:r>
            <w:proofErr w:type="gramEnd"/>
          </w:p>
          <w:p w14:paraId="455E702B" w14:textId="06F69D6E" w:rsidR="003F68EA" w:rsidRPr="005B4BA7" w:rsidRDefault="005B4BA7" w:rsidP="005B4BA7">
            <w:pPr>
              <w:pStyle w:val="ListParagraph"/>
              <w:keepLines/>
              <w:numPr>
                <w:ilvl w:val="0"/>
                <w:numId w:val="25"/>
              </w:numPr>
              <w:tabs>
                <w:tab w:val="left" w:pos="1764"/>
              </w:tabs>
              <w:spacing w:after="120"/>
              <w:rPr>
                <w:rFonts w:ascii="Montserrat" w:eastAsia="Montserrat" w:hAnsi="Montserrat" w:cs="Montserrat"/>
                <w:sz w:val="18"/>
                <w:szCs w:val="18"/>
                <w:lang w:val="fr-FR"/>
              </w:rPr>
            </w:pPr>
            <w:r w:rsidRPr="005B4BA7">
              <w:rPr>
                <w:rFonts w:ascii="Montserrat" w:eastAsia="Montserrat" w:hAnsi="Montserrat" w:cs="Montserrat"/>
                <w:b/>
                <w:bCs/>
                <w:sz w:val="18"/>
                <w:szCs w:val="18"/>
                <w:lang w:val="fr-FR"/>
              </w:rPr>
              <w:lastRenderedPageBreak/>
              <w:t xml:space="preserve">BTS (2023) : </w:t>
            </w:r>
            <w:r w:rsidRPr="005B4BA7">
              <w:rPr>
                <w:rFonts w:ascii="Montserrat" w:eastAsia="Montserrat" w:hAnsi="Montserrat" w:cs="Montserrat"/>
                <w:sz w:val="18"/>
                <w:szCs w:val="18"/>
                <w:lang w:val="fr-FR"/>
              </w:rPr>
              <w:t xml:space="preserve">Support à l'implémentation d'une API Gateway et transfert de connaissances aux équipes internes. </w:t>
            </w:r>
          </w:p>
        </w:tc>
      </w:tr>
    </w:tbl>
    <w:p w14:paraId="0D77B6C9" w14:textId="77777777" w:rsidR="005B57FD" w:rsidRDefault="005B57FD">
      <w:pPr>
        <w:rPr>
          <w:rFonts w:ascii="Montserrat" w:eastAsia="Montserrat" w:hAnsi="Montserrat" w:cs="Montserrat"/>
          <w:sz w:val="18"/>
          <w:szCs w:val="18"/>
        </w:rPr>
      </w:pPr>
    </w:p>
    <w:p w14:paraId="44ABF0A5" w14:textId="77777777" w:rsidR="005B57FD" w:rsidRDefault="005B57FD">
      <w:pPr>
        <w:rPr>
          <w:rFonts w:ascii="Montserrat" w:eastAsia="Montserrat" w:hAnsi="Montserrat" w:cs="Montserrat"/>
          <w:sz w:val="18"/>
          <w:szCs w:val="18"/>
        </w:rPr>
      </w:pPr>
    </w:p>
    <w:p w14:paraId="133BC98E" w14:textId="77777777" w:rsidR="005B57FD" w:rsidRDefault="005B57FD">
      <w:pPr>
        <w:rPr>
          <w:rFonts w:ascii="Montserrat" w:eastAsia="Montserrat" w:hAnsi="Montserrat" w:cs="Montserrat"/>
          <w:sz w:val="18"/>
          <w:szCs w:val="18"/>
        </w:rPr>
      </w:pPr>
    </w:p>
    <w:p w14:paraId="77AFF75E" w14:textId="77777777" w:rsidR="005B57FD" w:rsidRDefault="005B57FD">
      <w:pPr>
        <w:rPr>
          <w:rFonts w:ascii="Montserrat" w:eastAsia="Montserrat" w:hAnsi="Montserrat" w:cs="Montserrat"/>
          <w:sz w:val="18"/>
          <w:szCs w:val="18"/>
        </w:rPr>
      </w:pPr>
    </w:p>
    <w:p w14:paraId="34B1C67D" w14:textId="77777777" w:rsidR="005B57FD" w:rsidRDefault="005B57FD">
      <w:pPr>
        <w:rPr>
          <w:rFonts w:ascii="Montserrat" w:eastAsia="Montserrat" w:hAnsi="Montserrat" w:cs="Montserrat"/>
          <w:sz w:val="18"/>
          <w:szCs w:val="18"/>
        </w:rPr>
      </w:pPr>
    </w:p>
    <w:p w14:paraId="23186E45" w14:textId="77777777" w:rsidR="005B57FD" w:rsidRDefault="005B57FD">
      <w:pPr>
        <w:rPr>
          <w:rFonts w:ascii="Montserrat" w:eastAsia="Montserrat" w:hAnsi="Montserrat" w:cs="Montserrat"/>
          <w:sz w:val="18"/>
          <w:szCs w:val="18"/>
        </w:rPr>
      </w:pPr>
    </w:p>
    <w:p w14:paraId="7B4B2421" w14:textId="77777777" w:rsidR="005B57FD" w:rsidRDefault="005B57FD">
      <w:pPr>
        <w:rPr>
          <w:rFonts w:ascii="Montserrat" w:eastAsia="Montserrat" w:hAnsi="Montserrat" w:cs="Montserrat"/>
          <w:sz w:val="18"/>
          <w:szCs w:val="18"/>
        </w:rPr>
      </w:pPr>
    </w:p>
    <w:p w14:paraId="0CB608BE" w14:textId="77777777" w:rsidR="005B57FD" w:rsidRDefault="005B57FD">
      <w:pPr>
        <w:rPr>
          <w:rFonts w:ascii="Montserrat" w:eastAsia="Montserrat" w:hAnsi="Montserrat" w:cs="Montserrat"/>
          <w:sz w:val="18"/>
          <w:szCs w:val="18"/>
        </w:rPr>
      </w:pPr>
    </w:p>
    <w:p w14:paraId="3E7A1327" w14:textId="77777777" w:rsidR="005B57FD" w:rsidRDefault="005B57FD">
      <w:pPr>
        <w:rPr>
          <w:rFonts w:ascii="Montserrat" w:eastAsia="Montserrat" w:hAnsi="Montserrat" w:cs="Montserrat"/>
          <w:sz w:val="18"/>
          <w:szCs w:val="18"/>
        </w:rPr>
      </w:pPr>
    </w:p>
    <w:p w14:paraId="6C3D867F" w14:textId="77777777" w:rsidR="005B57FD" w:rsidRDefault="005B57FD">
      <w:pPr>
        <w:rPr>
          <w:rFonts w:ascii="Montserrat" w:eastAsia="Montserrat" w:hAnsi="Montserrat" w:cs="Montserrat"/>
          <w:sz w:val="18"/>
          <w:szCs w:val="18"/>
        </w:rPr>
      </w:pPr>
    </w:p>
    <w:p w14:paraId="0F5DB358" w14:textId="77777777" w:rsidR="005B57FD" w:rsidRDefault="005B57FD">
      <w:pPr>
        <w:rPr>
          <w:rFonts w:ascii="Montserrat" w:eastAsia="Montserrat" w:hAnsi="Montserrat" w:cs="Montserrat"/>
          <w:sz w:val="18"/>
          <w:szCs w:val="18"/>
        </w:rPr>
      </w:pPr>
    </w:p>
    <w:p w14:paraId="18B5FE87" w14:textId="77777777" w:rsidR="005B57FD" w:rsidRDefault="005B57FD">
      <w:pPr>
        <w:rPr>
          <w:rFonts w:ascii="Montserrat" w:eastAsia="Montserrat" w:hAnsi="Montserrat" w:cs="Montserrat"/>
          <w:sz w:val="18"/>
          <w:szCs w:val="18"/>
        </w:rPr>
      </w:pPr>
    </w:p>
    <w:p w14:paraId="18F2466E" w14:textId="77777777" w:rsidR="005B57FD" w:rsidRDefault="005B57FD">
      <w:pPr>
        <w:rPr>
          <w:rFonts w:ascii="Montserrat" w:eastAsia="Montserrat" w:hAnsi="Montserrat" w:cs="Montserrat"/>
          <w:sz w:val="18"/>
          <w:szCs w:val="18"/>
        </w:rPr>
      </w:pPr>
    </w:p>
    <w:p w14:paraId="2184A515" w14:textId="77777777" w:rsidR="005B57FD" w:rsidRDefault="005B57FD">
      <w:pPr>
        <w:rPr>
          <w:rFonts w:ascii="Montserrat" w:eastAsia="Montserrat" w:hAnsi="Montserrat" w:cs="Montserrat"/>
          <w:sz w:val="18"/>
          <w:szCs w:val="18"/>
        </w:rPr>
      </w:pPr>
    </w:p>
    <w:p w14:paraId="78BDD62A" w14:textId="77777777" w:rsidR="005B57FD" w:rsidRDefault="005B57FD">
      <w:pPr>
        <w:rPr>
          <w:rFonts w:ascii="Montserrat" w:eastAsia="Montserrat" w:hAnsi="Montserrat" w:cs="Montserrat"/>
          <w:sz w:val="18"/>
          <w:szCs w:val="18"/>
        </w:rPr>
      </w:pPr>
    </w:p>
    <w:p w14:paraId="25CE0AA9" w14:textId="77777777" w:rsidR="005B57FD" w:rsidRDefault="005B57FD">
      <w:pPr>
        <w:rPr>
          <w:rFonts w:ascii="Montserrat" w:eastAsia="Montserrat" w:hAnsi="Montserrat" w:cs="Montserrat"/>
          <w:sz w:val="18"/>
          <w:szCs w:val="18"/>
        </w:rPr>
      </w:pPr>
    </w:p>
    <w:p w14:paraId="6C7BC38B" w14:textId="77777777" w:rsidR="005B57FD" w:rsidRDefault="005B57FD">
      <w:pPr>
        <w:rPr>
          <w:rFonts w:ascii="Montserrat" w:eastAsia="Montserrat" w:hAnsi="Montserrat" w:cs="Montserrat"/>
          <w:sz w:val="18"/>
          <w:szCs w:val="18"/>
        </w:rPr>
      </w:pPr>
    </w:p>
    <w:p w14:paraId="630996A4" w14:textId="77777777" w:rsidR="005B57FD" w:rsidRDefault="005B57FD">
      <w:pPr>
        <w:rPr>
          <w:rFonts w:ascii="Montserrat" w:eastAsia="Montserrat" w:hAnsi="Montserrat" w:cs="Montserrat"/>
          <w:sz w:val="18"/>
          <w:szCs w:val="18"/>
        </w:rPr>
      </w:pPr>
    </w:p>
    <w:p w14:paraId="01E50832" w14:textId="77777777" w:rsidR="005B57FD" w:rsidRDefault="005B57FD">
      <w:pPr>
        <w:rPr>
          <w:rFonts w:ascii="Montserrat" w:eastAsia="Montserrat" w:hAnsi="Montserrat" w:cs="Montserrat"/>
          <w:sz w:val="18"/>
          <w:szCs w:val="18"/>
        </w:rPr>
      </w:pPr>
    </w:p>
    <w:p w14:paraId="4A7807E2" w14:textId="77777777" w:rsidR="005B57FD" w:rsidRDefault="005B57FD">
      <w:pPr>
        <w:rPr>
          <w:rFonts w:ascii="Montserrat" w:eastAsia="Montserrat" w:hAnsi="Montserrat" w:cs="Montserrat"/>
          <w:sz w:val="18"/>
          <w:szCs w:val="18"/>
        </w:rPr>
      </w:pPr>
    </w:p>
    <w:p w14:paraId="79D338E6" w14:textId="77777777" w:rsidR="005B57FD" w:rsidRDefault="005B57FD">
      <w:pPr>
        <w:rPr>
          <w:rFonts w:ascii="Montserrat" w:eastAsia="Montserrat" w:hAnsi="Montserrat" w:cs="Montserrat"/>
          <w:sz w:val="18"/>
          <w:szCs w:val="18"/>
        </w:rPr>
      </w:pPr>
    </w:p>
    <w:p w14:paraId="373AD18E" w14:textId="77777777" w:rsidR="005B57FD" w:rsidRDefault="005B57FD">
      <w:pPr>
        <w:rPr>
          <w:rFonts w:ascii="Montserrat" w:eastAsia="Montserrat" w:hAnsi="Montserrat" w:cs="Montserrat"/>
          <w:sz w:val="18"/>
          <w:szCs w:val="18"/>
        </w:rPr>
      </w:pPr>
    </w:p>
    <w:p w14:paraId="6686141E" w14:textId="77777777" w:rsidR="005B57FD" w:rsidRDefault="005B57FD">
      <w:pPr>
        <w:rPr>
          <w:rFonts w:ascii="Montserrat" w:eastAsia="Montserrat" w:hAnsi="Montserrat" w:cs="Montserrat"/>
          <w:sz w:val="18"/>
          <w:szCs w:val="18"/>
        </w:rPr>
      </w:pPr>
    </w:p>
    <w:p w14:paraId="40BEB371" w14:textId="77777777" w:rsidR="005B57FD" w:rsidRDefault="005B57FD">
      <w:pPr>
        <w:rPr>
          <w:rFonts w:ascii="Montserrat" w:eastAsia="Montserrat" w:hAnsi="Montserrat" w:cs="Montserrat"/>
          <w:sz w:val="18"/>
          <w:szCs w:val="18"/>
        </w:rPr>
      </w:pPr>
    </w:p>
    <w:p w14:paraId="6EF6C925" w14:textId="77777777" w:rsidR="005B57FD" w:rsidRDefault="005B57FD">
      <w:pPr>
        <w:rPr>
          <w:rFonts w:ascii="Montserrat" w:eastAsia="Montserrat" w:hAnsi="Montserrat" w:cs="Montserrat"/>
          <w:sz w:val="18"/>
          <w:szCs w:val="18"/>
        </w:rPr>
      </w:pPr>
    </w:p>
    <w:p w14:paraId="0C8F7B25" w14:textId="77777777" w:rsidR="005B57FD" w:rsidRDefault="005B57FD">
      <w:pPr>
        <w:rPr>
          <w:rFonts w:ascii="Montserrat" w:eastAsia="Montserrat" w:hAnsi="Montserrat" w:cs="Montserrat"/>
          <w:sz w:val="18"/>
          <w:szCs w:val="18"/>
        </w:rPr>
      </w:pPr>
    </w:p>
    <w:p w14:paraId="7773E0BA" w14:textId="77777777" w:rsidR="005B57FD" w:rsidRDefault="005B57FD">
      <w:pPr>
        <w:rPr>
          <w:rFonts w:ascii="Montserrat" w:eastAsia="Montserrat" w:hAnsi="Montserrat" w:cs="Montserrat"/>
          <w:sz w:val="18"/>
          <w:szCs w:val="18"/>
        </w:rPr>
      </w:pPr>
    </w:p>
    <w:p w14:paraId="338138CE" w14:textId="77777777" w:rsidR="005B57FD" w:rsidRDefault="005B57FD">
      <w:pPr>
        <w:rPr>
          <w:rFonts w:ascii="Montserrat" w:eastAsia="Montserrat" w:hAnsi="Montserrat" w:cs="Montserrat"/>
          <w:sz w:val="18"/>
          <w:szCs w:val="18"/>
        </w:rPr>
      </w:pPr>
    </w:p>
    <w:p w14:paraId="7F6D0CC6" w14:textId="77777777" w:rsidR="005B57FD" w:rsidRDefault="005B57FD">
      <w:pPr>
        <w:rPr>
          <w:rFonts w:ascii="Montserrat" w:eastAsia="Montserrat" w:hAnsi="Montserrat" w:cs="Montserrat"/>
          <w:sz w:val="18"/>
          <w:szCs w:val="18"/>
        </w:rPr>
      </w:pPr>
    </w:p>
    <w:p w14:paraId="1590153F" w14:textId="77777777" w:rsidR="005B57FD" w:rsidRDefault="005B57FD">
      <w:pPr>
        <w:rPr>
          <w:rFonts w:ascii="Montserrat" w:eastAsia="Montserrat" w:hAnsi="Montserrat" w:cs="Montserrat"/>
          <w:sz w:val="18"/>
          <w:szCs w:val="18"/>
        </w:rPr>
      </w:pPr>
    </w:p>
    <w:p w14:paraId="538BDB8A" w14:textId="77777777" w:rsidR="005B57FD" w:rsidRDefault="005B57FD">
      <w:pPr>
        <w:rPr>
          <w:rFonts w:ascii="Montserrat" w:eastAsia="Montserrat" w:hAnsi="Montserrat" w:cs="Montserrat"/>
          <w:sz w:val="18"/>
          <w:szCs w:val="18"/>
        </w:rPr>
      </w:pPr>
    </w:p>
    <w:p w14:paraId="37722C2D" w14:textId="77777777" w:rsidR="005B57FD" w:rsidRDefault="005B57FD">
      <w:pPr>
        <w:rPr>
          <w:rFonts w:ascii="Montserrat" w:eastAsia="Montserrat" w:hAnsi="Montserrat" w:cs="Montserrat"/>
          <w:sz w:val="18"/>
          <w:szCs w:val="18"/>
        </w:rPr>
      </w:pPr>
    </w:p>
    <w:p w14:paraId="32159B88" w14:textId="77777777" w:rsidR="005B57FD" w:rsidRDefault="005B57FD">
      <w:pPr>
        <w:rPr>
          <w:rFonts w:ascii="Montserrat" w:eastAsia="Montserrat" w:hAnsi="Montserrat" w:cs="Montserrat"/>
          <w:sz w:val="18"/>
          <w:szCs w:val="18"/>
        </w:rPr>
      </w:pPr>
    </w:p>
    <w:p w14:paraId="01FC7A71" w14:textId="77777777" w:rsidR="005B57FD" w:rsidRDefault="005B57FD">
      <w:pPr>
        <w:rPr>
          <w:rFonts w:ascii="Montserrat" w:eastAsia="Montserrat" w:hAnsi="Montserrat" w:cs="Montserrat"/>
          <w:sz w:val="18"/>
          <w:szCs w:val="18"/>
        </w:rPr>
      </w:pPr>
    </w:p>
    <w:p w14:paraId="4DF1DFD9" w14:textId="77777777" w:rsidR="005B57FD" w:rsidRDefault="005B57FD">
      <w:pPr>
        <w:rPr>
          <w:rFonts w:ascii="Montserrat" w:eastAsia="Montserrat" w:hAnsi="Montserrat" w:cs="Montserrat"/>
          <w:sz w:val="18"/>
          <w:szCs w:val="18"/>
        </w:rPr>
      </w:pPr>
    </w:p>
    <w:p w14:paraId="53255469" w14:textId="77777777" w:rsidR="005B57FD" w:rsidRDefault="005B57FD">
      <w:pPr>
        <w:rPr>
          <w:rFonts w:ascii="Montserrat" w:eastAsia="Montserrat" w:hAnsi="Montserrat" w:cs="Montserrat"/>
          <w:sz w:val="18"/>
          <w:szCs w:val="18"/>
        </w:rPr>
      </w:pPr>
    </w:p>
    <w:p w14:paraId="234A1186" w14:textId="77777777" w:rsidR="00A9486A" w:rsidRDefault="00A9486A" w:rsidP="00F4066D">
      <w:pPr>
        <w:rPr>
          <w:rFonts w:ascii="Montserrat" w:eastAsia="Montserrat" w:hAnsi="Montserrat" w:cs="Montserrat"/>
          <w:b/>
          <w:bCs/>
          <w:sz w:val="18"/>
          <w:szCs w:val="18"/>
        </w:rPr>
        <w:sectPr w:rsidR="00A9486A">
          <w:headerReference w:type="even" r:id="rId8"/>
          <w:pgSz w:w="12240" w:h="15840"/>
          <w:pgMar w:top="1440" w:right="1440" w:bottom="1440" w:left="1440" w:header="720" w:footer="720" w:gutter="0"/>
          <w:pgNumType w:start="1"/>
          <w:cols w:space="720"/>
          <w:titlePg/>
        </w:sectPr>
      </w:pPr>
    </w:p>
    <w:p w14:paraId="5FCB869E" w14:textId="77777777" w:rsidR="00F4066D" w:rsidRDefault="00F4066D" w:rsidP="00F4066D">
      <w:pPr>
        <w:rPr>
          <w:rFonts w:ascii="Montserrat" w:eastAsia="Montserrat" w:hAnsi="Montserrat" w:cs="Montserrat"/>
          <w:b/>
          <w:bCs/>
          <w:sz w:val="18"/>
          <w:szCs w:val="18"/>
        </w:rPr>
      </w:pPr>
      <w:r>
        <w:rPr>
          <w:rFonts w:ascii="Montserrat" w:eastAsia="Montserrat" w:hAnsi="Montserrat" w:cs="Montserrat"/>
          <w:b/>
          <w:bCs/>
          <w:sz w:val="18"/>
          <w:szCs w:val="18"/>
        </w:rPr>
        <w:lastRenderedPageBreak/>
        <w:t>Diplômes et Certifications :</w:t>
      </w:r>
    </w:p>
    <w:p w14:paraId="5A24230C" w14:textId="77777777" w:rsidR="005B57FD" w:rsidRDefault="005B57FD">
      <w:pPr>
        <w:rPr>
          <w:rFonts w:ascii="Montserrat" w:eastAsia="Montserrat" w:hAnsi="Montserrat" w:cs="Montserrat"/>
          <w:sz w:val="18"/>
          <w:szCs w:val="18"/>
        </w:rPr>
      </w:pPr>
    </w:p>
    <w:p w14:paraId="37617A92" w14:textId="095825D4" w:rsidR="005B57FD" w:rsidRDefault="00F4066D">
      <w:pPr>
        <w:rPr>
          <w:rFonts w:ascii="Montserrat" w:eastAsia="Montserrat" w:hAnsi="Montserrat" w:cs="Montserrat"/>
          <w:sz w:val="18"/>
          <w:szCs w:val="18"/>
        </w:rPr>
      </w:pPr>
      <w:r w:rsidRPr="00F4066D">
        <w:rPr>
          <w:rFonts w:ascii="Montserrat" w:eastAsia="Montserrat" w:hAnsi="Montserrat" w:cs="Montserrat"/>
          <w:sz w:val="18"/>
          <w:szCs w:val="18"/>
        </w:rPr>
        <w:drawing>
          <wp:inline distT="0" distB="0" distL="0" distR="0" wp14:anchorId="15AFDF4E" wp14:editId="5C001B60">
            <wp:extent cx="5943600" cy="4376420"/>
            <wp:effectExtent l="0" t="0" r="0" b="5080"/>
            <wp:docPr id="253647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647681" name=""/>
                    <pic:cNvPicPr/>
                  </pic:nvPicPr>
                  <pic:blipFill>
                    <a:blip r:embed="rId9"/>
                    <a:stretch>
                      <a:fillRect/>
                    </a:stretch>
                  </pic:blipFill>
                  <pic:spPr>
                    <a:xfrm>
                      <a:off x="0" y="0"/>
                      <a:ext cx="5943600" cy="4376420"/>
                    </a:xfrm>
                    <a:prstGeom prst="rect">
                      <a:avLst/>
                    </a:prstGeom>
                  </pic:spPr>
                </pic:pic>
              </a:graphicData>
            </a:graphic>
          </wp:inline>
        </w:drawing>
      </w:r>
    </w:p>
    <w:p w14:paraId="31A80C81" w14:textId="77777777" w:rsidR="005B57FD" w:rsidRDefault="005B57FD">
      <w:pPr>
        <w:rPr>
          <w:rFonts w:ascii="Montserrat" w:eastAsia="Montserrat" w:hAnsi="Montserrat" w:cs="Montserrat"/>
          <w:sz w:val="18"/>
          <w:szCs w:val="18"/>
        </w:rPr>
      </w:pPr>
    </w:p>
    <w:p w14:paraId="16F4860F" w14:textId="77777777" w:rsidR="005B57FD" w:rsidRDefault="005B57FD">
      <w:pPr>
        <w:rPr>
          <w:rFonts w:ascii="Montserrat" w:eastAsia="Montserrat" w:hAnsi="Montserrat" w:cs="Montserrat"/>
          <w:sz w:val="18"/>
          <w:szCs w:val="18"/>
        </w:rPr>
      </w:pPr>
    </w:p>
    <w:p w14:paraId="3DC7B515" w14:textId="77777777" w:rsidR="005B57FD" w:rsidRDefault="005B57FD">
      <w:pPr>
        <w:rPr>
          <w:rFonts w:ascii="Montserrat" w:eastAsia="Montserrat" w:hAnsi="Montserrat" w:cs="Montserrat"/>
          <w:sz w:val="18"/>
          <w:szCs w:val="18"/>
        </w:rPr>
      </w:pPr>
    </w:p>
    <w:p w14:paraId="317AB2FB" w14:textId="77777777" w:rsidR="005B57FD" w:rsidRDefault="005B57FD">
      <w:pPr>
        <w:rPr>
          <w:rFonts w:ascii="Montserrat" w:eastAsia="Montserrat" w:hAnsi="Montserrat" w:cs="Montserrat"/>
          <w:sz w:val="18"/>
          <w:szCs w:val="18"/>
        </w:rPr>
      </w:pPr>
    </w:p>
    <w:p w14:paraId="4B31248B" w14:textId="77777777" w:rsidR="005B57FD" w:rsidRDefault="005B57FD">
      <w:pPr>
        <w:rPr>
          <w:rFonts w:ascii="Montserrat" w:eastAsia="Montserrat" w:hAnsi="Montserrat" w:cs="Montserrat"/>
          <w:sz w:val="18"/>
          <w:szCs w:val="18"/>
        </w:rPr>
      </w:pPr>
    </w:p>
    <w:p w14:paraId="3753CEC6" w14:textId="77777777" w:rsidR="005B57FD" w:rsidRDefault="005B57FD">
      <w:pPr>
        <w:rPr>
          <w:rFonts w:ascii="Montserrat" w:eastAsia="Montserrat" w:hAnsi="Montserrat" w:cs="Montserrat"/>
          <w:sz w:val="18"/>
          <w:szCs w:val="18"/>
        </w:rPr>
      </w:pPr>
    </w:p>
    <w:p w14:paraId="25305973" w14:textId="77777777" w:rsidR="005B57FD" w:rsidRDefault="005B57FD">
      <w:pPr>
        <w:rPr>
          <w:rFonts w:ascii="Montserrat" w:eastAsia="Montserrat" w:hAnsi="Montserrat" w:cs="Montserrat"/>
          <w:sz w:val="18"/>
          <w:szCs w:val="18"/>
        </w:rPr>
      </w:pPr>
    </w:p>
    <w:p w14:paraId="4AE44A3F" w14:textId="0B27208C" w:rsidR="005B57FD" w:rsidRDefault="005B57FD">
      <w:pPr>
        <w:tabs>
          <w:tab w:val="left" w:pos="1029"/>
        </w:tabs>
        <w:spacing w:line="276" w:lineRule="auto"/>
        <w:rPr>
          <w:rFonts w:ascii="Montserrat" w:eastAsia="Montserrat" w:hAnsi="Montserrat" w:cs="Montserrat"/>
          <w:sz w:val="18"/>
          <w:szCs w:val="18"/>
        </w:rPr>
      </w:pPr>
    </w:p>
    <w:p w14:paraId="330138F1" w14:textId="77777777" w:rsidR="005B57FD" w:rsidRDefault="005B57FD">
      <w:pPr>
        <w:rPr>
          <w:rFonts w:ascii="Montserrat" w:eastAsia="Montserrat" w:hAnsi="Montserrat" w:cs="Montserrat"/>
          <w:sz w:val="18"/>
          <w:szCs w:val="18"/>
        </w:rPr>
      </w:pPr>
    </w:p>
    <w:p w14:paraId="50F23829" w14:textId="77777777" w:rsidR="005B57FD" w:rsidRDefault="005B57FD">
      <w:pPr>
        <w:rPr>
          <w:rFonts w:ascii="Montserrat" w:eastAsia="Montserrat" w:hAnsi="Montserrat" w:cs="Montserrat"/>
          <w:sz w:val="18"/>
          <w:szCs w:val="18"/>
        </w:rPr>
      </w:pPr>
    </w:p>
    <w:p w14:paraId="77616917" w14:textId="77777777" w:rsidR="005B57FD" w:rsidRDefault="005B57FD">
      <w:pPr>
        <w:rPr>
          <w:rFonts w:ascii="Montserrat" w:eastAsia="Montserrat" w:hAnsi="Montserrat" w:cs="Montserrat"/>
          <w:sz w:val="18"/>
          <w:szCs w:val="18"/>
        </w:rPr>
      </w:pPr>
    </w:p>
    <w:p w14:paraId="6F097C48" w14:textId="77777777" w:rsidR="005B57FD" w:rsidRDefault="005B57FD">
      <w:pPr>
        <w:rPr>
          <w:rFonts w:ascii="Montserrat" w:eastAsia="Montserrat" w:hAnsi="Montserrat" w:cs="Montserrat"/>
          <w:sz w:val="18"/>
          <w:szCs w:val="18"/>
        </w:rPr>
      </w:pPr>
    </w:p>
    <w:p w14:paraId="59F1C9C5" w14:textId="77777777" w:rsidR="005B57FD" w:rsidRDefault="00000000">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pgNumType w:start="1"/>
          <w:cols w:space="720"/>
          <w:titlePg/>
        </w:sectPr>
      </w:pPr>
      <w:r>
        <w:rPr>
          <w:rFonts w:ascii="Montserrat" w:eastAsia="Montserrat" w:hAnsi="Montserrat" w:cs="Montserrat"/>
          <w:b/>
          <w:bCs/>
          <w:noProof/>
          <w:sz w:val="22"/>
          <w:szCs w:val="22"/>
        </w:rPr>
        <w:lastRenderedPageBreak/>
        <w:drawing>
          <wp:inline distT="114300" distB="114300" distL="114300" distR="114300" wp14:anchorId="2A6D5374" wp14:editId="3F2740A0">
            <wp:extent cx="4929188" cy="3474239"/>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4929188" cy="3474239"/>
                    </a:xfrm>
                    <a:prstGeom prst="rect">
                      <a:avLst/>
                    </a:prstGeom>
                    <a:ln/>
                  </pic:spPr>
                </pic:pic>
              </a:graphicData>
            </a:graphic>
          </wp:inline>
        </w:drawing>
      </w:r>
      <w:r>
        <w:rPr>
          <w:noProof/>
        </w:rPr>
        <w:drawing>
          <wp:anchor distT="0" distB="0" distL="114300" distR="114300" simplePos="0" relativeHeight="251658240" behindDoc="0" locked="0" layoutInCell="1" hidden="0" allowOverlap="1" wp14:anchorId="5FE71426" wp14:editId="3EFCEC0B">
            <wp:simplePos x="0" y="0"/>
            <wp:positionH relativeFrom="column">
              <wp:posOffset>342900</wp:posOffset>
            </wp:positionH>
            <wp:positionV relativeFrom="paragraph">
              <wp:posOffset>4428248</wp:posOffset>
            </wp:positionV>
            <wp:extent cx="4738688" cy="3597570"/>
            <wp:effectExtent l="0" t="0" r="0" b="0"/>
            <wp:wrapTopAndBottom distT="0" dist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1"/>
                    <a:srcRect/>
                    <a:stretch>
                      <a:fillRect/>
                    </a:stretch>
                  </pic:blipFill>
                  <pic:spPr>
                    <a:xfrm>
                      <a:off x="0" y="0"/>
                      <a:ext cx="4738688" cy="3597570"/>
                    </a:xfrm>
                    <a:prstGeom prst="rect">
                      <a:avLst/>
                    </a:prstGeom>
                    <a:ln/>
                  </pic:spPr>
                </pic:pic>
              </a:graphicData>
            </a:graphic>
          </wp:anchor>
        </w:drawing>
      </w:r>
    </w:p>
    <w:p w14:paraId="2BD66EE6" w14:textId="6E8CF7B5" w:rsidR="005B57FD" w:rsidRDefault="00F4066D">
      <w:pPr>
        <w:tabs>
          <w:tab w:val="left" w:pos="1029"/>
        </w:tabs>
        <w:spacing w:line="276" w:lineRule="auto"/>
        <w:ind w:left="720"/>
        <w:rPr>
          <w:rFonts w:ascii="Montserrat" w:eastAsia="Montserrat" w:hAnsi="Montserrat" w:cs="Montserrat"/>
          <w:b/>
          <w:bCs/>
          <w:sz w:val="22"/>
          <w:szCs w:val="22"/>
        </w:rPr>
      </w:pPr>
      <w:r>
        <w:rPr>
          <w:noProof/>
        </w:rPr>
        <w:lastRenderedPageBreak/>
        <w:drawing>
          <wp:anchor distT="0" distB="0" distL="114300" distR="114300" simplePos="0" relativeHeight="251659264" behindDoc="0" locked="0" layoutInCell="1" hidden="0" allowOverlap="1" wp14:anchorId="07F82D9A" wp14:editId="146CFE6B">
            <wp:simplePos x="0" y="0"/>
            <wp:positionH relativeFrom="column">
              <wp:posOffset>114300</wp:posOffset>
            </wp:positionH>
            <wp:positionV relativeFrom="paragraph">
              <wp:posOffset>304800</wp:posOffset>
            </wp:positionV>
            <wp:extent cx="5600700" cy="3467100"/>
            <wp:effectExtent l="0" t="0" r="0" b="0"/>
            <wp:wrapTopAndBottom distT="0" distB="0"/>
            <wp:docPr id="6"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12"/>
                    <a:srcRect/>
                    <a:stretch>
                      <a:fillRect/>
                    </a:stretch>
                  </pic:blipFill>
                  <pic:spPr>
                    <a:xfrm>
                      <a:off x="0" y="0"/>
                      <a:ext cx="5600700" cy="3467100"/>
                    </a:xfrm>
                    <a:prstGeom prst="rect">
                      <a:avLst/>
                    </a:prstGeom>
                    <a:ln/>
                  </pic:spPr>
                </pic:pic>
              </a:graphicData>
            </a:graphic>
            <wp14:sizeRelH relativeFrom="margin">
              <wp14:pctWidth>0</wp14:pctWidth>
            </wp14:sizeRelH>
            <wp14:sizeRelV relativeFrom="margin">
              <wp14:pctHeight>0</wp14:pctHeight>
            </wp14:sizeRelV>
          </wp:anchor>
        </w:drawing>
      </w:r>
    </w:p>
    <w:p w14:paraId="5C692959" w14:textId="0031823D" w:rsidR="005B57FD" w:rsidRDefault="005B57FD">
      <w:pPr>
        <w:tabs>
          <w:tab w:val="left" w:pos="1029"/>
        </w:tabs>
        <w:spacing w:line="276" w:lineRule="auto"/>
        <w:ind w:left="720"/>
        <w:rPr>
          <w:rFonts w:ascii="Montserrat" w:eastAsia="Montserrat" w:hAnsi="Montserrat" w:cs="Montserrat"/>
          <w:b/>
          <w:bCs/>
          <w:sz w:val="22"/>
          <w:szCs w:val="22"/>
        </w:rPr>
      </w:pPr>
    </w:p>
    <w:p w14:paraId="49641339" w14:textId="117C412D" w:rsidR="005B57FD" w:rsidRDefault="005B57FD">
      <w:pPr>
        <w:tabs>
          <w:tab w:val="left" w:pos="1029"/>
        </w:tabs>
        <w:spacing w:line="276" w:lineRule="auto"/>
        <w:ind w:left="720"/>
        <w:rPr>
          <w:rFonts w:ascii="Montserrat" w:eastAsia="Montserrat" w:hAnsi="Montserrat" w:cs="Montserrat"/>
          <w:b/>
          <w:bCs/>
          <w:sz w:val="22"/>
          <w:szCs w:val="22"/>
        </w:rPr>
      </w:pPr>
    </w:p>
    <w:p w14:paraId="1F424E05" w14:textId="77777777" w:rsidR="005B57FD" w:rsidRDefault="005B57FD">
      <w:pPr>
        <w:tabs>
          <w:tab w:val="left" w:pos="1029"/>
        </w:tabs>
        <w:spacing w:line="276" w:lineRule="auto"/>
        <w:ind w:left="720"/>
        <w:rPr>
          <w:rFonts w:ascii="Montserrat" w:eastAsia="Montserrat" w:hAnsi="Montserrat" w:cs="Montserrat"/>
          <w:b/>
          <w:bCs/>
          <w:sz w:val="22"/>
          <w:szCs w:val="22"/>
        </w:rPr>
        <w:sectPr w:rsidR="005B57FD">
          <w:pgSz w:w="12240" w:h="15840"/>
          <w:pgMar w:top="1440" w:right="1440" w:bottom="1440" w:left="1440" w:header="720" w:footer="720" w:gutter="0"/>
          <w:cols w:space="720"/>
        </w:sectPr>
      </w:pPr>
    </w:p>
    <w:p w14:paraId="4DB7E743" w14:textId="10502AF7" w:rsidR="005B57FD" w:rsidRDefault="005B57FD">
      <w:pPr>
        <w:tabs>
          <w:tab w:val="left" w:pos="1029"/>
        </w:tabs>
        <w:spacing w:line="276" w:lineRule="auto"/>
        <w:ind w:left="720"/>
        <w:rPr>
          <w:rFonts w:ascii="Montserrat" w:eastAsia="Montserrat" w:hAnsi="Montserrat" w:cs="Montserrat"/>
          <w:b/>
          <w:bCs/>
          <w:sz w:val="22"/>
          <w:szCs w:val="22"/>
        </w:rPr>
      </w:pPr>
    </w:p>
    <w:p w14:paraId="232FE031" w14:textId="371507E9" w:rsidR="005B57FD" w:rsidRDefault="005B57FD">
      <w:pPr>
        <w:rPr>
          <w:rFonts w:ascii="Montserrat" w:eastAsia="Montserrat" w:hAnsi="Montserrat" w:cs="Montserrat"/>
          <w:sz w:val="18"/>
          <w:szCs w:val="18"/>
        </w:rPr>
      </w:pPr>
    </w:p>
    <w:p w14:paraId="7EB86C06" w14:textId="77777777" w:rsidR="005B57FD" w:rsidRDefault="005B57FD">
      <w:pPr>
        <w:rPr>
          <w:rFonts w:ascii="Montserrat" w:eastAsia="Montserrat" w:hAnsi="Montserrat" w:cs="Montserrat"/>
          <w:sz w:val="18"/>
          <w:szCs w:val="18"/>
        </w:rPr>
      </w:pPr>
    </w:p>
    <w:p w14:paraId="0415132D" w14:textId="5D2F118D" w:rsidR="005B57FD" w:rsidRDefault="00F4066D">
      <w:pPr>
        <w:rPr>
          <w:rFonts w:ascii="Montserrat" w:eastAsia="Montserrat" w:hAnsi="Montserrat" w:cs="Montserrat"/>
          <w:sz w:val="18"/>
          <w:szCs w:val="18"/>
        </w:rPr>
      </w:pPr>
      <w:r>
        <w:rPr>
          <w:noProof/>
        </w:rPr>
        <w:drawing>
          <wp:anchor distT="0" distB="0" distL="114300" distR="114300" simplePos="0" relativeHeight="251664384" behindDoc="0" locked="0" layoutInCell="1" hidden="0" allowOverlap="1" wp14:anchorId="2B33E872" wp14:editId="65615DE5">
            <wp:simplePos x="0" y="0"/>
            <wp:positionH relativeFrom="column">
              <wp:posOffset>585470</wp:posOffset>
            </wp:positionH>
            <wp:positionV relativeFrom="paragraph">
              <wp:posOffset>200660</wp:posOffset>
            </wp:positionV>
            <wp:extent cx="4579620" cy="3177540"/>
            <wp:effectExtent l="0" t="0" r="0" b="0"/>
            <wp:wrapTopAndBottom distT="0" dist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378D5587" w14:textId="7D792148" w:rsidR="005B57FD" w:rsidRDefault="005B57FD">
      <w:pPr>
        <w:rPr>
          <w:rFonts w:ascii="Montserrat" w:eastAsia="Montserrat" w:hAnsi="Montserrat" w:cs="Montserrat"/>
          <w:sz w:val="18"/>
          <w:szCs w:val="18"/>
        </w:rPr>
      </w:pPr>
    </w:p>
    <w:p w14:paraId="4416EE04" w14:textId="07D9E85E" w:rsidR="005B57FD" w:rsidRDefault="005B57FD">
      <w:pPr>
        <w:rPr>
          <w:rFonts w:ascii="Montserrat" w:eastAsia="Montserrat" w:hAnsi="Montserrat" w:cs="Montserrat"/>
          <w:sz w:val="18"/>
          <w:szCs w:val="18"/>
        </w:rPr>
      </w:pPr>
    </w:p>
    <w:p w14:paraId="3EB5DE5A" w14:textId="78766500" w:rsidR="005B57FD" w:rsidRDefault="005B57FD">
      <w:pPr>
        <w:rPr>
          <w:rFonts w:ascii="Montserrat" w:eastAsia="Montserrat" w:hAnsi="Montserrat" w:cs="Montserrat"/>
          <w:sz w:val="18"/>
          <w:szCs w:val="18"/>
        </w:rPr>
      </w:pPr>
    </w:p>
    <w:p w14:paraId="622006CC" w14:textId="0EED29FA" w:rsidR="005B57FD" w:rsidRDefault="005B57FD">
      <w:pPr>
        <w:rPr>
          <w:rFonts w:ascii="Montserrat" w:eastAsia="Montserrat" w:hAnsi="Montserrat" w:cs="Montserrat"/>
          <w:sz w:val="18"/>
          <w:szCs w:val="18"/>
        </w:rPr>
      </w:pPr>
    </w:p>
    <w:p w14:paraId="01B1B3BA" w14:textId="3F23A230" w:rsidR="005B57FD" w:rsidRDefault="005B57FD">
      <w:pPr>
        <w:rPr>
          <w:rFonts w:ascii="Montserrat" w:eastAsia="Montserrat" w:hAnsi="Montserrat" w:cs="Montserrat"/>
          <w:sz w:val="18"/>
          <w:szCs w:val="18"/>
        </w:rPr>
      </w:pPr>
    </w:p>
    <w:p w14:paraId="1948A477" w14:textId="6600184F" w:rsidR="005B57FD" w:rsidRDefault="00000000">
      <w:pPr>
        <w:rPr>
          <w:rFonts w:ascii="Montserrat" w:eastAsia="Montserrat" w:hAnsi="Montserrat" w:cs="Montserrat"/>
          <w:sz w:val="18"/>
          <w:szCs w:val="18"/>
        </w:rPr>
      </w:pPr>
      <w:r>
        <w:rPr>
          <w:noProof/>
        </w:rPr>
        <w:drawing>
          <wp:anchor distT="0" distB="0" distL="114300" distR="114300" simplePos="0" relativeHeight="251660288" behindDoc="0" locked="0" layoutInCell="1" hidden="0" allowOverlap="1" wp14:anchorId="564FEEAC" wp14:editId="53841041">
            <wp:simplePos x="0" y="0"/>
            <wp:positionH relativeFrom="column">
              <wp:posOffset>581025</wp:posOffset>
            </wp:positionH>
            <wp:positionV relativeFrom="paragraph">
              <wp:posOffset>5841</wp:posOffset>
            </wp:positionV>
            <wp:extent cx="4625340" cy="3253740"/>
            <wp:effectExtent l="0" t="0" r="0" b="0"/>
            <wp:wrapTopAndBottom distT="0" dist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12DA1E0F" w14:textId="77777777" w:rsidR="005B57FD" w:rsidRDefault="005B57FD">
      <w:pPr>
        <w:rPr>
          <w:rFonts w:ascii="Montserrat" w:eastAsia="Montserrat" w:hAnsi="Montserrat" w:cs="Montserrat"/>
          <w:sz w:val="18"/>
          <w:szCs w:val="18"/>
        </w:rPr>
      </w:pPr>
    </w:p>
    <w:p w14:paraId="54BFF21A" w14:textId="77777777" w:rsidR="005B57FD" w:rsidRDefault="005B57FD">
      <w:pPr>
        <w:rPr>
          <w:rFonts w:ascii="Montserrat" w:eastAsia="Montserrat" w:hAnsi="Montserrat" w:cs="Montserrat"/>
          <w:sz w:val="18"/>
          <w:szCs w:val="18"/>
        </w:rPr>
      </w:pPr>
    </w:p>
    <w:p w14:paraId="62B7A250" w14:textId="2767AA81" w:rsidR="005B57FD" w:rsidRDefault="005B57FD">
      <w:pPr>
        <w:rPr>
          <w:rFonts w:ascii="Montserrat" w:eastAsia="Montserrat" w:hAnsi="Montserrat" w:cs="Montserrat"/>
          <w:sz w:val="18"/>
          <w:szCs w:val="18"/>
        </w:rPr>
      </w:pPr>
    </w:p>
    <w:p w14:paraId="39DAD338" w14:textId="77777777" w:rsidR="005B57FD" w:rsidRDefault="005B57FD">
      <w:pPr>
        <w:rPr>
          <w:rFonts w:ascii="Montserrat" w:eastAsia="Montserrat" w:hAnsi="Montserrat" w:cs="Montserrat"/>
          <w:sz w:val="18"/>
          <w:szCs w:val="18"/>
        </w:rPr>
      </w:pPr>
    </w:p>
    <w:p w14:paraId="1AE5E45C" w14:textId="24D135D1" w:rsidR="005B57FD" w:rsidRDefault="00F4066D">
      <w:pPr>
        <w:rPr>
          <w:rFonts w:ascii="Montserrat" w:eastAsia="Montserrat" w:hAnsi="Montserrat" w:cs="Montserrat"/>
          <w:sz w:val="18"/>
          <w:szCs w:val="18"/>
        </w:rPr>
      </w:pPr>
      <w:r>
        <w:rPr>
          <w:noProof/>
        </w:rPr>
        <w:drawing>
          <wp:anchor distT="0" distB="0" distL="114300" distR="114300" simplePos="0" relativeHeight="251663360" behindDoc="0" locked="0" layoutInCell="1" hidden="0" allowOverlap="1" wp14:anchorId="0618686D" wp14:editId="7895A1F0">
            <wp:simplePos x="0" y="0"/>
            <wp:positionH relativeFrom="column">
              <wp:posOffset>556895</wp:posOffset>
            </wp:positionH>
            <wp:positionV relativeFrom="paragraph">
              <wp:posOffset>452120</wp:posOffset>
            </wp:positionV>
            <wp:extent cx="4625340" cy="3253740"/>
            <wp:effectExtent l="0" t="0" r="0" b="0"/>
            <wp:wrapTopAndBottom distT="0" dist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4625340" cy="3253740"/>
                    </a:xfrm>
                    <a:prstGeom prst="rect">
                      <a:avLst/>
                    </a:prstGeom>
                    <a:ln/>
                  </pic:spPr>
                </pic:pic>
              </a:graphicData>
            </a:graphic>
          </wp:anchor>
        </w:drawing>
      </w:r>
    </w:p>
    <w:p w14:paraId="00766F2C" w14:textId="48CA55CB" w:rsidR="005B57FD" w:rsidRDefault="00000000">
      <w:pPr>
        <w:rPr>
          <w:rFonts w:ascii="Montserrat" w:eastAsia="Montserrat" w:hAnsi="Montserrat" w:cs="Montserrat"/>
          <w:sz w:val="18"/>
          <w:szCs w:val="18"/>
        </w:rPr>
      </w:pPr>
      <w:r>
        <w:rPr>
          <w:noProof/>
        </w:rPr>
        <w:lastRenderedPageBreak/>
        <w:drawing>
          <wp:anchor distT="0" distB="0" distL="114300" distR="114300" simplePos="0" relativeHeight="251661312" behindDoc="0" locked="0" layoutInCell="1" hidden="0" allowOverlap="1" wp14:anchorId="0C706A4E" wp14:editId="75364BE9">
            <wp:simplePos x="0" y="0"/>
            <wp:positionH relativeFrom="column">
              <wp:posOffset>-152400</wp:posOffset>
            </wp:positionH>
            <wp:positionV relativeFrom="paragraph">
              <wp:posOffset>0</wp:posOffset>
            </wp:positionV>
            <wp:extent cx="4846320" cy="3314700"/>
            <wp:effectExtent l="0" t="0" r="0" b="0"/>
            <wp:wrapTopAndBottom distT="0" distB="0"/>
            <wp:docPr id="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5"/>
                    <a:srcRect/>
                    <a:stretch>
                      <a:fillRect/>
                    </a:stretch>
                  </pic:blipFill>
                  <pic:spPr>
                    <a:xfrm>
                      <a:off x="0" y="0"/>
                      <a:ext cx="4846320" cy="3314700"/>
                    </a:xfrm>
                    <a:prstGeom prst="rect">
                      <a:avLst/>
                    </a:prstGeom>
                    <a:ln/>
                  </pic:spPr>
                </pic:pic>
              </a:graphicData>
            </a:graphic>
            <wp14:sizeRelH relativeFrom="margin">
              <wp14:pctWidth>0</wp14:pctWidth>
            </wp14:sizeRelH>
            <wp14:sizeRelV relativeFrom="margin">
              <wp14:pctHeight>0</wp14:pctHeight>
            </wp14:sizeRelV>
          </wp:anchor>
        </w:drawing>
      </w:r>
    </w:p>
    <w:p w14:paraId="5A93A4FA" w14:textId="36D48A27" w:rsidR="005B57FD" w:rsidRDefault="00000000">
      <w:pPr>
        <w:rPr>
          <w:rFonts w:ascii="Montserrat" w:eastAsia="Montserrat" w:hAnsi="Montserrat" w:cs="Montserrat"/>
          <w:sz w:val="18"/>
          <w:szCs w:val="18"/>
        </w:rPr>
      </w:pPr>
      <w:r>
        <w:rPr>
          <w:noProof/>
        </w:rPr>
        <w:drawing>
          <wp:anchor distT="0" distB="0" distL="114300" distR="114300" simplePos="0" relativeHeight="251662336" behindDoc="0" locked="0" layoutInCell="1" hidden="0" allowOverlap="1" wp14:anchorId="687622CC" wp14:editId="1721C893">
            <wp:simplePos x="0" y="0"/>
            <wp:positionH relativeFrom="column">
              <wp:posOffset>114300</wp:posOffset>
            </wp:positionH>
            <wp:positionV relativeFrom="paragraph">
              <wp:posOffset>0</wp:posOffset>
            </wp:positionV>
            <wp:extent cx="4579620" cy="3177540"/>
            <wp:effectExtent l="0" t="0" r="0" b="0"/>
            <wp:wrapTopAndBottom distT="0" dist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4579620" cy="3177540"/>
                    </a:xfrm>
                    <a:prstGeom prst="rect">
                      <a:avLst/>
                    </a:prstGeom>
                    <a:ln/>
                  </pic:spPr>
                </pic:pic>
              </a:graphicData>
            </a:graphic>
          </wp:anchor>
        </w:drawing>
      </w:r>
    </w:p>
    <w:p w14:paraId="6D2CFB49" w14:textId="77777777" w:rsidR="005B57FD" w:rsidRDefault="005B57FD">
      <w:pPr>
        <w:rPr>
          <w:rFonts w:ascii="Montserrat" w:eastAsia="Montserrat" w:hAnsi="Montserrat" w:cs="Montserrat"/>
          <w:sz w:val="18"/>
          <w:szCs w:val="18"/>
        </w:rPr>
      </w:pPr>
    </w:p>
    <w:p w14:paraId="71B11D79" w14:textId="77777777" w:rsidR="005B57FD" w:rsidRDefault="005B57FD">
      <w:pPr>
        <w:rPr>
          <w:rFonts w:ascii="Montserrat" w:eastAsia="Montserrat" w:hAnsi="Montserrat" w:cs="Montserrat"/>
          <w:sz w:val="18"/>
          <w:szCs w:val="18"/>
        </w:rPr>
      </w:pPr>
    </w:p>
    <w:p w14:paraId="32C491D6" w14:textId="77777777" w:rsidR="005B57FD" w:rsidRDefault="005B57FD">
      <w:pPr>
        <w:rPr>
          <w:rFonts w:ascii="Montserrat" w:eastAsia="Montserrat" w:hAnsi="Montserrat" w:cs="Montserrat"/>
          <w:sz w:val="18"/>
          <w:szCs w:val="18"/>
        </w:rPr>
      </w:pPr>
    </w:p>
    <w:p w14:paraId="3A1B815B" w14:textId="77777777" w:rsidR="005B57FD" w:rsidRDefault="005B57FD">
      <w:pPr>
        <w:rPr>
          <w:rFonts w:ascii="Montserrat" w:eastAsia="Montserrat" w:hAnsi="Montserrat" w:cs="Montserrat"/>
          <w:sz w:val="18"/>
          <w:szCs w:val="18"/>
        </w:rPr>
      </w:pPr>
    </w:p>
    <w:p w14:paraId="4C3E45E4" w14:textId="77777777" w:rsidR="005B57FD" w:rsidRDefault="005B57FD">
      <w:pPr>
        <w:rPr>
          <w:rFonts w:ascii="Montserrat" w:eastAsia="Montserrat" w:hAnsi="Montserrat" w:cs="Montserrat"/>
          <w:sz w:val="18"/>
          <w:szCs w:val="18"/>
        </w:rPr>
      </w:pPr>
    </w:p>
    <w:p w14:paraId="0C0C20C3" w14:textId="77777777" w:rsidR="005B57FD" w:rsidRDefault="005B57FD">
      <w:pPr>
        <w:rPr>
          <w:rFonts w:ascii="Montserrat" w:eastAsia="Montserrat" w:hAnsi="Montserrat" w:cs="Montserrat"/>
          <w:sz w:val="18"/>
          <w:szCs w:val="18"/>
        </w:rPr>
      </w:pPr>
    </w:p>
    <w:p w14:paraId="48517FA7" w14:textId="61A35944" w:rsidR="005B57FD" w:rsidRDefault="005B57FD">
      <w:pPr>
        <w:rPr>
          <w:rFonts w:ascii="Montserrat" w:eastAsia="Montserrat" w:hAnsi="Montserrat" w:cs="Montserrat"/>
          <w:sz w:val="18"/>
          <w:szCs w:val="18"/>
        </w:rPr>
      </w:pPr>
    </w:p>
    <w:p w14:paraId="799B06F3" w14:textId="6F9AE85D" w:rsidR="005B57FD" w:rsidRDefault="005B57FD">
      <w:pPr>
        <w:rPr>
          <w:rFonts w:ascii="Montserrat" w:eastAsia="Montserrat" w:hAnsi="Montserrat" w:cs="Montserrat"/>
          <w:sz w:val="18"/>
          <w:szCs w:val="18"/>
        </w:rPr>
      </w:pPr>
    </w:p>
    <w:p w14:paraId="69756EC3" w14:textId="77777777" w:rsidR="005B57FD" w:rsidRDefault="005B57FD">
      <w:pPr>
        <w:rPr>
          <w:rFonts w:ascii="Montserrat" w:eastAsia="Montserrat" w:hAnsi="Montserrat" w:cs="Montserrat"/>
          <w:sz w:val="18"/>
          <w:szCs w:val="18"/>
        </w:rPr>
        <w:sectPr w:rsidR="005B57FD">
          <w:type w:val="continuous"/>
          <w:pgSz w:w="12240" w:h="15840"/>
          <w:pgMar w:top="1440" w:right="1440" w:bottom="1440" w:left="1440" w:header="720" w:footer="720" w:gutter="0"/>
          <w:cols w:space="720"/>
        </w:sectPr>
      </w:pPr>
    </w:p>
    <w:p w14:paraId="592727B3" w14:textId="77777777" w:rsidR="005B57FD" w:rsidRDefault="00000000">
      <w:pPr>
        <w:pStyle w:val="Heading2"/>
        <w:spacing w:before="360" w:after="120" w:line="276" w:lineRule="auto"/>
        <w:jc w:val="left"/>
        <w:rPr>
          <w:rFonts w:ascii="Montserrat" w:eastAsia="Montserrat" w:hAnsi="Montserrat" w:cs="Montserrat"/>
          <w:smallCaps w:val="0"/>
        </w:rPr>
        <w:sectPr w:rsidR="005B57FD">
          <w:pgSz w:w="12240" w:h="15840"/>
          <w:pgMar w:top="1440" w:right="1440" w:bottom="1440" w:left="1440" w:header="720" w:footer="720" w:gutter="0"/>
          <w:cols w:space="720"/>
        </w:sectPr>
      </w:pPr>
      <w:r>
        <w:rPr>
          <w:rFonts w:ascii="Montserrat" w:eastAsia="Montserrat" w:hAnsi="Montserrat" w:cs="Montserrat"/>
          <w:smallCaps w:val="0"/>
          <w:noProof/>
        </w:rPr>
        <w:lastRenderedPageBreak/>
        <w:drawing>
          <wp:inline distT="114300" distB="114300" distL="114300" distR="114300" wp14:anchorId="3926B091" wp14:editId="1C507C47">
            <wp:extent cx="5582239" cy="7691438"/>
            <wp:effectExtent l="0" t="0" r="0" b="0"/>
            <wp:docPr id="1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6"/>
                    <a:srcRect/>
                    <a:stretch>
                      <a:fillRect/>
                    </a:stretch>
                  </pic:blipFill>
                  <pic:spPr>
                    <a:xfrm>
                      <a:off x="0" y="0"/>
                      <a:ext cx="5582239" cy="7691438"/>
                    </a:xfrm>
                    <a:prstGeom prst="rect">
                      <a:avLst/>
                    </a:prstGeom>
                    <a:ln/>
                  </pic:spPr>
                </pic:pic>
              </a:graphicData>
            </a:graphic>
          </wp:inline>
        </w:drawing>
      </w:r>
    </w:p>
    <w:p w14:paraId="4E2AD757" w14:textId="77777777" w:rsidR="005B57FD" w:rsidRDefault="005B57FD">
      <w:pPr>
        <w:pStyle w:val="Heading2"/>
        <w:spacing w:before="360" w:after="120" w:line="276" w:lineRule="auto"/>
        <w:jc w:val="left"/>
        <w:rPr>
          <w:rFonts w:ascii="Montserrat" w:eastAsia="Montserrat" w:hAnsi="Montserrat" w:cs="Montserrat"/>
          <w:smallCaps w:val="0"/>
        </w:rPr>
        <w:sectPr w:rsidR="005B57FD">
          <w:type w:val="continuous"/>
          <w:pgSz w:w="12240" w:h="15840"/>
          <w:pgMar w:top="1440" w:right="1440" w:bottom="1440" w:left="1440" w:header="720" w:footer="720" w:gutter="0"/>
          <w:cols w:space="720"/>
        </w:sectPr>
      </w:pPr>
      <w:bookmarkStart w:id="1" w:name="_heading=h.b11uaip3j9pe" w:colFirst="0" w:colLast="0"/>
      <w:bookmarkEnd w:id="1"/>
    </w:p>
    <w:p w14:paraId="5C941239"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2" w:name="_heading=h.ms0ppqyti0wi" w:colFirst="0" w:colLast="0"/>
      <w:bookmarkEnd w:id="2"/>
      <w:r>
        <w:rPr>
          <w:rFonts w:ascii="Montserrat" w:eastAsia="Montserrat" w:hAnsi="Montserrat" w:cs="Montserrat"/>
          <w:smallCaps w:val="0"/>
          <w:noProof/>
        </w:rPr>
        <w:lastRenderedPageBreak/>
        <w:drawing>
          <wp:inline distT="114300" distB="114300" distL="114300" distR="114300" wp14:anchorId="56BC6750" wp14:editId="70056303">
            <wp:extent cx="5731200" cy="8216900"/>
            <wp:effectExtent l="0" t="4762"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7"/>
                    <a:srcRect/>
                    <a:stretch>
                      <a:fillRect/>
                    </a:stretch>
                  </pic:blipFill>
                  <pic:spPr>
                    <a:xfrm rot="16200000">
                      <a:off x="0" y="0"/>
                      <a:ext cx="5731200" cy="8216900"/>
                    </a:xfrm>
                    <a:prstGeom prst="rect">
                      <a:avLst/>
                    </a:prstGeom>
                    <a:ln/>
                  </pic:spPr>
                </pic:pic>
              </a:graphicData>
            </a:graphic>
          </wp:inline>
        </w:drawing>
      </w:r>
    </w:p>
    <w:p w14:paraId="128CB185"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3" w:name="_heading=h.5xt1nilmyaew" w:colFirst="0" w:colLast="0"/>
      <w:bookmarkStart w:id="4" w:name="_heading=h.bmzk432j7lqz" w:colFirst="0" w:colLast="0"/>
      <w:bookmarkEnd w:id="3"/>
      <w:bookmarkEnd w:id="4"/>
      <w:r>
        <w:rPr>
          <w:rFonts w:ascii="Montserrat" w:eastAsia="Montserrat" w:hAnsi="Montserrat" w:cs="Montserrat"/>
          <w:smallCaps w:val="0"/>
          <w:noProof/>
        </w:rPr>
        <w:lastRenderedPageBreak/>
        <w:drawing>
          <wp:inline distT="114300" distB="114300" distL="114300" distR="114300" wp14:anchorId="315DC526" wp14:editId="0D330CEA">
            <wp:extent cx="5731200" cy="8153400"/>
            <wp:effectExtent l="7938"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a:srcRect/>
                    <a:stretch>
                      <a:fillRect/>
                    </a:stretch>
                  </pic:blipFill>
                  <pic:spPr>
                    <a:xfrm rot="16200000">
                      <a:off x="0" y="0"/>
                      <a:ext cx="5731200" cy="8153400"/>
                    </a:xfrm>
                    <a:prstGeom prst="rect">
                      <a:avLst/>
                    </a:prstGeom>
                    <a:ln/>
                  </pic:spPr>
                </pic:pic>
              </a:graphicData>
            </a:graphic>
          </wp:inline>
        </w:drawing>
      </w:r>
    </w:p>
    <w:p w14:paraId="4E2B3BD8" w14:textId="77777777" w:rsidR="005B57FD" w:rsidRDefault="00000000">
      <w:pPr>
        <w:pStyle w:val="Heading2"/>
        <w:spacing w:before="360" w:after="120" w:line="276" w:lineRule="auto"/>
        <w:jc w:val="left"/>
        <w:rPr>
          <w:rFonts w:ascii="Montserrat" w:eastAsia="Montserrat" w:hAnsi="Montserrat" w:cs="Montserrat"/>
          <w:smallCaps w:val="0"/>
        </w:rPr>
        <w:sectPr w:rsidR="005B57FD" w:rsidSect="00F4066D">
          <w:pgSz w:w="15840" w:h="12240" w:orient="landscape"/>
          <w:pgMar w:top="1440" w:right="1440" w:bottom="1440" w:left="1440" w:header="720" w:footer="720" w:gutter="0"/>
          <w:cols w:space="720"/>
          <w:docGrid w:linePitch="326"/>
        </w:sectPr>
      </w:pPr>
      <w:bookmarkStart w:id="5" w:name="_heading=h.a4odo3ppj3vn" w:colFirst="0" w:colLast="0"/>
      <w:bookmarkStart w:id="6" w:name="_heading=h.kldvp5ue9tnw" w:colFirst="0" w:colLast="0"/>
      <w:bookmarkStart w:id="7" w:name="_heading=h.vlg9nhwzrk84" w:colFirst="0" w:colLast="0"/>
      <w:bookmarkEnd w:id="5"/>
      <w:bookmarkEnd w:id="6"/>
      <w:bookmarkEnd w:id="7"/>
      <w:r>
        <w:rPr>
          <w:rFonts w:ascii="Montserrat" w:eastAsia="Montserrat" w:hAnsi="Montserrat" w:cs="Montserrat"/>
          <w:smallCaps w:val="0"/>
          <w:noProof/>
        </w:rPr>
        <w:lastRenderedPageBreak/>
        <w:drawing>
          <wp:inline distT="114300" distB="114300" distL="114300" distR="114300" wp14:anchorId="251F8AF5" wp14:editId="47D8C82A">
            <wp:extent cx="5731200" cy="8331200"/>
            <wp:effectExtent l="0" t="4762" r="0" b="0"/>
            <wp:docPr id="1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rot="16200000">
                      <a:off x="0" y="0"/>
                      <a:ext cx="5731200" cy="8331200"/>
                    </a:xfrm>
                    <a:prstGeom prst="rect">
                      <a:avLst/>
                    </a:prstGeom>
                    <a:ln/>
                  </pic:spPr>
                </pic:pic>
              </a:graphicData>
            </a:graphic>
          </wp:inline>
        </w:drawing>
      </w:r>
    </w:p>
    <w:p w14:paraId="61383142" w14:textId="77777777" w:rsidR="005B57FD" w:rsidRDefault="005B57FD">
      <w:pPr>
        <w:pStyle w:val="Heading2"/>
        <w:spacing w:before="360" w:after="120" w:line="276" w:lineRule="auto"/>
        <w:jc w:val="left"/>
        <w:rPr>
          <w:rFonts w:ascii="Montserrat" w:eastAsia="Montserrat" w:hAnsi="Montserrat" w:cs="Montserrat"/>
          <w:smallCaps w:val="0"/>
        </w:rPr>
      </w:pPr>
      <w:bookmarkStart w:id="8" w:name="_heading=h.kvqt0g4w3vp9" w:colFirst="0" w:colLast="0"/>
      <w:bookmarkEnd w:id="8"/>
    </w:p>
    <w:p w14:paraId="00C38E76" w14:textId="521C98AC" w:rsidR="005B57FD" w:rsidRDefault="00000000">
      <w:pPr>
        <w:tabs>
          <w:tab w:val="left" w:pos="4962"/>
          <w:tab w:val="left" w:pos="9214"/>
        </w:tabs>
        <w:rPr>
          <w:rFonts w:ascii="Montserrat" w:eastAsia="Montserrat" w:hAnsi="Montserrat" w:cs="Montserrat"/>
          <w:b/>
          <w:bCs/>
          <w:sz w:val="18"/>
          <w:szCs w:val="18"/>
        </w:rPr>
      </w:pPr>
      <w:r>
        <w:rPr>
          <w:rFonts w:ascii="Montserrat" w:eastAsia="Montserrat" w:hAnsi="Montserrat" w:cs="Montserrat"/>
          <w:b/>
          <w:bCs/>
          <w:sz w:val="18"/>
          <w:szCs w:val="18"/>
        </w:rPr>
        <w:t>Renseignements pour contacter l’expert :</w:t>
      </w:r>
      <w:r>
        <w:rPr>
          <w:rFonts w:ascii="Montserrat" w:eastAsia="Montserrat" w:hAnsi="Montserrat" w:cs="Montserrat"/>
          <w:sz w:val="18"/>
          <w:szCs w:val="18"/>
        </w:rPr>
        <w:t xml:space="preserve"> </w:t>
      </w:r>
      <w:r>
        <w:rPr>
          <w:rFonts w:ascii="Montserrat" w:eastAsia="Montserrat" w:hAnsi="Montserrat" w:cs="Montserrat"/>
          <w:sz w:val="18"/>
          <w:szCs w:val="18"/>
        </w:rPr>
        <w:br/>
        <w:t xml:space="preserve">(courriel : </w:t>
      </w:r>
      <w:hyperlink r:id="rId20">
        <w:r>
          <w:rPr>
            <w:rFonts w:ascii="Montserrat" w:eastAsia="Montserrat" w:hAnsi="Montserrat" w:cs="Montserrat"/>
            <w:color w:val="1155CC"/>
            <w:sz w:val="18"/>
            <w:szCs w:val="18"/>
            <w:u w:val="single"/>
          </w:rPr>
          <w:t>zied.benyoussef@devoteam.com</w:t>
        </w:r>
      </w:hyperlink>
      <w:r>
        <w:rPr>
          <w:rFonts w:ascii="Montserrat" w:eastAsia="Montserrat" w:hAnsi="Montserrat" w:cs="Montserrat"/>
          <w:sz w:val="18"/>
          <w:szCs w:val="18"/>
        </w:rPr>
        <w:t xml:space="preserve"> , téléphone </w:t>
      </w:r>
      <w:proofErr w:type="gramStart"/>
      <w:r>
        <w:rPr>
          <w:rFonts w:ascii="Montserrat" w:eastAsia="Montserrat" w:hAnsi="Montserrat" w:cs="Montserrat"/>
          <w:sz w:val="18"/>
          <w:szCs w:val="18"/>
        </w:rPr>
        <w:t xml:space="preserve">:  </w:t>
      </w:r>
      <w:r w:rsidR="00F4066D">
        <w:rPr>
          <w:rFonts w:ascii="Montserrat" w:eastAsia="Montserrat" w:hAnsi="Montserrat" w:cs="Montserrat"/>
          <w:sz w:val="18"/>
          <w:szCs w:val="18"/>
        </w:rPr>
        <w:t>(</w:t>
      </w:r>
      <w:proofErr w:type="gramEnd"/>
      <w:r w:rsidR="00F4066D">
        <w:rPr>
          <w:rFonts w:ascii="Montserrat" w:eastAsia="Montserrat" w:hAnsi="Montserrat" w:cs="Montserrat"/>
          <w:sz w:val="18"/>
          <w:szCs w:val="18"/>
        </w:rPr>
        <w:t>+216) 98 746 829</w:t>
      </w:r>
    </w:p>
    <w:p w14:paraId="693CF4BF" w14:textId="77777777" w:rsidR="005B57FD" w:rsidRDefault="005B57FD">
      <w:pPr>
        <w:rPr>
          <w:rFonts w:ascii="Montserrat" w:eastAsia="Montserrat" w:hAnsi="Montserrat" w:cs="Montserrat"/>
          <w:sz w:val="18"/>
          <w:szCs w:val="18"/>
        </w:rPr>
      </w:pPr>
    </w:p>
    <w:p w14:paraId="62861FD9" w14:textId="77777777" w:rsidR="005B57FD" w:rsidRDefault="00000000">
      <w:pPr>
        <w:rPr>
          <w:rFonts w:ascii="Montserrat" w:eastAsia="Montserrat" w:hAnsi="Montserrat" w:cs="Montserrat"/>
          <w:sz w:val="18"/>
          <w:szCs w:val="18"/>
        </w:rPr>
      </w:pPr>
      <w:r>
        <w:rPr>
          <w:rFonts w:ascii="Montserrat" w:eastAsia="Montserrat" w:hAnsi="Montserrat" w:cs="Montserrat"/>
          <w:sz w:val="18"/>
          <w:szCs w:val="18"/>
        </w:rPr>
        <w:t>Certification :</w:t>
      </w:r>
    </w:p>
    <w:p w14:paraId="4E80B2AE" w14:textId="77777777" w:rsidR="005B57FD" w:rsidRDefault="00000000">
      <w:pPr>
        <w:jc w:val="both"/>
        <w:rPr>
          <w:rFonts w:ascii="Montserrat" w:eastAsia="Montserrat" w:hAnsi="Montserrat" w:cs="Montserrat"/>
          <w:sz w:val="18"/>
          <w:szCs w:val="18"/>
        </w:rPr>
      </w:pPr>
      <w:r>
        <w:rPr>
          <w:rFonts w:ascii="Montserrat" w:eastAsia="Montserrat" w:hAnsi="Montserrat" w:cs="Montserrat"/>
          <w:sz w:val="18"/>
          <w:szCs w:val="18"/>
        </w:rPr>
        <w:t>Je soussigné, certifie que le présent CV me décrit de manière correcte, ainsi que mes qualifications et mon expérience professionnelle ; je m’engage à être disponible pour réaliser la mission lorsque cela sera nécessaire, au cas où le contrat serait attribué. Toute fausse déclaration ou renseignement fourni incorrectement dans le présent CV pourra justifier ma disqualification ou mon renvoi par le Client, et/ou des sanctions par la Banque.</w:t>
      </w:r>
    </w:p>
    <w:p w14:paraId="3A5397CD" w14:textId="1B42489F" w:rsidR="005B57FD" w:rsidRDefault="00000000">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w:t>
      </w:r>
      <w:r w:rsidR="00F4066D">
        <w:rPr>
          <w:rFonts w:ascii="Montserrat" w:eastAsia="Montserrat" w:hAnsi="Montserrat" w:cs="Montserrat"/>
          <w:i/>
          <w:iCs/>
          <w:sz w:val="18"/>
          <w:szCs w:val="18"/>
        </w:rPr>
        <w:t>30</w:t>
      </w:r>
      <w:r>
        <w:rPr>
          <w:rFonts w:ascii="Montserrat" w:eastAsia="Montserrat" w:hAnsi="Montserrat" w:cs="Montserrat"/>
          <w:i/>
          <w:iCs/>
          <w:sz w:val="18"/>
          <w:szCs w:val="18"/>
        </w:rPr>
        <w:t>/</w:t>
      </w:r>
      <w:r w:rsidR="00F4066D">
        <w:rPr>
          <w:rFonts w:ascii="Montserrat" w:eastAsia="Montserrat" w:hAnsi="Montserrat" w:cs="Montserrat"/>
          <w:i/>
          <w:iCs/>
          <w:sz w:val="18"/>
          <w:szCs w:val="18"/>
        </w:rPr>
        <w:t>06</w:t>
      </w:r>
      <w:r>
        <w:rPr>
          <w:rFonts w:ascii="Montserrat" w:eastAsia="Montserrat" w:hAnsi="Montserrat" w:cs="Montserrat"/>
          <w:i/>
          <w:iCs/>
          <w:sz w:val="18"/>
          <w:szCs w:val="18"/>
        </w:rPr>
        <w:t>/</w:t>
      </w:r>
      <w:r w:rsidR="00F4066D">
        <w:rPr>
          <w:rFonts w:ascii="Montserrat" w:eastAsia="Montserrat" w:hAnsi="Montserrat" w:cs="Montserrat"/>
          <w:i/>
          <w:iCs/>
          <w:sz w:val="18"/>
          <w:szCs w:val="18"/>
        </w:rPr>
        <w:t>2026</w:t>
      </w:r>
      <w:r>
        <w:rPr>
          <w:rFonts w:ascii="Montserrat" w:eastAsia="Montserrat" w:hAnsi="Montserrat" w:cs="Montserrat"/>
          <w:i/>
          <w:iCs/>
          <w:sz w:val="18"/>
          <w:szCs w:val="18"/>
        </w:rPr>
        <w:t>]</w:t>
      </w:r>
    </w:p>
    <w:p w14:paraId="33F35E1A"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1A6DE1FD"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Zied Ben Youssef </w:t>
      </w:r>
      <w:r>
        <w:rPr>
          <w:rFonts w:ascii="Montserrat" w:eastAsia="Montserrat" w:hAnsi="Montserrat" w:cs="Montserrat"/>
          <w:sz w:val="18"/>
          <w:szCs w:val="18"/>
        </w:rPr>
        <w:tab/>
        <w:t xml:space="preserve">Signature </w:t>
      </w:r>
      <w:r>
        <w:rPr>
          <w:rFonts w:ascii="Montserrat" w:eastAsia="Montserrat" w:hAnsi="Montserrat" w:cs="Montserrat"/>
          <w:sz w:val="18"/>
          <w:szCs w:val="18"/>
        </w:rPr>
        <w:tab/>
        <w:t>Date</w:t>
      </w:r>
    </w:p>
    <w:p w14:paraId="753ADEED" w14:textId="77777777" w:rsidR="00F4066D" w:rsidRDefault="00F4066D" w:rsidP="00F4066D">
      <w:pPr>
        <w:spacing w:before="360"/>
        <w:jc w:val="right"/>
        <w:rPr>
          <w:rFonts w:ascii="Montserrat" w:eastAsia="Montserrat" w:hAnsi="Montserrat" w:cs="Montserrat"/>
          <w:i/>
          <w:iCs/>
          <w:sz w:val="18"/>
          <w:szCs w:val="18"/>
        </w:rPr>
      </w:pPr>
      <w:r>
        <w:rPr>
          <w:rFonts w:ascii="Montserrat" w:eastAsia="Montserrat" w:hAnsi="Montserrat" w:cs="Montserrat"/>
          <w:i/>
          <w:iCs/>
          <w:sz w:val="18"/>
          <w:szCs w:val="18"/>
        </w:rPr>
        <w:t>[30/06/2026]</w:t>
      </w:r>
    </w:p>
    <w:p w14:paraId="42C14500" w14:textId="77777777" w:rsidR="005B57FD" w:rsidRDefault="00000000">
      <w:pPr>
        <w:tabs>
          <w:tab w:val="left" w:pos="9356"/>
        </w:tabs>
        <w:rPr>
          <w:rFonts w:ascii="Montserrat" w:eastAsia="Montserrat" w:hAnsi="Montserrat" w:cs="Montserrat"/>
          <w:sz w:val="18"/>
          <w:szCs w:val="18"/>
        </w:rPr>
      </w:pPr>
      <w:r>
        <w:rPr>
          <w:rFonts w:ascii="Montserrat" w:eastAsia="Montserrat" w:hAnsi="Montserrat" w:cs="Montserrat"/>
          <w:sz w:val="18"/>
          <w:szCs w:val="18"/>
        </w:rPr>
        <w:tab/>
      </w:r>
    </w:p>
    <w:p w14:paraId="0B80F51C" w14:textId="77777777" w:rsidR="005B57FD" w:rsidRDefault="00000000">
      <w:pPr>
        <w:tabs>
          <w:tab w:val="left" w:pos="4678"/>
          <w:tab w:val="left" w:pos="7938"/>
        </w:tabs>
        <w:rPr>
          <w:rFonts w:ascii="Montserrat" w:eastAsia="Montserrat" w:hAnsi="Montserrat" w:cs="Montserrat"/>
          <w:sz w:val="18"/>
          <w:szCs w:val="18"/>
        </w:rPr>
      </w:pPr>
      <w:r>
        <w:rPr>
          <w:rFonts w:ascii="Montserrat" w:eastAsia="Montserrat" w:hAnsi="Montserrat" w:cs="Montserrat"/>
          <w:sz w:val="18"/>
          <w:szCs w:val="18"/>
        </w:rPr>
        <w:t xml:space="preserve">Nom du représentant autorisé du Consultant </w:t>
      </w:r>
      <w:r>
        <w:rPr>
          <w:rFonts w:ascii="Montserrat" w:eastAsia="Montserrat" w:hAnsi="Montserrat" w:cs="Montserrat"/>
          <w:sz w:val="18"/>
          <w:szCs w:val="18"/>
        </w:rPr>
        <w:tab/>
        <w:t>Signature</w:t>
      </w:r>
      <w:r>
        <w:rPr>
          <w:rFonts w:ascii="Montserrat" w:eastAsia="Montserrat" w:hAnsi="Montserrat" w:cs="Montserrat"/>
          <w:sz w:val="18"/>
          <w:szCs w:val="18"/>
        </w:rPr>
        <w:tab/>
        <w:t>Date</w:t>
      </w:r>
    </w:p>
    <w:p w14:paraId="2E35B5BB" w14:textId="0C968F25" w:rsidR="005B57FD" w:rsidRDefault="00000000" w:rsidP="00F4066D">
      <w:pPr>
        <w:rPr>
          <w:rFonts w:ascii="Montserrat" w:eastAsia="Montserrat" w:hAnsi="Montserrat" w:cs="Montserrat"/>
          <w:smallCaps/>
        </w:rPr>
        <w:sectPr w:rsidR="005B57FD">
          <w:pgSz w:w="12240" w:h="15840"/>
          <w:pgMar w:top="1440" w:right="1440" w:bottom="1440" w:left="1440" w:header="720" w:footer="720" w:gutter="0"/>
          <w:cols w:space="720"/>
        </w:sectPr>
      </w:pPr>
      <w:r>
        <w:rPr>
          <w:rFonts w:ascii="Montserrat" w:eastAsia="Montserrat" w:hAnsi="Montserrat" w:cs="Montserrat"/>
          <w:sz w:val="18"/>
          <w:szCs w:val="18"/>
        </w:rPr>
        <w:t>(</w:t>
      </w:r>
      <w:proofErr w:type="gramStart"/>
      <w:r>
        <w:rPr>
          <w:rFonts w:ascii="Montserrat" w:eastAsia="Montserrat" w:hAnsi="Montserrat" w:cs="Montserrat"/>
          <w:sz w:val="18"/>
          <w:szCs w:val="18"/>
        </w:rPr>
        <w:t>la</w:t>
      </w:r>
      <w:proofErr w:type="gramEnd"/>
      <w:r>
        <w:rPr>
          <w:rFonts w:ascii="Montserrat" w:eastAsia="Montserrat" w:hAnsi="Montserrat" w:cs="Montserrat"/>
          <w:sz w:val="18"/>
          <w:szCs w:val="18"/>
        </w:rPr>
        <w:t xml:space="preserve"> même personne qui est signataire </w:t>
      </w:r>
      <w:r>
        <w:rPr>
          <w:rFonts w:ascii="Montserrat" w:eastAsia="Montserrat" w:hAnsi="Montserrat" w:cs="Montserrat"/>
          <w:sz w:val="18"/>
          <w:szCs w:val="18"/>
        </w:rPr>
        <w:br/>
        <w:t>de la Propositio</w:t>
      </w:r>
      <w:r w:rsidR="00F4066D">
        <w:rPr>
          <w:rFonts w:ascii="Montserrat" w:eastAsia="Montserrat" w:hAnsi="Montserrat" w:cs="Montserrat"/>
          <w:sz w:val="18"/>
          <w:szCs w:val="18"/>
        </w:rPr>
        <w:t>n</w:t>
      </w:r>
      <w:bookmarkStart w:id="9" w:name="_heading=h.8hqp52p7b8w8" w:colFirst="0" w:colLast="0"/>
      <w:bookmarkStart w:id="10" w:name="_heading=h.2s2631i0kzc8" w:colFirst="0" w:colLast="0"/>
      <w:bookmarkEnd w:id="9"/>
      <w:bookmarkEnd w:id="10"/>
    </w:p>
    <w:p w14:paraId="5D898A98" w14:textId="77777777" w:rsidR="005B57FD" w:rsidRDefault="005B57FD">
      <w:pPr>
        <w:rPr>
          <w:rFonts w:ascii="Montserrat" w:eastAsia="Montserrat" w:hAnsi="Montserrat" w:cs="Montserrat"/>
          <w:sz w:val="18"/>
          <w:szCs w:val="18"/>
        </w:rPr>
      </w:pPr>
    </w:p>
    <w:sectPr w:rsidR="005B57FD">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0902E5" w14:textId="77777777" w:rsidR="00115965" w:rsidRDefault="00115965">
      <w:r>
        <w:separator/>
      </w:r>
    </w:p>
  </w:endnote>
  <w:endnote w:type="continuationSeparator" w:id="0">
    <w:p w14:paraId="7678D419" w14:textId="77777777" w:rsidR="00115965" w:rsidRDefault="001159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embedRegular r:id="rId1" w:fontKey="{001220AF-BC36-47C3-A197-8827D86934B3}"/>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embedRegular r:id="rId2" w:fontKey="{EECD3D47-2B3D-4AA6-9486-D05E84C00AB6}"/>
    <w:embedBold r:id="rId3" w:fontKey="{C9E7EB3F-F8B8-4921-9129-8207DCF40B2F}"/>
    <w:embedItalic r:id="rId4" w:fontKey="{43BED29F-D466-44CF-98C0-79C95E3CFCD8}"/>
  </w:font>
  <w:font w:name="Calibri">
    <w:panose1 w:val="020F0502020204030204"/>
    <w:charset w:val="00"/>
    <w:family w:val="swiss"/>
    <w:pitch w:val="variable"/>
    <w:sig w:usb0="E4002EFF" w:usb1="C200247B" w:usb2="00000009" w:usb3="00000000" w:csb0="000001FF" w:csb1="00000000"/>
    <w:embedRegular r:id="rId5" w:fontKey="{BB6D31B0-8755-4650-BCC5-4DAB77057CA5}"/>
  </w:font>
  <w:font w:name="Cambria">
    <w:panose1 w:val="02040503050406030204"/>
    <w:charset w:val="00"/>
    <w:family w:val="roman"/>
    <w:pitch w:val="variable"/>
    <w:sig w:usb0="E00006FF" w:usb1="420024FF" w:usb2="02000000" w:usb3="00000000" w:csb0="0000019F" w:csb1="00000000"/>
    <w:embedRegular r:id="rId6" w:fontKey="{135B3DFE-4F8E-4BF1-9FD3-689FDDF50066}"/>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967AFB" w14:textId="77777777" w:rsidR="00115965" w:rsidRDefault="00115965">
      <w:r>
        <w:separator/>
      </w:r>
    </w:p>
  </w:footnote>
  <w:footnote w:type="continuationSeparator" w:id="0">
    <w:p w14:paraId="299AA1F4" w14:textId="77777777" w:rsidR="00115965" w:rsidRDefault="001159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E33F94" w14:textId="77777777" w:rsidR="005B57FD" w:rsidRDefault="00000000">
    <w:pPr>
      <w:pBdr>
        <w:top w:val="nil"/>
        <w:left w:val="nil"/>
        <w:bottom w:val="single" w:sz="4" w:space="1" w:color="000000"/>
        <w:right w:val="nil"/>
        <w:between w:val="nil"/>
      </w:pBdr>
      <w:tabs>
        <w:tab w:val="center" w:pos="4320"/>
        <w:tab w:val="right" w:pos="8640"/>
        <w:tab w:val="left" w:pos="8730"/>
        <w:tab w:val="left" w:pos="12758"/>
      </w:tabs>
      <w:rPr>
        <w:color w:val="000000"/>
        <w:sz w:val="20"/>
        <w:szCs w:val="20"/>
      </w:rPr>
    </w:pPr>
    <w:r>
      <w:rPr>
        <w:color w:val="000000"/>
        <w:sz w:val="20"/>
        <w:szCs w:val="20"/>
      </w:rPr>
      <w:t xml:space="preserve">Section 9 - Formulaire de Divulgation des Bénéficiaires effectifs </w:t>
    </w:r>
    <w:r>
      <w:rPr>
        <w:color w:val="000000"/>
      </w:rPr>
      <w:tab/>
    </w:r>
    <w:r>
      <w:rPr>
        <w:color w:val="000000"/>
        <w:sz w:val="20"/>
        <w:szCs w:val="20"/>
      </w:rPr>
      <w:fldChar w:fldCharType="begin"/>
    </w:r>
    <w:r>
      <w:rPr>
        <w:color w:val="000000"/>
        <w:sz w:val="20"/>
        <w:szCs w:val="20"/>
      </w:rPr>
      <w:instrText>PAGE</w:instrText>
    </w:r>
    <w:r>
      <w:rPr>
        <w:color w:val="000000"/>
        <w:sz w:val="20"/>
        <w:szCs w:val="20"/>
      </w:rPr>
      <w:fldChar w:fldCharType="separate"/>
    </w:r>
    <w:r>
      <w:rPr>
        <w:color w:val="000000"/>
        <w:sz w:val="20"/>
        <w:szCs w:val="20"/>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5778B"/>
    <w:multiLevelType w:val="multilevel"/>
    <w:tmpl w:val="D20E23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7921A1E"/>
    <w:multiLevelType w:val="multilevel"/>
    <w:tmpl w:val="5A6074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A0E6E58"/>
    <w:multiLevelType w:val="multilevel"/>
    <w:tmpl w:val="FB0816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1B85398"/>
    <w:multiLevelType w:val="multilevel"/>
    <w:tmpl w:val="8FF2BB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26443532"/>
    <w:multiLevelType w:val="multilevel"/>
    <w:tmpl w:val="03EE110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97B0A6C"/>
    <w:multiLevelType w:val="multilevel"/>
    <w:tmpl w:val="0B4E14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BD33C23"/>
    <w:multiLevelType w:val="multilevel"/>
    <w:tmpl w:val="B54A8D1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9FA4E19"/>
    <w:multiLevelType w:val="multilevel"/>
    <w:tmpl w:val="C750C4F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DC254DC"/>
    <w:multiLevelType w:val="multilevel"/>
    <w:tmpl w:val="7E84EBE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4EEE3881"/>
    <w:multiLevelType w:val="multilevel"/>
    <w:tmpl w:val="D16479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F982E20"/>
    <w:multiLevelType w:val="multilevel"/>
    <w:tmpl w:val="5FCEE3D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53EF476A"/>
    <w:multiLevelType w:val="multilevel"/>
    <w:tmpl w:val="056A352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5BBF6B0A"/>
    <w:multiLevelType w:val="multilevel"/>
    <w:tmpl w:val="570A6C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CF56337"/>
    <w:multiLevelType w:val="multilevel"/>
    <w:tmpl w:val="064025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5D8507BD"/>
    <w:multiLevelType w:val="multilevel"/>
    <w:tmpl w:val="220462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0D64E47"/>
    <w:multiLevelType w:val="multilevel"/>
    <w:tmpl w:val="7E445C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16A57D3"/>
    <w:multiLevelType w:val="hybridMultilevel"/>
    <w:tmpl w:val="08E243C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627B625B"/>
    <w:multiLevelType w:val="multilevel"/>
    <w:tmpl w:val="185CDB2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8" w15:restartNumberingAfterBreak="0">
    <w:nsid w:val="62F80E02"/>
    <w:multiLevelType w:val="multilevel"/>
    <w:tmpl w:val="1CD6B4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637E1685"/>
    <w:multiLevelType w:val="multilevel"/>
    <w:tmpl w:val="336E85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67352310"/>
    <w:multiLevelType w:val="multilevel"/>
    <w:tmpl w:val="C004D8F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690C476A"/>
    <w:multiLevelType w:val="multilevel"/>
    <w:tmpl w:val="E720613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2" w15:restartNumberingAfterBreak="0">
    <w:nsid w:val="6C1811A5"/>
    <w:multiLevelType w:val="multilevel"/>
    <w:tmpl w:val="45F89B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0D01C2C"/>
    <w:multiLevelType w:val="multilevel"/>
    <w:tmpl w:val="D0E8069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7574418D"/>
    <w:multiLevelType w:val="multilevel"/>
    <w:tmpl w:val="F11C4C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352197566">
    <w:abstractNumId w:val="13"/>
  </w:num>
  <w:num w:numId="2" w16cid:durableId="1313558636">
    <w:abstractNumId w:val="23"/>
  </w:num>
  <w:num w:numId="3" w16cid:durableId="1678652014">
    <w:abstractNumId w:val="6"/>
  </w:num>
  <w:num w:numId="4" w16cid:durableId="2014214914">
    <w:abstractNumId w:val="15"/>
  </w:num>
  <w:num w:numId="5" w16cid:durableId="1727139865">
    <w:abstractNumId w:val="1"/>
  </w:num>
  <w:num w:numId="6" w16cid:durableId="1311128310">
    <w:abstractNumId w:val="5"/>
  </w:num>
  <w:num w:numId="7" w16cid:durableId="1604459558">
    <w:abstractNumId w:val="22"/>
  </w:num>
  <w:num w:numId="8" w16cid:durableId="130680250">
    <w:abstractNumId w:val="4"/>
  </w:num>
  <w:num w:numId="9" w16cid:durableId="381682656">
    <w:abstractNumId w:val="21"/>
  </w:num>
  <w:num w:numId="10" w16cid:durableId="1135684021">
    <w:abstractNumId w:val="17"/>
  </w:num>
  <w:num w:numId="11" w16cid:durableId="18824267">
    <w:abstractNumId w:val="8"/>
  </w:num>
  <w:num w:numId="12" w16cid:durableId="1528831286">
    <w:abstractNumId w:val="20"/>
  </w:num>
  <w:num w:numId="13" w16cid:durableId="1182891185">
    <w:abstractNumId w:val="2"/>
  </w:num>
  <w:num w:numId="14" w16cid:durableId="2031683844">
    <w:abstractNumId w:val="9"/>
  </w:num>
  <w:num w:numId="15" w16cid:durableId="1378120601">
    <w:abstractNumId w:val="11"/>
  </w:num>
  <w:num w:numId="16" w16cid:durableId="1395008063">
    <w:abstractNumId w:val="19"/>
  </w:num>
  <w:num w:numId="17" w16cid:durableId="258024046">
    <w:abstractNumId w:val="14"/>
  </w:num>
  <w:num w:numId="18" w16cid:durableId="1618757481">
    <w:abstractNumId w:val="10"/>
  </w:num>
  <w:num w:numId="19" w16cid:durableId="1783837664">
    <w:abstractNumId w:val="7"/>
  </w:num>
  <w:num w:numId="20" w16cid:durableId="852306367">
    <w:abstractNumId w:val="0"/>
  </w:num>
  <w:num w:numId="21" w16cid:durableId="706570244">
    <w:abstractNumId w:val="18"/>
  </w:num>
  <w:num w:numId="22" w16cid:durableId="1390375972">
    <w:abstractNumId w:val="12"/>
  </w:num>
  <w:num w:numId="23" w16cid:durableId="1262910560">
    <w:abstractNumId w:val="24"/>
  </w:num>
  <w:num w:numId="24" w16cid:durableId="1155298154">
    <w:abstractNumId w:val="3"/>
  </w:num>
  <w:num w:numId="25" w16cid:durableId="118705740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57FD"/>
    <w:rsid w:val="000E7ACE"/>
    <w:rsid w:val="00115965"/>
    <w:rsid w:val="00363FD6"/>
    <w:rsid w:val="003F68EA"/>
    <w:rsid w:val="005B4BA7"/>
    <w:rsid w:val="005B57FD"/>
    <w:rsid w:val="00A9486A"/>
    <w:rsid w:val="00E26424"/>
    <w:rsid w:val="00F4066D"/>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1F2BDA"/>
  <w15:docId w15:val="{98C9090B-7A1D-44B2-A419-AAA14548A3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240" w:after="240"/>
      <w:jc w:val="center"/>
      <w:outlineLvl w:val="0"/>
    </w:pPr>
    <w:rPr>
      <w:b/>
      <w:bCs/>
      <w:sz w:val="32"/>
      <w:szCs w:val="32"/>
    </w:rPr>
  </w:style>
  <w:style w:type="paragraph" w:styleId="Heading2">
    <w:name w:val="heading 2"/>
    <w:basedOn w:val="Normal"/>
    <w:next w:val="Normal"/>
    <w:uiPriority w:val="9"/>
    <w:unhideWhenUsed/>
    <w:qFormat/>
    <w:pPr>
      <w:keepNext/>
      <w:keepLines/>
      <w:spacing w:before="120" w:after="240"/>
      <w:jc w:val="center"/>
      <w:outlineLvl w:val="1"/>
    </w:pPr>
    <w:rPr>
      <w:b/>
      <w:bCs/>
      <w:smallCaps/>
    </w:rPr>
  </w:style>
  <w:style w:type="paragraph" w:styleId="Heading3">
    <w:name w:val="heading 3"/>
    <w:basedOn w:val="Normal"/>
    <w:next w:val="Normal"/>
    <w:uiPriority w:val="9"/>
    <w:semiHidden/>
    <w:unhideWhenUsed/>
    <w:qFormat/>
    <w:pPr>
      <w:keepNext/>
      <w:keepLines/>
      <w:spacing w:before="120" w:after="240"/>
      <w:outlineLvl w:val="2"/>
    </w:pPr>
    <w:rPr>
      <w:rFonts w:ascii="Arial" w:eastAsia="Arial" w:hAnsi="Arial" w:cs="Arial"/>
      <w:b/>
      <w:bCs/>
    </w:rPr>
  </w:style>
  <w:style w:type="paragraph" w:styleId="Heading4">
    <w:name w:val="heading 4"/>
    <w:basedOn w:val="Normal"/>
    <w:next w:val="Normal"/>
    <w:uiPriority w:val="9"/>
    <w:semiHidden/>
    <w:unhideWhenUsed/>
    <w:qFormat/>
    <w:pPr>
      <w:keepNext/>
      <w:keepLines/>
      <w:spacing w:before="120" w:after="240"/>
      <w:outlineLvl w:val="3"/>
    </w:pPr>
    <w:rPr>
      <w:rFonts w:ascii="Arial" w:eastAsia="Arial" w:hAnsi="Arial" w:cs="Arial"/>
      <w:b/>
      <w:bCs/>
      <w:i/>
      <w:iCs/>
    </w:rPr>
  </w:style>
  <w:style w:type="paragraph" w:styleId="Heading5">
    <w:name w:val="heading 5"/>
    <w:basedOn w:val="Normal"/>
    <w:next w:val="Normal"/>
    <w:uiPriority w:val="9"/>
    <w:semiHidden/>
    <w:unhideWhenUsed/>
    <w:qFormat/>
    <w:pPr>
      <w:spacing w:after="240"/>
      <w:jc w:val="both"/>
      <w:outlineLvl w:val="4"/>
    </w:pPr>
  </w:style>
  <w:style w:type="paragraph" w:styleId="Heading6">
    <w:name w:val="heading 6"/>
    <w:basedOn w:val="Normal"/>
    <w:next w:val="Normal"/>
    <w:uiPriority w:val="9"/>
    <w:semiHidden/>
    <w:unhideWhenUsed/>
    <w:qFormat/>
    <w:pPr>
      <w:jc w:val="center"/>
      <w:outlineLvl w:val="5"/>
    </w:pPr>
    <w:rPr>
      <w:b/>
      <w:bCs/>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jc w:val="center"/>
    </w:pPr>
    <w:rPr>
      <w:b/>
      <w:bCs/>
      <w:sz w:val="48"/>
      <w:szCs w:val="48"/>
    </w:rPr>
  </w:style>
  <w:style w:type="paragraph" w:styleId="Subtitle">
    <w:name w:val="Subtitle"/>
    <w:basedOn w:val="Normal"/>
    <w:next w:val="Normal"/>
    <w:uiPriority w:val="11"/>
    <w:qFormat/>
    <w:pPr>
      <w:spacing w:after="60"/>
      <w:jc w:val="center"/>
    </w:pPr>
    <w:rPr>
      <w:rFonts w:ascii="Arial" w:eastAsia="Arial" w:hAnsi="Arial" w:cs="Arial"/>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customStyle="1" w:styleId="a0">
    <w:basedOn w:val="TableNormal0"/>
    <w:tblPr>
      <w:tblStyleRowBandSize w:val="1"/>
      <w:tblStyleColBandSize w:val="1"/>
      <w:tblCellMar>
        <w:top w:w="0" w:type="dxa"/>
        <w:left w:w="115" w:type="dxa"/>
        <w:bottom w:w="0" w:type="dxa"/>
        <w:right w:w="115" w:type="dxa"/>
      </w:tblCellMar>
    </w:tblPr>
  </w:style>
  <w:style w:type="table" w:customStyle="1" w:styleId="a1">
    <w:basedOn w:val="TableNormal0"/>
    <w:tblPr>
      <w:tblStyleRowBandSize w:val="1"/>
      <w:tblStyleColBandSize w:val="1"/>
      <w:tblCellMar>
        <w:top w:w="0" w:type="dxa"/>
        <w:left w:w="115" w:type="dxa"/>
        <w:bottom w:w="0" w:type="dxa"/>
        <w:right w:w="115" w:type="dxa"/>
      </w:tblCellMar>
    </w:tblPr>
  </w:style>
  <w:style w:type="paragraph" w:styleId="Header">
    <w:name w:val="header"/>
    <w:basedOn w:val="Normal"/>
    <w:link w:val="HeaderChar"/>
    <w:uiPriority w:val="99"/>
    <w:unhideWhenUsed/>
    <w:rsid w:val="003F68EA"/>
    <w:pPr>
      <w:tabs>
        <w:tab w:val="center" w:pos="4536"/>
        <w:tab w:val="right" w:pos="9072"/>
      </w:tabs>
    </w:pPr>
  </w:style>
  <w:style w:type="character" w:customStyle="1" w:styleId="HeaderChar">
    <w:name w:val="Header Char"/>
    <w:basedOn w:val="DefaultParagraphFont"/>
    <w:link w:val="Header"/>
    <w:uiPriority w:val="99"/>
    <w:rsid w:val="003F68EA"/>
  </w:style>
  <w:style w:type="paragraph" w:styleId="Footer">
    <w:name w:val="footer"/>
    <w:basedOn w:val="Normal"/>
    <w:link w:val="FooterChar"/>
    <w:uiPriority w:val="99"/>
    <w:unhideWhenUsed/>
    <w:rsid w:val="003F68EA"/>
    <w:pPr>
      <w:tabs>
        <w:tab w:val="center" w:pos="4536"/>
        <w:tab w:val="right" w:pos="9072"/>
      </w:tabs>
    </w:pPr>
  </w:style>
  <w:style w:type="character" w:customStyle="1" w:styleId="FooterChar">
    <w:name w:val="Footer Char"/>
    <w:basedOn w:val="DefaultParagraphFont"/>
    <w:link w:val="Footer"/>
    <w:uiPriority w:val="99"/>
    <w:rsid w:val="003F68EA"/>
  </w:style>
  <w:style w:type="paragraph" w:styleId="ListParagraph">
    <w:name w:val="List Paragraph"/>
    <w:basedOn w:val="Normal"/>
    <w:uiPriority w:val="34"/>
    <w:qFormat/>
    <w:rsid w:val="003F68E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hyperlink" Target="mailto:zied.benyoussef@devoteam.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LwPsTMC3CY1rgM0zov3Y9S1yew==">CgMxLjAyDmgudHRoYWM0aGlpZDkyMg5oLjV1ZDdkOWZsZGhzbjIOaC5iMTF1YWlwM2o5cGUyDmgubXMwcHBxeXRpMHdpMg5oLjV4dDFuaWxteWFldzIOaC5ibXprNDMyajdscXoyDmguYTRvZG8zcHBqM3ZuMg5oLmtsZHZwNXVlOXRudzIOaC52bGc5bmh3enJrODQyDmgua3ZxdDBnNHczdnA5Mg5oLjhocXA1MnA3Yjh3ODIOaC4yczI2MzFpMGt6Yzg4AHIhMUZkWDU5ZHZUUFBYLW9GeTRWMVp0RGs4ajltODVSTlJJ</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17</Pages>
  <Words>2028</Words>
  <Characters>11699</Characters>
  <Application>Microsoft Office Word</Application>
  <DocSecurity>0</DocSecurity>
  <Lines>600</Lines>
  <Paragraphs>227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DEVOTEAM</dc:creator>
  <cp:lastModifiedBy>Myriam MASMOUDI</cp:lastModifiedBy>
  <cp:revision>2</cp:revision>
  <dcterms:created xsi:type="dcterms:W3CDTF">2026-06-18T15:41:00Z</dcterms:created>
  <dcterms:modified xsi:type="dcterms:W3CDTF">2026-06-18T15:41:00Z</dcterms:modified>
</cp:coreProperties>
</file>