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717D1" w14:textId="71136A36" w:rsidR="00783A32" w:rsidRDefault="00783A32">
      <w:r>
        <w:rPr>
          <w:noProof/>
        </w:rPr>
        <w:drawing>
          <wp:anchor distT="0" distB="0" distL="114300" distR="114300" simplePos="0" relativeHeight="251659264" behindDoc="1" locked="0" layoutInCell="1" allowOverlap="1" wp14:anchorId="55B8462B" wp14:editId="28C3DDAF">
            <wp:simplePos x="0" y="0"/>
            <wp:positionH relativeFrom="margin">
              <wp:posOffset>-377687</wp:posOffset>
            </wp:positionH>
            <wp:positionV relativeFrom="paragraph">
              <wp:posOffset>13970</wp:posOffset>
            </wp:positionV>
            <wp:extent cx="1518285" cy="1271905"/>
            <wp:effectExtent l="0" t="0" r="0"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8285" cy="1271905"/>
                    </a:xfrm>
                    <a:prstGeom prst="rect">
                      <a:avLst/>
                    </a:prstGeom>
                    <a:noFill/>
                  </pic:spPr>
                </pic:pic>
              </a:graphicData>
            </a:graphic>
          </wp:anchor>
        </w:drawing>
      </w:r>
      <w:r>
        <w:rPr>
          <w:noProof/>
        </w:rPr>
        <w:drawing>
          <wp:anchor distT="0" distB="0" distL="114300" distR="114300" simplePos="0" relativeHeight="251658240" behindDoc="1" locked="0" layoutInCell="1" allowOverlap="1" wp14:anchorId="4192384D" wp14:editId="47A5237D">
            <wp:simplePos x="0" y="0"/>
            <wp:positionH relativeFrom="margin">
              <wp:align>right</wp:align>
            </wp:positionH>
            <wp:positionV relativeFrom="paragraph">
              <wp:posOffset>14385</wp:posOffset>
            </wp:positionV>
            <wp:extent cx="934085" cy="1369060"/>
            <wp:effectExtent l="0" t="0" r="0" b="2540"/>
            <wp:wrapTight wrapText="bothSides">
              <wp:wrapPolygon edited="0">
                <wp:start x="0" y="0"/>
                <wp:lineTo x="0" y="21340"/>
                <wp:lineTo x="21145" y="21340"/>
                <wp:lineTo x="21145" y="0"/>
                <wp:lineTo x="0" y="0"/>
              </wp:wrapPolygon>
            </wp:wrapTight>
            <wp:docPr id="2" name="Imagen 2" descr="Instituto Politécnico Nacional (IPN) | Guni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ituto Politécnico Nacional (IPN) | Guni Networ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4085" cy="1369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99AECB" w14:textId="1552996F" w:rsidR="00783A32" w:rsidRDefault="00783A32"/>
    <w:p w14:paraId="1CD4E5A2" w14:textId="77777777" w:rsidR="00783A32" w:rsidRDefault="00783A32"/>
    <w:p w14:paraId="043CD103" w14:textId="4F05A484" w:rsidR="00783A32" w:rsidRDefault="00783A32"/>
    <w:p w14:paraId="26854980" w14:textId="62617C67" w:rsidR="00783A32" w:rsidRPr="007624F8" w:rsidRDefault="00783A32">
      <w:pPr>
        <w:rPr>
          <w:rFonts w:ascii="Times New Roman" w:hAnsi="Times New Roman" w:cs="Times New Roman"/>
        </w:rPr>
      </w:pPr>
    </w:p>
    <w:p w14:paraId="50EE7181" w14:textId="77777777" w:rsidR="00783A32" w:rsidRPr="007624F8" w:rsidRDefault="00783A32">
      <w:pPr>
        <w:rPr>
          <w:rFonts w:ascii="Times New Roman" w:hAnsi="Times New Roman" w:cs="Times New Roman"/>
        </w:rPr>
      </w:pPr>
    </w:p>
    <w:p w14:paraId="5078661F" w14:textId="26D8B09F" w:rsidR="00783A32" w:rsidRPr="007624F8" w:rsidRDefault="00783A32" w:rsidP="00783A32">
      <w:pPr>
        <w:jc w:val="center"/>
        <w:rPr>
          <w:rFonts w:ascii="Times New Roman" w:hAnsi="Times New Roman" w:cs="Times New Roman"/>
          <w:sz w:val="40"/>
          <w:szCs w:val="40"/>
        </w:rPr>
      </w:pPr>
      <w:r w:rsidRPr="007624F8">
        <w:rPr>
          <w:rFonts w:ascii="Times New Roman" w:hAnsi="Times New Roman" w:cs="Times New Roman"/>
          <w:sz w:val="40"/>
          <w:szCs w:val="40"/>
        </w:rPr>
        <w:t>Instituto Politécnico Nacional</w:t>
      </w:r>
    </w:p>
    <w:p w14:paraId="61FC8240" w14:textId="3BC81C52" w:rsidR="00783A32" w:rsidRPr="007624F8" w:rsidRDefault="00783A32" w:rsidP="00783A32">
      <w:pPr>
        <w:jc w:val="center"/>
        <w:rPr>
          <w:rFonts w:ascii="Times New Roman" w:hAnsi="Times New Roman" w:cs="Times New Roman"/>
          <w:sz w:val="40"/>
          <w:szCs w:val="40"/>
        </w:rPr>
      </w:pPr>
      <w:r w:rsidRPr="007624F8">
        <w:rPr>
          <w:rFonts w:ascii="Times New Roman" w:hAnsi="Times New Roman" w:cs="Times New Roman"/>
          <w:sz w:val="40"/>
          <w:szCs w:val="40"/>
        </w:rPr>
        <w:t>Escuela Superior de Computo</w:t>
      </w:r>
    </w:p>
    <w:p w14:paraId="638BB32E" w14:textId="7EE811E1" w:rsidR="00783A32" w:rsidRPr="007624F8" w:rsidRDefault="00783A32" w:rsidP="00783A32">
      <w:pPr>
        <w:jc w:val="center"/>
        <w:rPr>
          <w:rFonts w:ascii="Times New Roman" w:hAnsi="Times New Roman" w:cs="Times New Roman"/>
          <w:sz w:val="40"/>
          <w:szCs w:val="40"/>
        </w:rPr>
      </w:pPr>
      <w:r w:rsidRPr="007624F8">
        <w:rPr>
          <w:rFonts w:ascii="Times New Roman" w:hAnsi="Times New Roman" w:cs="Times New Roman"/>
          <w:sz w:val="40"/>
          <w:szCs w:val="40"/>
        </w:rPr>
        <w:t>3CV16</w:t>
      </w:r>
    </w:p>
    <w:p w14:paraId="2802D7FB" w14:textId="211C55B7" w:rsidR="00783A32" w:rsidRDefault="00783A32" w:rsidP="00783A32">
      <w:pPr>
        <w:jc w:val="center"/>
        <w:rPr>
          <w:rFonts w:ascii="Times New Roman" w:hAnsi="Times New Roman" w:cs="Times New Roman"/>
          <w:sz w:val="40"/>
          <w:szCs w:val="40"/>
        </w:rPr>
      </w:pPr>
      <w:r w:rsidRPr="007624F8">
        <w:rPr>
          <w:rFonts w:ascii="Times New Roman" w:hAnsi="Times New Roman" w:cs="Times New Roman"/>
          <w:sz w:val="40"/>
          <w:szCs w:val="40"/>
        </w:rPr>
        <w:t>Aplicaciones para comunicaciones en red</w:t>
      </w:r>
    </w:p>
    <w:p w14:paraId="57110A2C" w14:textId="2DDB3154" w:rsidR="00B90382" w:rsidRPr="007624F8" w:rsidRDefault="00B90382" w:rsidP="00783A32">
      <w:pPr>
        <w:jc w:val="center"/>
        <w:rPr>
          <w:rFonts w:ascii="Times New Roman" w:hAnsi="Times New Roman" w:cs="Times New Roman"/>
          <w:sz w:val="40"/>
          <w:szCs w:val="40"/>
        </w:rPr>
      </w:pPr>
      <w:r w:rsidRPr="00B90382">
        <w:rPr>
          <w:rFonts w:ascii="Times New Roman" w:hAnsi="Times New Roman" w:cs="Times New Roman"/>
          <w:sz w:val="40"/>
          <w:szCs w:val="40"/>
        </w:rPr>
        <w:t>Badillo de la Rosa Jorge Antonio.</w:t>
      </w:r>
    </w:p>
    <w:p w14:paraId="2C479B47" w14:textId="34C267FE" w:rsidR="00B90382" w:rsidRPr="007624F8" w:rsidRDefault="00783A32" w:rsidP="00B90382">
      <w:pPr>
        <w:jc w:val="center"/>
        <w:rPr>
          <w:rFonts w:ascii="Times New Roman" w:hAnsi="Times New Roman" w:cs="Times New Roman"/>
          <w:sz w:val="40"/>
          <w:szCs w:val="40"/>
        </w:rPr>
      </w:pPr>
      <w:r w:rsidRPr="007624F8">
        <w:rPr>
          <w:rFonts w:ascii="Times New Roman" w:hAnsi="Times New Roman" w:cs="Times New Roman"/>
          <w:sz w:val="40"/>
          <w:szCs w:val="40"/>
        </w:rPr>
        <w:t>Gutierrez Rodriguez Omar</w:t>
      </w:r>
    </w:p>
    <w:p w14:paraId="756C5316" w14:textId="402679C2" w:rsidR="00783A32" w:rsidRPr="007624F8" w:rsidRDefault="00783A32" w:rsidP="00783A32">
      <w:pPr>
        <w:jc w:val="center"/>
        <w:rPr>
          <w:rFonts w:ascii="Times New Roman" w:hAnsi="Times New Roman" w:cs="Times New Roman"/>
          <w:sz w:val="40"/>
          <w:szCs w:val="40"/>
        </w:rPr>
      </w:pPr>
      <w:r w:rsidRPr="007624F8">
        <w:rPr>
          <w:rFonts w:ascii="Times New Roman" w:hAnsi="Times New Roman" w:cs="Times New Roman"/>
          <w:sz w:val="40"/>
          <w:szCs w:val="40"/>
        </w:rPr>
        <w:t>Reyes Pérez Edward Daniel</w:t>
      </w:r>
    </w:p>
    <w:p w14:paraId="1F19D6AE" w14:textId="0F232863" w:rsidR="00783A32" w:rsidRPr="007624F8" w:rsidRDefault="00783A32" w:rsidP="00783A32">
      <w:pPr>
        <w:jc w:val="center"/>
        <w:rPr>
          <w:rFonts w:ascii="Times New Roman" w:hAnsi="Times New Roman" w:cs="Times New Roman"/>
          <w:sz w:val="40"/>
          <w:szCs w:val="40"/>
        </w:rPr>
      </w:pPr>
      <w:r w:rsidRPr="007624F8">
        <w:rPr>
          <w:rFonts w:ascii="Times New Roman" w:hAnsi="Times New Roman" w:cs="Times New Roman"/>
          <w:sz w:val="40"/>
          <w:szCs w:val="40"/>
        </w:rPr>
        <w:t xml:space="preserve">Tarea </w:t>
      </w:r>
      <w:r w:rsidR="008D09CF" w:rsidRPr="007624F8">
        <w:rPr>
          <w:rFonts w:ascii="Times New Roman" w:hAnsi="Times New Roman" w:cs="Times New Roman"/>
          <w:sz w:val="40"/>
          <w:szCs w:val="40"/>
        </w:rPr>
        <w:t>2</w:t>
      </w:r>
    </w:p>
    <w:p w14:paraId="791F4EB5" w14:textId="77777777" w:rsidR="00783A32" w:rsidRPr="007624F8" w:rsidRDefault="00783A32">
      <w:pPr>
        <w:rPr>
          <w:rFonts w:ascii="Times New Roman" w:hAnsi="Times New Roman" w:cs="Times New Roman"/>
        </w:rPr>
      </w:pPr>
    </w:p>
    <w:p w14:paraId="10F82870" w14:textId="668545E4" w:rsidR="00783A32" w:rsidRPr="007624F8" w:rsidRDefault="00783A32">
      <w:pPr>
        <w:rPr>
          <w:rFonts w:ascii="Times New Roman" w:hAnsi="Times New Roman" w:cs="Times New Roman"/>
        </w:rPr>
      </w:pPr>
    </w:p>
    <w:p w14:paraId="21D7287A" w14:textId="56389255" w:rsidR="00783A32" w:rsidRPr="007624F8" w:rsidRDefault="00783A32">
      <w:pPr>
        <w:rPr>
          <w:rFonts w:ascii="Times New Roman" w:hAnsi="Times New Roman" w:cs="Times New Roman"/>
        </w:rPr>
      </w:pPr>
    </w:p>
    <w:p w14:paraId="5352A1B1" w14:textId="2411E2D6" w:rsidR="00783A32" w:rsidRPr="007624F8" w:rsidRDefault="00783A32">
      <w:pPr>
        <w:rPr>
          <w:rFonts w:ascii="Times New Roman" w:hAnsi="Times New Roman" w:cs="Times New Roman"/>
        </w:rPr>
      </w:pPr>
    </w:p>
    <w:p w14:paraId="5D37F5EB" w14:textId="46E231D4" w:rsidR="00783A32" w:rsidRPr="007624F8" w:rsidRDefault="00783A32">
      <w:pPr>
        <w:rPr>
          <w:rFonts w:ascii="Times New Roman" w:hAnsi="Times New Roman" w:cs="Times New Roman"/>
        </w:rPr>
      </w:pPr>
    </w:p>
    <w:p w14:paraId="6E9E7CB6" w14:textId="51234522" w:rsidR="00783A32" w:rsidRPr="007624F8" w:rsidRDefault="00783A32">
      <w:pPr>
        <w:rPr>
          <w:rFonts w:ascii="Times New Roman" w:hAnsi="Times New Roman" w:cs="Times New Roman"/>
        </w:rPr>
      </w:pPr>
    </w:p>
    <w:p w14:paraId="511FFC4C" w14:textId="531ECC5F" w:rsidR="00783A32" w:rsidRPr="007624F8" w:rsidRDefault="00783A32">
      <w:pPr>
        <w:rPr>
          <w:rFonts w:ascii="Times New Roman" w:hAnsi="Times New Roman" w:cs="Times New Roman"/>
        </w:rPr>
      </w:pPr>
    </w:p>
    <w:p w14:paraId="5F932D67" w14:textId="2C41C0E7" w:rsidR="00783A32" w:rsidRPr="007624F8" w:rsidRDefault="00783A32">
      <w:pPr>
        <w:rPr>
          <w:rFonts w:ascii="Times New Roman" w:hAnsi="Times New Roman" w:cs="Times New Roman"/>
        </w:rPr>
      </w:pPr>
    </w:p>
    <w:p w14:paraId="71923AC0" w14:textId="11E4D9FB" w:rsidR="00783A32" w:rsidRPr="007624F8" w:rsidRDefault="00783A32">
      <w:pPr>
        <w:rPr>
          <w:rFonts w:ascii="Times New Roman" w:hAnsi="Times New Roman" w:cs="Times New Roman"/>
        </w:rPr>
      </w:pPr>
    </w:p>
    <w:p w14:paraId="138B19F9" w14:textId="5A702A3D" w:rsidR="00783A32" w:rsidRPr="007624F8" w:rsidRDefault="00783A32">
      <w:pPr>
        <w:rPr>
          <w:rFonts w:ascii="Times New Roman" w:hAnsi="Times New Roman" w:cs="Times New Roman"/>
        </w:rPr>
      </w:pPr>
    </w:p>
    <w:p w14:paraId="1C115CA0" w14:textId="611B2045" w:rsidR="00783A32" w:rsidRPr="007624F8" w:rsidRDefault="00783A32">
      <w:pPr>
        <w:rPr>
          <w:rFonts w:ascii="Times New Roman" w:hAnsi="Times New Roman" w:cs="Times New Roman"/>
        </w:rPr>
      </w:pPr>
    </w:p>
    <w:p w14:paraId="3D82EB32" w14:textId="6285B25B" w:rsidR="00783A32" w:rsidRPr="007624F8" w:rsidRDefault="00783A32">
      <w:pPr>
        <w:rPr>
          <w:rFonts w:ascii="Times New Roman" w:hAnsi="Times New Roman" w:cs="Times New Roman"/>
        </w:rPr>
      </w:pPr>
    </w:p>
    <w:p w14:paraId="471EAEC3" w14:textId="738E172C" w:rsidR="009F6CC3" w:rsidRPr="007624F8" w:rsidRDefault="008D09CF">
      <w:pPr>
        <w:rPr>
          <w:rFonts w:ascii="Times New Roman" w:hAnsi="Times New Roman" w:cs="Times New Roman"/>
          <w:sz w:val="52"/>
          <w:szCs w:val="52"/>
        </w:rPr>
      </w:pPr>
      <w:r w:rsidRPr="007624F8">
        <w:rPr>
          <w:rFonts w:ascii="Times New Roman" w:hAnsi="Times New Roman" w:cs="Times New Roman"/>
          <w:sz w:val="52"/>
          <w:szCs w:val="52"/>
        </w:rPr>
        <w:lastRenderedPageBreak/>
        <w:t>Índice</w:t>
      </w:r>
    </w:p>
    <w:p w14:paraId="3AE655B3" w14:textId="5D6689F3" w:rsidR="00C6576D" w:rsidRDefault="00C6576D" w:rsidP="00C6576D">
      <w:pPr>
        <w:pStyle w:val="Prrafodelista"/>
        <w:numPr>
          <w:ilvl w:val="0"/>
          <w:numId w:val="1"/>
        </w:numPr>
        <w:rPr>
          <w:rFonts w:ascii="Times New Roman" w:hAnsi="Times New Roman" w:cs="Times New Roman"/>
        </w:rPr>
      </w:pPr>
      <w:r w:rsidRPr="007624F8">
        <w:rPr>
          <w:rFonts w:ascii="Times New Roman" w:hAnsi="Times New Roman" w:cs="Times New Roman"/>
        </w:rPr>
        <w:t>Introducción…………………………………………. 1</w:t>
      </w:r>
    </w:p>
    <w:p w14:paraId="41C7188D" w14:textId="008C8595" w:rsidR="004D217A" w:rsidRPr="004D217A" w:rsidRDefault="004D217A" w:rsidP="004D217A">
      <w:pPr>
        <w:pStyle w:val="Prrafodelista"/>
        <w:numPr>
          <w:ilvl w:val="0"/>
          <w:numId w:val="1"/>
        </w:numPr>
        <w:rPr>
          <w:rFonts w:ascii="Times New Roman" w:hAnsi="Times New Roman" w:cs="Times New Roman"/>
        </w:rPr>
      </w:pPr>
      <w:r>
        <w:rPr>
          <w:rFonts w:ascii="Times New Roman" w:hAnsi="Times New Roman" w:cs="Times New Roman"/>
        </w:rPr>
        <w:t>Sección critica</w:t>
      </w:r>
      <w:r w:rsidRPr="007624F8">
        <w:rPr>
          <w:rFonts w:ascii="Times New Roman" w:hAnsi="Times New Roman" w:cs="Times New Roman"/>
        </w:rPr>
        <w:t xml:space="preserve">…………………………………………. </w:t>
      </w:r>
      <w:r>
        <w:rPr>
          <w:rFonts w:ascii="Times New Roman" w:hAnsi="Times New Roman" w:cs="Times New Roman"/>
        </w:rPr>
        <w:t>1</w:t>
      </w:r>
    </w:p>
    <w:p w14:paraId="7DC037DB" w14:textId="31A35099" w:rsidR="00C6576D" w:rsidRDefault="004D217A" w:rsidP="00C6576D">
      <w:pPr>
        <w:pStyle w:val="Prrafodelista"/>
        <w:numPr>
          <w:ilvl w:val="0"/>
          <w:numId w:val="1"/>
        </w:numPr>
        <w:rPr>
          <w:rFonts w:ascii="Times New Roman" w:hAnsi="Times New Roman" w:cs="Times New Roman"/>
        </w:rPr>
      </w:pPr>
      <w:r>
        <w:rPr>
          <w:rFonts w:ascii="Times New Roman" w:hAnsi="Times New Roman" w:cs="Times New Roman"/>
        </w:rPr>
        <w:t>Operaciones atómicas</w:t>
      </w:r>
      <w:r w:rsidR="00C6576D" w:rsidRPr="007624F8">
        <w:rPr>
          <w:rFonts w:ascii="Times New Roman" w:hAnsi="Times New Roman" w:cs="Times New Roman"/>
        </w:rPr>
        <w:t>………………………………</w:t>
      </w:r>
      <w:proofErr w:type="gramStart"/>
      <w:r w:rsidR="00C6576D" w:rsidRPr="007624F8">
        <w:rPr>
          <w:rFonts w:ascii="Times New Roman" w:hAnsi="Times New Roman" w:cs="Times New Roman"/>
        </w:rPr>
        <w:t>…….</w:t>
      </w:r>
      <w:proofErr w:type="gramEnd"/>
      <w:r>
        <w:rPr>
          <w:rFonts w:ascii="Times New Roman" w:hAnsi="Times New Roman" w:cs="Times New Roman"/>
        </w:rPr>
        <w:t>2</w:t>
      </w:r>
    </w:p>
    <w:p w14:paraId="6EF206AA" w14:textId="19B58876" w:rsidR="004D217A" w:rsidRPr="007624F8" w:rsidRDefault="004D217A" w:rsidP="00C6576D">
      <w:pPr>
        <w:pStyle w:val="Prrafodelista"/>
        <w:numPr>
          <w:ilvl w:val="0"/>
          <w:numId w:val="1"/>
        </w:numPr>
        <w:rPr>
          <w:rFonts w:ascii="Times New Roman" w:hAnsi="Times New Roman" w:cs="Times New Roman"/>
        </w:rPr>
      </w:pPr>
      <w:proofErr w:type="spellStart"/>
      <w:r>
        <w:rPr>
          <w:rFonts w:ascii="Times New Roman" w:hAnsi="Times New Roman" w:cs="Times New Roman"/>
        </w:rPr>
        <w:t>Death</w:t>
      </w:r>
      <w:proofErr w:type="spellEnd"/>
      <w:r>
        <w:rPr>
          <w:rFonts w:ascii="Times New Roman" w:hAnsi="Times New Roman" w:cs="Times New Roman"/>
        </w:rPr>
        <w:t xml:space="preserve"> </w:t>
      </w:r>
      <w:proofErr w:type="spellStart"/>
      <w:r>
        <w:rPr>
          <w:rFonts w:ascii="Times New Roman" w:hAnsi="Times New Roman" w:cs="Times New Roman"/>
        </w:rPr>
        <w:t>lock</w:t>
      </w:r>
      <w:proofErr w:type="spellEnd"/>
      <w:r>
        <w:rPr>
          <w:rFonts w:ascii="Times New Roman" w:hAnsi="Times New Roman" w:cs="Times New Roman"/>
        </w:rPr>
        <w:t>…………………………………………………3</w:t>
      </w:r>
    </w:p>
    <w:p w14:paraId="37C63B3E" w14:textId="753AC794" w:rsidR="00C6576D" w:rsidRPr="007624F8" w:rsidRDefault="004D217A" w:rsidP="00C6576D">
      <w:pPr>
        <w:pStyle w:val="Prrafodelista"/>
        <w:numPr>
          <w:ilvl w:val="0"/>
          <w:numId w:val="1"/>
        </w:numPr>
        <w:rPr>
          <w:rFonts w:ascii="Times New Roman" w:hAnsi="Times New Roman" w:cs="Times New Roman"/>
        </w:rPr>
      </w:pPr>
      <w:r>
        <w:rPr>
          <w:rFonts w:ascii="Times New Roman" w:hAnsi="Times New Roman" w:cs="Times New Roman"/>
        </w:rPr>
        <w:t>Tipos de espera</w:t>
      </w:r>
      <w:r w:rsidR="00C6576D" w:rsidRPr="007624F8">
        <w:rPr>
          <w:rFonts w:ascii="Times New Roman" w:hAnsi="Times New Roman" w:cs="Times New Roman"/>
        </w:rPr>
        <w:t>……………………………………………</w:t>
      </w:r>
      <w:r>
        <w:rPr>
          <w:rFonts w:ascii="Times New Roman" w:hAnsi="Times New Roman" w:cs="Times New Roman"/>
        </w:rPr>
        <w:t>4</w:t>
      </w:r>
    </w:p>
    <w:p w14:paraId="04F8424D" w14:textId="3C3A8254" w:rsidR="00C6576D" w:rsidRPr="007624F8" w:rsidRDefault="004D217A" w:rsidP="00C6576D">
      <w:pPr>
        <w:pStyle w:val="Prrafodelista"/>
        <w:numPr>
          <w:ilvl w:val="0"/>
          <w:numId w:val="1"/>
        </w:numPr>
        <w:rPr>
          <w:rFonts w:ascii="Times New Roman" w:hAnsi="Times New Roman" w:cs="Times New Roman"/>
        </w:rPr>
      </w:pPr>
      <w:r>
        <w:rPr>
          <w:rFonts w:ascii="Times New Roman" w:hAnsi="Times New Roman" w:cs="Times New Roman"/>
        </w:rPr>
        <w:t>Semáforos</w:t>
      </w:r>
      <w:r w:rsidR="00C6576D" w:rsidRPr="007624F8">
        <w:rPr>
          <w:rFonts w:ascii="Times New Roman" w:hAnsi="Times New Roman" w:cs="Times New Roman"/>
        </w:rPr>
        <w:t>…………………………</w:t>
      </w:r>
      <w:r>
        <w:rPr>
          <w:rFonts w:ascii="Times New Roman" w:hAnsi="Times New Roman" w:cs="Times New Roman"/>
        </w:rPr>
        <w:t>5</w:t>
      </w:r>
    </w:p>
    <w:p w14:paraId="75BBB900" w14:textId="0DC139F1" w:rsidR="00C6576D" w:rsidRPr="007624F8" w:rsidRDefault="004D217A" w:rsidP="00C6576D">
      <w:pPr>
        <w:pStyle w:val="Prrafodelista"/>
        <w:numPr>
          <w:ilvl w:val="0"/>
          <w:numId w:val="1"/>
        </w:numPr>
        <w:rPr>
          <w:rFonts w:ascii="Times New Roman" w:hAnsi="Times New Roman" w:cs="Times New Roman"/>
        </w:rPr>
      </w:pPr>
      <w:r>
        <w:rPr>
          <w:rFonts w:ascii="Times New Roman" w:hAnsi="Times New Roman" w:cs="Times New Roman"/>
        </w:rPr>
        <w:t>Referencias</w:t>
      </w:r>
      <w:r w:rsidR="00C6576D" w:rsidRPr="007624F8">
        <w:rPr>
          <w:rFonts w:ascii="Times New Roman" w:hAnsi="Times New Roman" w:cs="Times New Roman"/>
        </w:rPr>
        <w:t>…………………………………</w:t>
      </w:r>
      <w:proofErr w:type="gramStart"/>
      <w:r w:rsidR="00C6576D" w:rsidRPr="007624F8">
        <w:rPr>
          <w:rFonts w:ascii="Times New Roman" w:hAnsi="Times New Roman" w:cs="Times New Roman"/>
        </w:rPr>
        <w:t>…….</w:t>
      </w:r>
      <w:proofErr w:type="gramEnd"/>
      <w:r>
        <w:rPr>
          <w:rFonts w:ascii="Times New Roman" w:hAnsi="Times New Roman" w:cs="Times New Roman"/>
        </w:rPr>
        <w:t>7</w:t>
      </w:r>
    </w:p>
    <w:p w14:paraId="0512EAA2" w14:textId="77777777" w:rsidR="009F6CC3" w:rsidRPr="007624F8" w:rsidRDefault="009F6CC3">
      <w:pPr>
        <w:rPr>
          <w:rFonts w:ascii="Times New Roman" w:hAnsi="Times New Roman" w:cs="Times New Roman"/>
        </w:rPr>
      </w:pPr>
    </w:p>
    <w:p w14:paraId="7B7F885C" w14:textId="77777777" w:rsidR="009F6CC3" w:rsidRPr="007624F8" w:rsidRDefault="009F6CC3">
      <w:pPr>
        <w:rPr>
          <w:rFonts w:ascii="Times New Roman" w:hAnsi="Times New Roman" w:cs="Times New Roman"/>
        </w:rPr>
      </w:pPr>
    </w:p>
    <w:p w14:paraId="02C9E9B0" w14:textId="77777777" w:rsidR="009F6CC3" w:rsidRPr="007624F8" w:rsidRDefault="009F6CC3">
      <w:pPr>
        <w:rPr>
          <w:rFonts w:ascii="Times New Roman" w:hAnsi="Times New Roman" w:cs="Times New Roman"/>
        </w:rPr>
      </w:pPr>
    </w:p>
    <w:p w14:paraId="5E73E342" w14:textId="77777777" w:rsidR="009F6CC3" w:rsidRPr="007624F8" w:rsidRDefault="009F6CC3">
      <w:pPr>
        <w:rPr>
          <w:rFonts w:ascii="Times New Roman" w:hAnsi="Times New Roman" w:cs="Times New Roman"/>
        </w:rPr>
      </w:pPr>
    </w:p>
    <w:p w14:paraId="6813BBF5" w14:textId="77777777" w:rsidR="009F6CC3" w:rsidRPr="007624F8" w:rsidRDefault="009F6CC3">
      <w:pPr>
        <w:rPr>
          <w:rFonts w:ascii="Times New Roman" w:hAnsi="Times New Roman" w:cs="Times New Roman"/>
        </w:rPr>
      </w:pPr>
    </w:p>
    <w:p w14:paraId="26F2BDEF" w14:textId="77777777" w:rsidR="009F6CC3" w:rsidRPr="007624F8" w:rsidRDefault="009F6CC3">
      <w:pPr>
        <w:rPr>
          <w:rFonts w:ascii="Times New Roman" w:hAnsi="Times New Roman" w:cs="Times New Roman"/>
        </w:rPr>
      </w:pPr>
    </w:p>
    <w:p w14:paraId="7E91DC12" w14:textId="77777777" w:rsidR="009F6CC3" w:rsidRPr="007624F8" w:rsidRDefault="009F6CC3">
      <w:pPr>
        <w:rPr>
          <w:rFonts w:ascii="Times New Roman" w:hAnsi="Times New Roman" w:cs="Times New Roman"/>
        </w:rPr>
      </w:pPr>
    </w:p>
    <w:p w14:paraId="75CDCCB4" w14:textId="77777777" w:rsidR="009F6CC3" w:rsidRPr="007624F8" w:rsidRDefault="009F6CC3">
      <w:pPr>
        <w:rPr>
          <w:rFonts w:ascii="Times New Roman" w:hAnsi="Times New Roman" w:cs="Times New Roman"/>
        </w:rPr>
      </w:pPr>
    </w:p>
    <w:p w14:paraId="0635838F" w14:textId="77777777" w:rsidR="009F6CC3" w:rsidRPr="007624F8" w:rsidRDefault="009F6CC3">
      <w:pPr>
        <w:rPr>
          <w:rFonts w:ascii="Times New Roman" w:hAnsi="Times New Roman" w:cs="Times New Roman"/>
        </w:rPr>
      </w:pPr>
    </w:p>
    <w:p w14:paraId="25328A23" w14:textId="77777777" w:rsidR="009F6CC3" w:rsidRPr="007624F8" w:rsidRDefault="009F6CC3">
      <w:pPr>
        <w:rPr>
          <w:rFonts w:ascii="Times New Roman" w:hAnsi="Times New Roman" w:cs="Times New Roman"/>
        </w:rPr>
      </w:pPr>
    </w:p>
    <w:p w14:paraId="1526ACB3" w14:textId="77777777" w:rsidR="009F6CC3" w:rsidRPr="007624F8" w:rsidRDefault="009F6CC3">
      <w:pPr>
        <w:rPr>
          <w:rFonts w:ascii="Times New Roman" w:hAnsi="Times New Roman" w:cs="Times New Roman"/>
        </w:rPr>
      </w:pPr>
    </w:p>
    <w:p w14:paraId="54B2C9C6" w14:textId="77777777" w:rsidR="009F6CC3" w:rsidRPr="007624F8" w:rsidRDefault="009F6CC3">
      <w:pPr>
        <w:rPr>
          <w:rFonts w:ascii="Times New Roman" w:hAnsi="Times New Roman" w:cs="Times New Roman"/>
        </w:rPr>
      </w:pPr>
    </w:p>
    <w:p w14:paraId="3F9833CF" w14:textId="77777777" w:rsidR="009F6CC3" w:rsidRPr="007624F8" w:rsidRDefault="009F6CC3">
      <w:pPr>
        <w:rPr>
          <w:rFonts w:ascii="Times New Roman" w:hAnsi="Times New Roman" w:cs="Times New Roman"/>
        </w:rPr>
      </w:pPr>
    </w:p>
    <w:p w14:paraId="533D01F7" w14:textId="77777777" w:rsidR="009F6CC3" w:rsidRPr="007624F8" w:rsidRDefault="009F6CC3">
      <w:pPr>
        <w:rPr>
          <w:rFonts w:ascii="Times New Roman" w:hAnsi="Times New Roman" w:cs="Times New Roman"/>
        </w:rPr>
      </w:pPr>
    </w:p>
    <w:p w14:paraId="05691375" w14:textId="77777777" w:rsidR="009F6CC3" w:rsidRPr="007624F8" w:rsidRDefault="009F6CC3">
      <w:pPr>
        <w:rPr>
          <w:rFonts w:ascii="Times New Roman" w:hAnsi="Times New Roman" w:cs="Times New Roman"/>
        </w:rPr>
      </w:pPr>
    </w:p>
    <w:p w14:paraId="72CFB955" w14:textId="77777777" w:rsidR="009F6CC3" w:rsidRPr="007624F8" w:rsidRDefault="009F6CC3">
      <w:pPr>
        <w:rPr>
          <w:rFonts w:ascii="Times New Roman" w:hAnsi="Times New Roman" w:cs="Times New Roman"/>
        </w:rPr>
      </w:pPr>
    </w:p>
    <w:p w14:paraId="4DB49AE9" w14:textId="77777777" w:rsidR="009F6CC3" w:rsidRPr="007624F8" w:rsidRDefault="009F6CC3">
      <w:pPr>
        <w:rPr>
          <w:rFonts w:ascii="Times New Roman" w:hAnsi="Times New Roman" w:cs="Times New Roman"/>
        </w:rPr>
      </w:pPr>
    </w:p>
    <w:p w14:paraId="4FE8720A" w14:textId="77777777" w:rsidR="009F6CC3" w:rsidRPr="007624F8" w:rsidRDefault="009F6CC3">
      <w:pPr>
        <w:rPr>
          <w:rFonts w:ascii="Times New Roman" w:hAnsi="Times New Roman" w:cs="Times New Roman"/>
        </w:rPr>
      </w:pPr>
    </w:p>
    <w:p w14:paraId="78846722" w14:textId="77777777" w:rsidR="009F6CC3" w:rsidRPr="007624F8" w:rsidRDefault="009F6CC3">
      <w:pPr>
        <w:rPr>
          <w:rFonts w:ascii="Times New Roman" w:hAnsi="Times New Roman" w:cs="Times New Roman"/>
        </w:rPr>
      </w:pPr>
    </w:p>
    <w:p w14:paraId="59C60A70" w14:textId="77777777" w:rsidR="009F6CC3" w:rsidRPr="007624F8" w:rsidRDefault="009F6CC3">
      <w:pPr>
        <w:rPr>
          <w:rFonts w:ascii="Times New Roman" w:hAnsi="Times New Roman" w:cs="Times New Roman"/>
        </w:rPr>
      </w:pPr>
    </w:p>
    <w:p w14:paraId="03B3D681" w14:textId="77777777" w:rsidR="009F6CC3" w:rsidRPr="007624F8" w:rsidRDefault="009F6CC3">
      <w:pPr>
        <w:rPr>
          <w:rFonts w:ascii="Times New Roman" w:hAnsi="Times New Roman" w:cs="Times New Roman"/>
        </w:rPr>
      </w:pPr>
    </w:p>
    <w:p w14:paraId="0B40CA42" w14:textId="77777777" w:rsidR="009F6CC3" w:rsidRPr="007624F8" w:rsidRDefault="009F6CC3">
      <w:pPr>
        <w:rPr>
          <w:rFonts w:ascii="Times New Roman" w:hAnsi="Times New Roman" w:cs="Times New Roman"/>
        </w:rPr>
      </w:pPr>
    </w:p>
    <w:p w14:paraId="14156412" w14:textId="23D48F9E" w:rsidR="00C35563" w:rsidRPr="007624F8" w:rsidRDefault="00C35563" w:rsidP="00FB47CC">
      <w:pPr>
        <w:rPr>
          <w:rFonts w:ascii="Times New Roman" w:hAnsi="Times New Roman" w:cs="Times New Roman"/>
        </w:rPr>
      </w:pPr>
    </w:p>
    <w:p w14:paraId="40BA58F7" w14:textId="77777777" w:rsidR="007624F8" w:rsidRDefault="007624F8" w:rsidP="00FB47CC">
      <w:pPr>
        <w:rPr>
          <w:rFonts w:ascii="Times New Roman" w:hAnsi="Times New Roman" w:cs="Times New Roman"/>
          <w:b/>
          <w:bCs/>
          <w:sz w:val="32"/>
          <w:szCs w:val="32"/>
        </w:rPr>
      </w:pPr>
    </w:p>
    <w:p w14:paraId="2C966E07" w14:textId="1A7885D5" w:rsidR="008D09CF" w:rsidRDefault="008D09CF" w:rsidP="00FB47CC">
      <w:pPr>
        <w:rPr>
          <w:rFonts w:ascii="Times New Roman" w:hAnsi="Times New Roman" w:cs="Times New Roman"/>
          <w:b/>
          <w:bCs/>
          <w:sz w:val="32"/>
          <w:szCs w:val="32"/>
        </w:rPr>
      </w:pPr>
      <w:r w:rsidRPr="007624F8">
        <w:rPr>
          <w:rFonts w:ascii="Times New Roman" w:hAnsi="Times New Roman" w:cs="Times New Roman"/>
          <w:b/>
          <w:bCs/>
          <w:sz w:val="32"/>
          <w:szCs w:val="32"/>
        </w:rPr>
        <w:t>Introducción</w:t>
      </w:r>
    </w:p>
    <w:p w14:paraId="5E56D73F" w14:textId="77777777" w:rsidR="007624F8" w:rsidRPr="007624F8" w:rsidRDefault="007624F8" w:rsidP="007624F8">
      <w:pPr>
        <w:rPr>
          <w:rFonts w:ascii="Times New Roman" w:hAnsi="Times New Roman" w:cs="Times New Roman"/>
          <w:sz w:val="24"/>
          <w:szCs w:val="24"/>
        </w:rPr>
      </w:pPr>
      <w:r w:rsidRPr="007624F8">
        <w:rPr>
          <w:rFonts w:ascii="Times New Roman" w:hAnsi="Times New Roman" w:cs="Times New Roman"/>
          <w:sz w:val="24"/>
          <w:szCs w:val="24"/>
        </w:rPr>
        <w:t>Se conoce por programación concurrente a la rama de la informática que trata de las</w:t>
      </w:r>
    </w:p>
    <w:p w14:paraId="448C84D2" w14:textId="77777777" w:rsidR="007624F8" w:rsidRPr="007624F8" w:rsidRDefault="007624F8" w:rsidP="007624F8">
      <w:pPr>
        <w:rPr>
          <w:rFonts w:ascii="Times New Roman" w:hAnsi="Times New Roman" w:cs="Times New Roman"/>
          <w:sz w:val="24"/>
          <w:szCs w:val="24"/>
        </w:rPr>
      </w:pPr>
      <w:r w:rsidRPr="007624F8">
        <w:rPr>
          <w:rFonts w:ascii="Times New Roman" w:hAnsi="Times New Roman" w:cs="Times New Roman"/>
          <w:sz w:val="24"/>
          <w:szCs w:val="24"/>
        </w:rPr>
        <w:t>técnicas de programación que se usan para expresar el paralelismo entre tareas y para</w:t>
      </w:r>
    </w:p>
    <w:p w14:paraId="5DD04C92" w14:textId="77777777" w:rsidR="007624F8" w:rsidRPr="007624F8" w:rsidRDefault="007624F8" w:rsidP="007624F8">
      <w:pPr>
        <w:rPr>
          <w:rFonts w:ascii="Times New Roman" w:hAnsi="Times New Roman" w:cs="Times New Roman"/>
          <w:sz w:val="24"/>
          <w:szCs w:val="24"/>
        </w:rPr>
      </w:pPr>
      <w:r w:rsidRPr="007624F8">
        <w:rPr>
          <w:rFonts w:ascii="Times New Roman" w:hAnsi="Times New Roman" w:cs="Times New Roman"/>
          <w:sz w:val="24"/>
          <w:szCs w:val="24"/>
        </w:rPr>
        <w:t>resolver los problemas de comunicación y sincronización entre procesos.</w:t>
      </w:r>
    </w:p>
    <w:p w14:paraId="1B16668A" w14:textId="77777777" w:rsidR="007624F8" w:rsidRPr="007624F8" w:rsidRDefault="007624F8" w:rsidP="007624F8">
      <w:pPr>
        <w:rPr>
          <w:rFonts w:ascii="Times New Roman" w:hAnsi="Times New Roman" w:cs="Times New Roman"/>
          <w:sz w:val="24"/>
          <w:szCs w:val="24"/>
        </w:rPr>
      </w:pPr>
      <w:r w:rsidRPr="007624F8">
        <w:rPr>
          <w:rFonts w:ascii="Times New Roman" w:hAnsi="Times New Roman" w:cs="Times New Roman"/>
          <w:sz w:val="24"/>
          <w:szCs w:val="24"/>
        </w:rPr>
        <w:t>El principal problema de la programación concurrente corresponde a no saber en que</w:t>
      </w:r>
    </w:p>
    <w:p w14:paraId="45688C62" w14:textId="77777777" w:rsidR="007624F8" w:rsidRPr="007624F8" w:rsidRDefault="007624F8" w:rsidP="007624F8">
      <w:pPr>
        <w:rPr>
          <w:rFonts w:ascii="Times New Roman" w:hAnsi="Times New Roman" w:cs="Times New Roman"/>
          <w:sz w:val="24"/>
          <w:szCs w:val="24"/>
        </w:rPr>
      </w:pPr>
      <w:r w:rsidRPr="007624F8">
        <w:rPr>
          <w:rFonts w:ascii="Times New Roman" w:hAnsi="Times New Roman" w:cs="Times New Roman"/>
          <w:sz w:val="24"/>
          <w:szCs w:val="24"/>
        </w:rPr>
        <w:t>orden se ejecutan los programas (en especial los programas que se comunican). Se debe</w:t>
      </w:r>
    </w:p>
    <w:p w14:paraId="1CB2F0C2" w14:textId="56DE53AE" w:rsidR="007624F8" w:rsidRPr="007624F8" w:rsidRDefault="007624F8" w:rsidP="007624F8">
      <w:pPr>
        <w:rPr>
          <w:rFonts w:ascii="Times New Roman" w:hAnsi="Times New Roman" w:cs="Times New Roman"/>
          <w:sz w:val="24"/>
          <w:szCs w:val="24"/>
        </w:rPr>
      </w:pPr>
      <w:r w:rsidRPr="007624F8">
        <w:rPr>
          <w:rFonts w:ascii="Times New Roman" w:hAnsi="Times New Roman" w:cs="Times New Roman"/>
          <w:sz w:val="24"/>
          <w:szCs w:val="24"/>
        </w:rPr>
        <w:t>tener especial cuidado en que este orden no afecte el resultado de los programas.</w:t>
      </w:r>
    </w:p>
    <w:p w14:paraId="5CABC177" w14:textId="1B555D6A" w:rsidR="008D09CF" w:rsidRPr="007624F8" w:rsidRDefault="008D09CF" w:rsidP="00FB47CC">
      <w:pPr>
        <w:rPr>
          <w:rFonts w:ascii="Times New Roman" w:hAnsi="Times New Roman" w:cs="Times New Roman"/>
          <w:sz w:val="24"/>
          <w:szCs w:val="24"/>
        </w:rPr>
      </w:pPr>
      <w:r w:rsidRPr="007624F8">
        <w:rPr>
          <w:rFonts w:ascii="Times New Roman" w:hAnsi="Times New Roman" w:cs="Times New Roman"/>
          <w:sz w:val="24"/>
          <w:szCs w:val="24"/>
        </w:rPr>
        <w:t xml:space="preserve">La palabra reservada </w:t>
      </w:r>
      <w:proofErr w:type="spellStart"/>
      <w:r w:rsidRPr="007624F8">
        <w:rPr>
          <w:rFonts w:ascii="Times New Roman" w:hAnsi="Times New Roman" w:cs="Times New Roman"/>
          <w:sz w:val="24"/>
          <w:szCs w:val="24"/>
        </w:rPr>
        <w:t>synchronized</w:t>
      </w:r>
      <w:proofErr w:type="spellEnd"/>
      <w:r w:rsidRPr="007624F8">
        <w:rPr>
          <w:rFonts w:ascii="Times New Roman" w:hAnsi="Times New Roman" w:cs="Times New Roman"/>
          <w:sz w:val="24"/>
          <w:szCs w:val="24"/>
        </w:rPr>
        <w:t xml:space="preserve"> se usa para indicar que ciertas partes del código, (habitualmente, una función miembro) están sincronizadas, es decir, que solamente un subproceso puede acceder a dicho método a la vez. Cada método sincronizado posee una especie de llave que puede cerrar o abrir la puerta de acceso.</w:t>
      </w:r>
    </w:p>
    <w:p w14:paraId="34ED661A" w14:textId="07BDAA5D" w:rsidR="008D09CF" w:rsidRDefault="007624F8" w:rsidP="00FB47CC">
      <w:pPr>
        <w:rPr>
          <w:rFonts w:ascii="Times New Roman" w:hAnsi="Times New Roman" w:cs="Times New Roman"/>
          <w:b/>
          <w:bCs/>
          <w:sz w:val="32"/>
          <w:szCs w:val="32"/>
        </w:rPr>
      </w:pPr>
      <w:r>
        <w:rPr>
          <w:rFonts w:ascii="Times New Roman" w:hAnsi="Times New Roman" w:cs="Times New Roman"/>
          <w:b/>
          <w:bCs/>
          <w:sz w:val="32"/>
          <w:szCs w:val="32"/>
        </w:rPr>
        <w:t>¿</w:t>
      </w:r>
      <w:r w:rsidRPr="007624F8">
        <w:rPr>
          <w:rFonts w:ascii="Times New Roman" w:hAnsi="Times New Roman" w:cs="Times New Roman"/>
          <w:b/>
          <w:bCs/>
          <w:sz w:val="32"/>
          <w:szCs w:val="32"/>
        </w:rPr>
        <w:t>Qué</w:t>
      </w:r>
      <w:r w:rsidR="00DC5F78" w:rsidRPr="007624F8">
        <w:rPr>
          <w:rFonts w:ascii="Times New Roman" w:hAnsi="Times New Roman" w:cs="Times New Roman"/>
          <w:b/>
          <w:bCs/>
          <w:sz w:val="32"/>
          <w:szCs w:val="32"/>
        </w:rPr>
        <w:t xml:space="preserve"> es </w:t>
      </w:r>
      <w:r w:rsidRPr="007624F8">
        <w:rPr>
          <w:rFonts w:ascii="Times New Roman" w:hAnsi="Times New Roman" w:cs="Times New Roman"/>
          <w:b/>
          <w:bCs/>
          <w:sz w:val="32"/>
          <w:szCs w:val="32"/>
        </w:rPr>
        <w:t>una sección</w:t>
      </w:r>
      <w:r w:rsidR="00DC5F78" w:rsidRPr="007624F8">
        <w:rPr>
          <w:rFonts w:ascii="Times New Roman" w:hAnsi="Times New Roman" w:cs="Times New Roman"/>
          <w:b/>
          <w:bCs/>
          <w:sz w:val="32"/>
          <w:szCs w:val="32"/>
        </w:rPr>
        <w:t xml:space="preserve"> critica?</w:t>
      </w:r>
      <w:r>
        <w:rPr>
          <w:rFonts w:ascii="Times New Roman" w:hAnsi="Times New Roman" w:cs="Times New Roman"/>
          <w:b/>
          <w:bCs/>
          <w:sz w:val="32"/>
          <w:szCs w:val="32"/>
        </w:rPr>
        <w:t xml:space="preserve"> y </w:t>
      </w:r>
      <w:r>
        <w:rPr>
          <w:rFonts w:ascii="Times New Roman" w:hAnsi="Times New Roman" w:cs="Times New Roman"/>
          <w:b/>
          <w:bCs/>
          <w:sz w:val="32"/>
          <w:szCs w:val="32"/>
        </w:rPr>
        <w:t>¿</w:t>
      </w:r>
      <w:r w:rsidRPr="007624F8">
        <w:rPr>
          <w:rFonts w:ascii="Times New Roman" w:hAnsi="Times New Roman" w:cs="Times New Roman"/>
          <w:b/>
          <w:bCs/>
          <w:sz w:val="32"/>
          <w:szCs w:val="32"/>
        </w:rPr>
        <w:t>Qué es una exclusión mutua?</w:t>
      </w:r>
    </w:p>
    <w:p w14:paraId="72DE3B8D" w14:textId="77777777" w:rsidR="007624F8" w:rsidRPr="007624F8" w:rsidRDefault="007624F8" w:rsidP="007624F8">
      <w:pPr>
        <w:rPr>
          <w:rFonts w:ascii="Times New Roman" w:hAnsi="Times New Roman" w:cs="Times New Roman"/>
          <w:sz w:val="24"/>
          <w:szCs w:val="24"/>
        </w:rPr>
      </w:pPr>
      <w:r w:rsidRPr="007624F8">
        <w:rPr>
          <w:rFonts w:ascii="Times New Roman" w:hAnsi="Times New Roman" w:cs="Times New Roman"/>
          <w:sz w:val="24"/>
          <w:szCs w:val="24"/>
        </w:rPr>
        <w:t>El método más sencillo de comunicación entre los procesos de un programa concurrente</w:t>
      </w:r>
    </w:p>
    <w:p w14:paraId="529F80D7" w14:textId="77777777" w:rsidR="007624F8" w:rsidRPr="007624F8" w:rsidRDefault="007624F8" w:rsidP="007624F8">
      <w:pPr>
        <w:rPr>
          <w:rFonts w:ascii="Times New Roman" w:hAnsi="Times New Roman" w:cs="Times New Roman"/>
          <w:sz w:val="24"/>
          <w:szCs w:val="24"/>
        </w:rPr>
      </w:pPr>
      <w:r w:rsidRPr="007624F8">
        <w:rPr>
          <w:rFonts w:ascii="Times New Roman" w:hAnsi="Times New Roman" w:cs="Times New Roman"/>
          <w:sz w:val="24"/>
          <w:szCs w:val="24"/>
        </w:rPr>
        <w:t>es el uso común de unas variables de datos. Esta forma tan sencilla de comunicación</w:t>
      </w:r>
    </w:p>
    <w:p w14:paraId="4C1E923E" w14:textId="77777777" w:rsidR="007624F8" w:rsidRPr="007624F8" w:rsidRDefault="007624F8" w:rsidP="007624F8">
      <w:pPr>
        <w:rPr>
          <w:rFonts w:ascii="Times New Roman" w:hAnsi="Times New Roman" w:cs="Times New Roman"/>
          <w:sz w:val="24"/>
          <w:szCs w:val="24"/>
        </w:rPr>
      </w:pPr>
      <w:r w:rsidRPr="007624F8">
        <w:rPr>
          <w:rFonts w:ascii="Times New Roman" w:hAnsi="Times New Roman" w:cs="Times New Roman"/>
          <w:sz w:val="24"/>
          <w:szCs w:val="24"/>
        </w:rPr>
        <w:t>puede llevar, no obstante, a errores en el programa ya que el acceso concurrente puede</w:t>
      </w:r>
    </w:p>
    <w:p w14:paraId="4BDD4211" w14:textId="77777777" w:rsidR="007624F8" w:rsidRPr="007624F8" w:rsidRDefault="007624F8" w:rsidP="007624F8">
      <w:pPr>
        <w:rPr>
          <w:rFonts w:ascii="Times New Roman" w:hAnsi="Times New Roman" w:cs="Times New Roman"/>
          <w:sz w:val="24"/>
          <w:szCs w:val="24"/>
        </w:rPr>
      </w:pPr>
      <w:r w:rsidRPr="007624F8">
        <w:rPr>
          <w:rFonts w:ascii="Times New Roman" w:hAnsi="Times New Roman" w:cs="Times New Roman"/>
          <w:sz w:val="24"/>
          <w:szCs w:val="24"/>
        </w:rPr>
        <w:t>hacer que la acción de un proceso interfiera en las acciones de otro de una forma no</w:t>
      </w:r>
    </w:p>
    <w:p w14:paraId="023C7573" w14:textId="77777777" w:rsidR="007624F8" w:rsidRPr="007624F8" w:rsidRDefault="007624F8" w:rsidP="007624F8">
      <w:pPr>
        <w:rPr>
          <w:rFonts w:ascii="Times New Roman" w:hAnsi="Times New Roman" w:cs="Times New Roman"/>
          <w:sz w:val="24"/>
          <w:szCs w:val="24"/>
        </w:rPr>
      </w:pPr>
      <w:r w:rsidRPr="007624F8">
        <w:rPr>
          <w:rFonts w:ascii="Times New Roman" w:hAnsi="Times New Roman" w:cs="Times New Roman"/>
          <w:sz w:val="24"/>
          <w:szCs w:val="24"/>
        </w:rPr>
        <w:t>adecuada.</w:t>
      </w:r>
    </w:p>
    <w:p w14:paraId="64726623" w14:textId="77777777" w:rsidR="007624F8" w:rsidRPr="007624F8" w:rsidRDefault="007624F8" w:rsidP="007624F8">
      <w:pPr>
        <w:rPr>
          <w:rFonts w:ascii="Times New Roman" w:hAnsi="Times New Roman" w:cs="Times New Roman"/>
          <w:sz w:val="24"/>
          <w:szCs w:val="24"/>
        </w:rPr>
      </w:pPr>
      <w:r w:rsidRPr="007624F8">
        <w:rPr>
          <w:rFonts w:ascii="Times New Roman" w:hAnsi="Times New Roman" w:cs="Times New Roman"/>
          <w:sz w:val="24"/>
          <w:szCs w:val="24"/>
        </w:rPr>
        <w:t>Para evitar este tipo de errores se pueden identificar aquellas regiones de los procesos</w:t>
      </w:r>
    </w:p>
    <w:p w14:paraId="13C530C0" w14:textId="77777777" w:rsidR="007624F8" w:rsidRPr="007624F8" w:rsidRDefault="007624F8" w:rsidP="007624F8">
      <w:pPr>
        <w:rPr>
          <w:rFonts w:ascii="Times New Roman" w:hAnsi="Times New Roman" w:cs="Times New Roman"/>
          <w:sz w:val="24"/>
          <w:szCs w:val="24"/>
        </w:rPr>
      </w:pPr>
      <w:r w:rsidRPr="007624F8">
        <w:rPr>
          <w:rFonts w:ascii="Times New Roman" w:hAnsi="Times New Roman" w:cs="Times New Roman"/>
          <w:sz w:val="24"/>
          <w:szCs w:val="24"/>
        </w:rPr>
        <w:t>que acceden a variables compartidas y dotarlas de la posibilidad de ejecución como si</w:t>
      </w:r>
    </w:p>
    <w:p w14:paraId="0EEBECAD" w14:textId="77777777" w:rsidR="007624F8" w:rsidRPr="007624F8" w:rsidRDefault="007624F8" w:rsidP="007624F8">
      <w:pPr>
        <w:rPr>
          <w:rFonts w:ascii="Times New Roman" w:hAnsi="Times New Roman" w:cs="Times New Roman"/>
          <w:sz w:val="24"/>
          <w:szCs w:val="24"/>
        </w:rPr>
      </w:pPr>
      <w:r w:rsidRPr="007624F8">
        <w:rPr>
          <w:rFonts w:ascii="Times New Roman" w:hAnsi="Times New Roman" w:cs="Times New Roman"/>
          <w:sz w:val="24"/>
          <w:szCs w:val="24"/>
        </w:rPr>
        <w:t>fueran una única instrucción. Se denomina Sección Crítica a aquellas partes de los</w:t>
      </w:r>
    </w:p>
    <w:p w14:paraId="0BE361CC" w14:textId="77777777" w:rsidR="007624F8" w:rsidRPr="007624F8" w:rsidRDefault="007624F8" w:rsidP="007624F8">
      <w:pPr>
        <w:rPr>
          <w:rFonts w:ascii="Times New Roman" w:hAnsi="Times New Roman" w:cs="Times New Roman"/>
          <w:sz w:val="24"/>
          <w:szCs w:val="24"/>
        </w:rPr>
      </w:pPr>
      <w:r w:rsidRPr="007624F8">
        <w:rPr>
          <w:rFonts w:ascii="Times New Roman" w:hAnsi="Times New Roman" w:cs="Times New Roman"/>
          <w:sz w:val="24"/>
          <w:szCs w:val="24"/>
        </w:rPr>
        <w:t>procesos concurrentes que no pueden ejecutarse de forma concurrente o, también, que</w:t>
      </w:r>
    </w:p>
    <w:p w14:paraId="2D2B8463" w14:textId="77777777" w:rsidR="007624F8" w:rsidRPr="007624F8" w:rsidRDefault="007624F8" w:rsidP="007624F8">
      <w:pPr>
        <w:rPr>
          <w:rFonts w:ascii="Times New Roman" w:hAnsi="Times New Roman" w:cs="Times New Roman"/>
          <w:sz w:val="24"/>
          <w:szCs w:val="24"/>
        </w:rPr>
      </w:pPr>
      <w:r w:rsidRPr="007624F8">
        <w:rPr>
          <w:rFonts w:ascii="Times New Roman" w:hAnsi="Times New Roman" w:cs="Times New Roman"/>
          <w:sz w:val="24"/>
          <w:szCs w:val="24"/>
        </w:rPr>
        <w:t>desde otro proceso se ven como si fueran una única instrucción. Esto quiere decir que si</w:t>
      </w:r>
    </w:p>
    <w:p w14:paraId="7982830F" w14:textId="77777777" w:rsidR="007624F8" w:rsidRPr="007624F8" w:rsidRDefault="007624F8" w:rsidP="007624F8">
      <w:pPr>
        <w:rPr>
          <w:rFonts w:ascii="Times New Roman" w:hAnsi="Times New Roman" w:cs="Times New Roman"/>
          <w:sz w:val="24"/>
          <w:szCs w:val="24"/>
        </w:rPr>
      </w:pPr>
      <w:r w:rsidRPr="007624F8">
        <w:rPr>
          <w:rFonts w:ascii="Times New Roman" w:hAnsi="Times New Roman" w:cs="Times New Roman"/>
          <w:sz w:val="24"/>
          <w:szCs w:val="24"/>
        </w:rPr>
        <w:t>un proceso entra a ejecutar una sección crítica en la que se accede a unas variables</w:t>
      </w:r>
    </w:p>
    <w:p w14:paraId="1EEAC007" w14:textId="77777777" w:rsidR="007624F8" w:rsidRPr="007624F8" w:rsidRDefault="007624F8" w:rsidP="007624F8">
      <w:pPr>
        <w:rPr>
          <w:rFonts w:ascii="Times New Roman" w:hAnsi="Times New Roman" w:cs="Times New Roman"/>
          <w:sz w:val="24"/>
          <w:szCs w:val="24"/>
        </w:rPr>
      </w:pPr>
      <w:r w:rsidRPr="007624F8">
        <w:rPr>
          <w:rFonts w:ascii="Times New Roman" w:hAnsi="Times New Roman" w:cs="Times New Roman"/>
          <w:sz w:val="24"/>
          <w:szCs w:val="24"/>
        </w:rPr>
        <w:t>compartidas, entonces otro proceso no puede entrar a ejecutar una región crítica en la</w:t>
      </w:r>
    </w:p>
    <w:p w14:paraId="2ED57D79" w14:textId="77777777" w:rsidR="007624F8" w:rsidRPr="007624F8" w:rsidRDefault="007624F8" w:rsidP="007624F8">
      <w:pPr>
        <w:rPr>
          <w:rFonts w:ascii="Times New Roman" w:hAnsi="Times New Roman" w:cs="Times New Roman"/>
          <w:sz w:val="24"/>
          <w:szCs w:val="24"/>
        </w:rPr>
      </w:pPr>
      <w:r w:rsidRPr="007624F8">
        <w:rPr>
          <w:rFonts w:ascii="Times New Roman" w:hAnsi="Times New Roman" w:cs="Times New Roman"/>
          <w:sz w:val="24"/>
          <w:szCs w:val="24"/>
        </w:rPr>
        <w:t>que acceda a variables compartidas con el anterior.</w:t>
      </w:r>
    </w:p>
    <w:p w14:paraId="4F3B55E2" w14:textId="77777777" w:rsidR="007624F8" w:rsidRPr="007624F8" w:rsidRDefault="007624F8" w:rsidP="007624F8">
      <w:pPr>
        <w:rPr>
          <w:rFonts w:ascii="Times New Roman" w:hAnsi="Times New Roman" w:cs="Times New Roman"/>
          <w:sz w:val="24"/>
          <w:szCs w:val="24"/>
        </w:rPr>
      </w:pPr>
      <w:r w:rsidRPr="007624F8">
        <w:rPr>
          <w:rFonts w:ascii="Times New Roman" w:hAnsi="Times New Roman" w:cs="Times New Roman"/>
          <w:sz w:val="24"/>
          <w:szCs w:val="24"/>
        </w:rPr>
        <w:t>Las secciones críticas se pueden mutuo excluir. Para conseguir dicha exclusión se</w:t>
      </w:r>
    </w:p>
    <w:p w14:paraId="325AB185" w14:textId="77777777" w:rsidR="007624F8" w:rsidRPr="007624F8" w:rsidRDefault="007624F8" w:rsidP="007624F8">
      <w:pPr>
        <w:rPr>
          <w:rFonts w:ascii="Times New Roman" w:hAnsi="Times New Roman" w:cs="Times New Roman"/>
          <w:sz w:val="24"/>
          <w:szCs w:val="24"/>
        </w:rPr>
      </w:pPr>
      <w:r w:rsidRPr="007624F8">
        <w:rPr>
          <w:rFonts w:ascii="Times New Roman" w:hAnsi="Times New Roman" w:cs="Times New Roman"/>
          <w:sz w:val="24"/>
          <w:szCs w:val="24"/>
        </w:rPr>
        <w:t>deben implementar protocolos software que impidan o el acceso a una sección crítica</w:t>
      </w:r>
    </w:p>
    <w:p w14:paraId="04FC603C" w14:textId="77777777" w:rsidR="007624F8" w:rsidRDefault="007624F8" w:rsidP="00FB47CC">
      <w:pPr>
        <w:rPr>
          <w:rFonts w:ascii="Times New Roman" w:hAnsi="Times New Roman" w:cs="Times New Roman"/>
          <w:sz w:val="24"/>
          <w:szCs w:val="24"/>
        </w:rPr>
      </w:pPr>
      <w:r w:rsidRPr="007624F8">
        <w:rPr>
          <w:rFonts w:ascii="Times New Roman" w:hAnsi="Times New Roman" w:cs="Times New Roman"/>
          <w:sz w:val="24"/>
          <w:szCs w:val="24"/>
        </w:rPr>
        <w:lastRenderedPageBreak/>
        <w:t>mientras está siendo utilizada por un proceso.</w:t>
      </w:r>
      <w:r w:rsidRPr="007624F8">
        <w:rPr>
          <w:rFonts w:ascii="Times New Roman" w:hAnsi="Times New Roman" w:cs="Times New Roman"/>
          <w:sz w:val="24"/>
          <w:szCs w:val="24"/>
        </w:rPr>
        <w:cr/>
      </w:r>
    </w:p>
    <w:p w14:paraId="516DD3EF" w14:textId="3C272D1E" w:rsidR="00DC5F78" w:rsidRDefault="007624F8" w:rsidP="00FB47CC">
      <w:pPr>
        <w:rPr>
          <w:rFonts w:ascii="Times New Roman" w:hAnsi="Times New Roman" w:cs="Times New Roman"/>
          <w:b/>
          <w:bCs/>
          <w:sz w:val="32"/>
          <w:szCs w:val="32"/>
        </w:rPr>
      </w:pPr>
      <w:r>
        <w:rPr>
          <w:rFonts w:ascii="Times New Roman" w:hAnsi="Times New Roman" w:cs="Times New Roman"/>
          <w:b/>
          <w:bCs/>
          <w:sz w:val="32"/>
          <w:szCs w:val="32"/>
        </w:rPr>
        <w:t>¿</w:t>
      </w:r>
      <w:r w:rsidRPr="007624F8">
        <w:rPr>
          <w:rFonts w:ascii="Times New Roman" w:hAnsi="Times New Roman" w:cs="Times New Roman"/>
          <w:b/>
          <w:bCs/>
          <w:sz w:val="32"/>
          <w:szCs w:val="32"/>
        </w:rPr>
        <w:t>Qué</w:t>
      </w:r>
      <w:r w:rsidR="00DC5F78" w:rsidRPr="007624F8">
        <w:rPr>
          <w:rFonts w:ascii="Times New Roman" w:hAnsi="Times New Roman" w:cs="Times New Roman"/>
          <w:b/>
          <w:bCs/>
          <w:sz w:val="32"/>
          <w:szCs w:val="32"/>
        </w:rPr>
        <w:t xml:space="preserve"> sin las operaciones atómicas?</w:t>
      </w:r>
    </w:p>
    <w:p w14:paraId="6FB221ED" w14:textId="5D38D3FF" w:rsidR="001E3B27" w:rsidRPr="001E3B27" w:rsidRDefault="001E3B27" w:rsidP="001E3B27">
      <w:pPr>
        <w:rPr>
          <w:rFonts w:ascii="Times New Roman" w:hAnsi="Times New Roman" w:cs="Times New Roman"/>
          <w:sz w:val="24"/>
          <w:szCs w:val="24"/>
        </w:rPr>
      </w:pPr>
      <w:r w:rsidRPr="001E3B27">
        <w:rPr>
          <w:rFonts w:ascii="Times New Roman" w:hAnsi="Times New Roman" w:cs="Times New Roman"/>
          <w:sz w:val="24"/>
          <w:szCs w:val="24"/>
        </w:rPr>
        <w:t>Una operación atómica es una operación en la que un procesador puede simultáneamente leer una ubicación y escribirla en la misma operación del bus. Esto previene que cualquier otro procesador o dispositivo de E/S escriba o lea la memoria hasta que la operación se haya completado.</w:t>
      </w:r>
    </w:p>
    <w:p w14:paraId="470403E6" w14:textId="1FCC7072" w:rsidR="007624F8" w:rsidRPr="001E3B27" w:rsidRDefault="001E3B27" w:rsidP="001E3B27">
      <w:pPr>
        <w:rPr>
          <w:rFonts w:ascii="Times New Roman" w:hAnsi="Times New Roman" w:cs="Times New Roman"/>
          <w:sz w:val="24"/>
          <w:szCs w:val="24"/>
        </w:rPr>
      </w:pPr>
      <w:r w:rsidRPr="001E3B27">
        <w:rPr>
          <w:rFonts w:ascii="Times New Roman" w:hAnsi="Times New Roman" w:cs="Times New Roman"/>
          <w:sz w:val="24"/>
          <w:szCs w:val="24"/>
        </w:rPr>
        <w:t>El término atómico implica la indivisibilidad e irreductibilidad del proceso, ya que este debe realizarse en su totalidad o en caso de ser interrumpido poder deshacer sus acciones de modo que fuese como si no se hubiese realizado acción alguna.</w:t>
      </w:r>
    </w:p>
    <w:p w14:paraId="570FC6E9" w14:textId="685939A5" w:rsidR="00DC5F78" w:rsidRDefault="001E3B27" w:rsidP="00FB47CC">
      <w:pPr>
        <w:rPr>
          <w:rFonts w:ascii="Times New Roman" w:hAnsi="Times New Roman" w:cs="Times New Roman"/>
          <w:b/>
          <w:bCs/>
          <w:sz w:val="32"/>
          <w:szCs w:val="32"/>
        </w:rPr>
      </w:pPr>
      <w:r>
        <w:rPr>
          <w:rFonts w:ascii="Times New Roman" w:hAnsi="Times New Roman" w:cs="Times New Roman"/>
          <w:b/>
          <w:bCs/>
          <w:sz w:val="32"/>
          <w:szCs w:val="32"/>
        </w:rPr>
        <w:t>¿</w:t>
      </w:r>
      <w:r w:rsidRPr="001E3B27">
        <w:rPr>
          <w:rFonts w:ascii="Times New Roman" w:hAnsi="Times New Roman" w:cs="Times New Roman"/>
          <w:b/>
          <w:bCs/>
          <w:sz w:val="32"/>
          <w:szCs w:val="32"/>
        </w:rPr>
        <w:t>Qué</w:t>
      </w:r>
      <w:r w:rsidR="00DC5F78" w:rsidRPr="001E3B27">
        <w:rPr>
          <w:rFonts w:ascii="Times New Roman" w:hAnsi="Times New Roman" w:cs="Times New Roman"/>
          <w:b/>
          <w:bCs/>
          <w:sz w:val="32"/>
          <w:szCs w:val="32"/>
        </w:rPr>
        <w:t xml:space="preserve"> es un </w:t>
      </w:r>
      <w:proofErr w:type="spellStart"/>
      <w:r w:rsidR="00DC5F78" w:rsidRPr="001E3B27">
        <w:rPr>
          <w:rFonts w:ascii="Times New Roman" w:hAnsi="Times New Roman" w:cs="Times New Roman"/>
          <w:b/>
          <w:bCs/>
          <w:sz w:val="32"/>
          <w:szCs w:val="32"/>
        </w:rPr>
        <w:t>death</w:t>
      </w:r>
      <w:proofErr w:type="spellEnd"/>
      <w:r w:rsidR="00DC5F78" w:rsidRPr="001E3B27">
        <w:rPr>
          <w:rFonts w:ascii="Times New Roman" w:hAnsi="Times New Roman" w:cs="Times New Roman"/>
          <w:b/>
          <w:bCs/>
          <w:sz w:val="32"/>
          <w:szCs w:val="32"/>
        </w:rPr>
        <w:t xml:space="preserve"> </w:t>
      </w:r>
      <w:proofErr w:type="spellStart"/>
      <w:r w:rsidR="00DC5F78" w:rsidRPr="001E3B27">
        <w:rPr>
          <w:rFonts w:ascii="Times New Roman" w:hAnsi="Times New Roman" w:cs="Times New Roman"/>
          <w:b/>
          <w:bCs/>
          <w:sz w:val="32"/>
          <w:szCs w:val="32"/>
        </w:rPr>
        <w:t>lock</w:t>
      </w:r>
      <w:proofErr w:type="spellEnd"/>
      <w:r w:rsidR="00DC5F78" w:rsidRPr="001E3B27">
        <w:rPr>
          <w:rFonts w:ascii="Times New Roman" w:hAnsi="Times New Roman" w:cs="Times New Roman"/>
          <w:b/>
          <w:bCs/>
          <w:sz w:val="32"/>
          <w:szCs w:val="32"/>
        </w:rPr>
        <w:t>?</w:t>
      </w:r>
    </w:p>
    <w:p w14:paraId="498B4E0F" w14:textId="7DD14E49" w:rsidR="001E3B27" w:rsidRPr="001E3B27" w:rsidRDefault="001E3B27" w:rsidP="001E3B27">
      <w:pPr>
        <w:rPr>
          <w:rFonts w:ascii="Times New Roman" w:hAnsi="Times New Roman" w:cs="Times New Roman"/>
          <w:sz w:val="24"/>
          <w:szCs w:val="24"/>
        </w:rPr>
      </w:pPr>
      <w:r w:rsidRPr="001E3B27">
        <w:rPr>
          <w:rFonts w:ascii="Times New Roman" w:hAnsi="Times New Roman" w:cs="Times New Roman"/>
          <w:sz w:val="24"/>
          <w:szCs w:val="24"/>
        </w:rPr>
        <w:t>A cada proceso se le asignan varios recursos para su ejecución.  En sistemas de multiprogramación, uno de los principales objetivos del sistema operativo es el compartimiento de los recursos.  Cuando se comparten los recursos entre una población de usuarios, cada uno de los cuales mantiene un control exclusivo sobre ciertos recursos asignados a él, es posible que otros usuarios no terminen sus procesos (bloqueo entre usuarios).</w:t>
      </w:r>
    </w:p>
    <w:p w14:paraId="75E9FF6E" w14:textId="20126C4B" w:rsidR="001E3B27" w:rsidRPr="001E3B27" w:rsidRDefault="001E3B27" w:rsidP="001E3B27">
      <w:pPr>
        <w:rPr>
          <w:rFonts w:ascii="Times New Roman" w:hAnsi="Times New Roman" w:cs="Times New Roman"/>
          <w:sz w:val="24"/>
          <w:szCs w:val="24"/>
        </w:rPr>
      </w:pPr>
      <w:r w:rsidRPr="001E3B27">
        <w:rPr>
          <w:rFonts w:ascii="Times New Roman" w:hAnsi="Times New Roman" w:cs="Times New Roman"/>
          <w:sz w:val="24"/>
          <w:szCs w:val="24"/>
        </w:rPr>
        <w:t>El bloqueo mutuo puede aparecer de muchas formas:</w:t>
      </w:r>
    </w:p>
    <w:p w14:paraId="6D63E06C" w14:textId="2016A707" w:rsidR="001E3B27" w:rsidRPr="001E3B27" w:rsidRDefault="001E3B27" w:rsidP="001E3B27">
      <w:pPr>
        <w:rPr>
          <w:rFonts w:ascii="Times New Roman" w:hAnsi="Times New Roman" w:cs="Times New Roman"/>
          <w:sz w:val="24"/>
          <w:szCs w:val="24"/>
        </w:rPr>
      </w:pPr>
      <w:r w:rsidRPr="001E3B27">
        <w:rPr>
          <w:rFonts w:ascii="Times New Roman" w:hAnsi="Times New Roman" w:cs="Times New Roman"/>
          <w:sz w:val="24"/>
          <w:szCs w:val="24"/>
        </w:rPr>
        <w:t>-         Si a un proceso se le asigna la tarea de esperar a que ocurra un evento y el sistema no incluye providencias para señalar la ocurrencia de dicho evento, habrá un bloqueo mutuo con un solo proceso.  Es muy difícil detectar bloqueos mutuos de esta naturaleza.</w:t>
      </w:r>
    </w:p>
    <w:p w14:paraId="0649525F" w14:textId="2A76869B" w:rsidR="001E3B27" w:rsidRPr="001E3B27" w:rsidRDefault="001E3B27" w:rsidP="001E3B27">
      <w:pPr>
        <w:rPr>
          <w:rFonts w:ascii="Times New Roman" w:hAnsi="Times New Roman" w:cs="Times New Roman"/>
          <w:sz w:val="24"/>
          <w:szCs w:val="24"/>
        </w:rPr>
      </w:pPr>
      <w:r w:rsidRPr="001E3B27">
        <w:rPr>
          <w:rFonts w:ascii="Times New Roman" w:hAnsi="Times New Roman" w:cs="Times New Roman"/>
          <w:sz w:val="24"/>
          <w:szCs w:val="24"/>
        </w:rPr>
        <w:t>-         La mayor parte de los bloqueos mutuos en sistemas reales implican una competencia entre varios procesos por varios recursos.</w:t>
      </w:r>
    </w:p>
    <w:p w14:paraId="326012C8" w14:textId="1E186F67" w:rsidR="001E3B27" w:rsidRPr="001E3B27" w:rsidRDefault="001E3B27" w:rsidP="001E3B27">
      <w:pPr>
        <w:rPr>
          <w:rFonts w:ascii="Times New Roman" w:hAnsi="Times New Roman" w:cs="Times New Roman"/>
          <w:sz w:val="24"/>
          <w:szCs w:val="24"/>
        </w:rPr>
      </w:pPr>
      <w:r w:rsidRPr="001E3B27">
        <w:rPr>
          <w:rFonts w:ascii="Times New Roman" w:hAnsi="Times New Roman" w:cs="Times New Roman"/>
          <w:sz w:val="24"/>
          <w:szCs w:val="24"/>
        </w:rPr>
        <w:t xml:space="preserve">Bloqueo mutuo = </w:t>
      </w:r>
      <w:proofErr w:type="spellStart"/>
      <w:r w:rsidRPr="001E3B27">
        <w:rPr>
          <w:rFonts w:ascii="Times New Roman" w:hAnsi="Times New Roman" w:cs="Times New Roman"/>
          <w:sz w:val="24"/>
          <w:szCs w:val="24"/>
        </w:rPr>
        <w:t>Deadlock</w:t>
      </w:r>
      <w:proofErr w:type="spellEnd"/>
      <w:r w:rsidRPr="001E3B27">
        <w:rPr>
          <w:rFonts w:ascii="Times New Roman" w:hAnsi="Times New Roman" w:cs="Times New Roman"/>
          <w:sz w:val="24"/>
          <w:szCs w:val="24"/>
        </w:rPr>
        <w:t xml:space="preserve"> = Abrazo mortal</w:t>
      </w:r>
    </w:p>
    <w:p w14:paraId="3C813218" w14:textId="61B54CF0" w:rsidR="001E3B27" w:rsidRPr="001E3B27" w:rsidRDefault="001E3B27" w:rsidP="001E3B27">
      <w:pPr>
        <w:rPr>
          <w:rFonts w:ascii="Times New Roman" w:hAnsi="Times New Roman" w:cs="Times New Roman"/>
          <w:sz w:val="24"/>
          <w:szCs w:val="24"/>
        </w:rPr>
      </w:pPr>
      <w:r w:rsidRPr="001E3B27">
        <w:rPr>
          <w:rFonts w:ascii="Times New Roman" w:hAnsi="Times New Roman" w:cs="Times New Roman"/>
          <w:sz w:val="24"/>
          <w:szCs w:val="24"/>
        </w:rPr>
        <w:t>El bloqueo mutuo o abrazo mortal (</w:t>
      </w:r>
      <w:proofErr w:type="spellStart"/>
      <w:r w:rsidRPr="001E3B27">
        <w:rPr>
          <w:rFonts w:ascii="Times New Roman" w:hAnsi="Times New Roman" w:cs="Times New Roman"/>
          <w:sz w:val="24"/>
          <w:szCs w:val="24"/>
        </w:rPr>
        <w:t>deadlock</w:t>
      </w:r>
      <w:proofErr w:type="spellEnd"/>
      <w:r w:rsidRPr="001E3B27">
        <w:rPr>
          <w:rFonts w:ascii="Times New Roman" w:hAnsi="Times New Roman" w:cs="Times New Roman"/>
          <w:sz w:val="24"/>
          <w:szCs w:val="24"/>
        </w:rPr>
        <w:t>) es el problema más serio que se puede presentar en un ambiente de multiprogramación.   Es la actividad en que dos o más procesos esperan un recurso (CPU, memoria, entrada/salida) que nunca les va a ser otorgado.</w:t>
      </w:r>
    </w:p>
    <w:p w14:paraId="137E7ED2" w14:textId="77777777" w:rsidR="001E3B27" w:rsidRPr="001E3B27" w:rsidRDefault="001E3B27" w:rsidP="001E3B27">
      <w:pPr>
        <w:rPr>
          <w:rFonts w:ascii="Times New Roman" w:hAnsi="Times New Roman" w:cs="Times New Roman"/>
          <w:sz w:val="24"/>
          <w:szCs w:val="24"/>
        </w:rPr>
      </w:pPr>
    </w:p>
    <w:p w14:paraId="76D3FF53" w14:textId="76D95BF8" w:rsidR="001E3B27" w:rsidRPr="001E3B27" w:rsidRDefault="001E3B27" w:rsidP="001E3B27">
      <w:pPr>
        <w:rPr>
          <w:rFonts w:ascii="Times New Roman" w:hAnsi="Times New Roman" w:cs="Times New Roman"/>
          <w:sz w:val="24"/>
          <w:szCs w:val="24"/>
        </w:rPr>
      </w:pPr>
      <w:r w:rsidRPr="001E3B27">
        <w:rPr>
          <w:rFonts w:ascii="Times New Roman" w:hAnsi="Times New Roman" w:cs="Times New Roman"/>
          <w:sz w:val="24"/>
          <w:szCs w:val="24"/>
        </w:rPr>
        <w:lastRenderedPageBreak/>
        <w:t xml:space="preserve"> </w:t>
      </w:r>
      <w:r>
        <w:rPr>
          <w:noProof/>
        </w:rPr>
        <w:drawing>
          <wp:inline distT="0" distB="0" distL="0" distR="0" wp14:anchorId="4FE2D4D2" wp14:editId="56F78969">
            <wp:extent cx="5108575" cy="1689652"/>
            <wp:effectExtent l="0" t="0" r="0" b="6350"/>
            <wp:docPr id="15" name="Imagen 15" descr="Bloqueo mut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loqueo mutu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6616" cy="1695619"/>
                    </a:xfrm>
                    <a:prstGeom prst="rect">
                      <a:avLst/>
                    </a:prstGeom>
                    <a:noFill/>
                    <a:ln>
                      <a:noFill/>
                    </a:ln>
                  </pic:spPr>
                </pic:pic>
              </a:graphicData>
            </a:graphic>
          </wp:inline>
        </w:drawing>
      </w:r>
    </w:p>
    <w:p w14:paraId="3DF70678" w14:textId="77777777" w:rsidR="001E3B27" w:rsidRPr="001E3B27" w:rsidRDefault="001E3B27" w:rsidP="001E3B27">
      <w:pPr>
        <w:rPr>
          <w:rFonts w:ascii="Times New Roman" w:hAnsi="Times New Roman" w:cs="Times New Roman"/>
          <w:sz w:val="24"/>
          <w:szCs w:val="24"/>
        </w:rPr>
      </w:pPr>
    </w:p>
    <w:p w14:paraId="4FF055BA" w14:textId="7D971733" w:rsidR="001E3B27" w:rsidRPr="001E3B27" w:rsidRDefault="001E3B27" w:rsidP="001E3B27">
      <w:pPr>
        <w:rPr>
          <w:rFonts w:ascii="Times New Roman" w:hAnsi="Times New Roman" w:cs="Times New Roman"/>
          <w:sz w:val="24"/>
          <w:szCs w:val="24"/>
        </w:rPr>
      </w:pPr>
      <w:r w:rsidRPr="001E3B27">
        <w:rPr>
          <w:rFonts w:ascii="Times New Roman" w:hAnsi="Times New Roman" w:cs="Times New Roman"/>
          <w:sz w:val="24"/>
          <w:szCs w:val="24"/>
        </w:rPr>
        <w:t>Como se ve, aquí el sistema está bloqueado: Proceso 1 tiene a Recurso 1 y necesita a Recurso 2 para continuar. Y Proceso 2 tiene asignado a Recurso 2, y necesita a Recurso 1 para continuar.  Cada proceso espera que el otro libere un recurso que no liberará hasta que el otro libere su recurso, lo cual no sucederá si el primero no libera su recurso. Aquí se presenta una espera circular.</w:t>
      </w:r>
    </w:p>
    <w:p w14:paraId="521597B7" w14:textId="2B691A4F" w:rsidR="001E3B27" w:rsidRPr="001E3B27" w:rsidRDefault="001E3B27" w:rsidP="001E3B27">
      <w:pPr>
        <w:rPr>
          <w:rFonts w:ascii="Times New Roman" w:hAnsi="Times New Roman" w:cs="Times New Roman"/>
          <w:sz w:val="24"/>
          <w:szCs w:val="24"/>
        </w:rPr>
      </w:pPr>
      <w:r w:rsidRPr="001E3B27">
        <w:rPr>
          <w:rFonts w:ascii="Times New Roman" w:hAnsi="Times New Roman" w:cs="Times New Roman"/>
          <w:sz w:val="24"/>
          <w:szCs w:val="24"/>
        </w:rPr>
        <w:t xml:space="preserve">            </w:t>
      </w:r>
      <w:r>
        <w:rPr>
          <w:noProof/>
        </w:rPr>
        <w:drawing>
          <wp:inline distT="0" distB="0" distL="0" distR="0" wp14:anchorId="68B4DDC0" wp14:editId="199C531F">
            <wp:extent cx="5612130" cy="2178685"/>
            <wp:effectExtent l="0" t="0" r="7620" b="0"/>
            <wp:docPr id="16" name="Imagen 16" descr="Bloqu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loque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178685"/>
                    </a:xfrm>
                    <a:prstGeom prst="rect">
                      <a:avLst/>
                    </a:prstGeom>
                    <a:noFill/>
                    <a:ln>
                      <a:noFill/>
                    </a:ln>
                  </pic:spPr>
                </pic:pic>
              </a:graphicData>
            </a:graphic>
          </wp:inline>
        </w:drawing>
      </w:r>
    </w:p>
    <w:p w14:paraId="216A1B7A" w14:textId="77777777" w:rsidR="001E3B27" w:rsidRPr="001E3B27" w:rsidRDefault="001E3B27" w:rsidP="001E3B27">
      <w:pPr>
        <w:rPr>
          <w:rFonts w:ascii="Times New Roman" w:hAnsi="Times New Roman" w:cs="Times New Roman"/>
          <w:sz w:val="24"/>
          <w:szCs w:val="24"/>
        </w:rPr>
      </w:pPr>
    </w:p>
    <w:p w14:paraId="42056F38" w14:textId="7EACE28B" w:rsidR="001E3B27" w:rsidRPr="001E3B27" w:rsidRDefault="001E3B27" w:rsidP="001E3B27">
      <w:pPr>
        <w:rPr>
          <w:rFonts w:ascii="Times New Roman" w:hAnsi="Times New Roman" w:cs="Times New Roman"/>
          <w:sz w:val="24"/>
          <w:szCs w:val="24"/>
        </w:rPr>
      </w:pPr>
      <w:r w:rsidRPr="001E3B27">
        <w:rPr>
          <w:rFonts w:ascii="Times New Roman" w:hAnsi="Times New Roman" w:cs="Times New Roman"/>
          <w:sz w:val="24"/>
          <w:szCs w:val="24"/>
        </w:rPr>
        <w:t xml:space="preserve">Otro ejemplo, dos procesos adueñados de CPU. Proceso A se ejecuta y llama a Proceso B, Proceso B se ejecuta y llama a Proceso </w:t>
      </w:r>
      <w:proofErr w:type="gramStart"/>
      <w:r w:rsidRPr="001E3B27">
        <w:rPr>
          <w:rFonts w:ascii="Times New Roman" w:hAnsi="Times New Roman" w:cs="Times New Roman"/>
          <w:sz w:val="24"/>
          <w:szCs w:val="24"/>
        </w:rPr>
        <w:t>A,...</w:t>
      </w:r>
      <w:proofErr w:type="gramEnd"/>
      <w:r w:rsidRPr="001E3B27">
        <w:rPr>
          <w:rFonts w:ascii="Times New Roman" w:hAnsi="Times New Roman" w:cs="Times New Roman"/>
          <w:sz w:val="24"/>
          <w:szCs w:val="24"/>
        </w:rPr>
        <w:t>, si llega otro proceso, no lo van a dejar entrar a CPU a ejecutarse.</w:t>
      </w:r>
    </w:p>
    <w:p w14:paraId="4D768EDF" w14:textId="3D495B6C" w:rsidR="001E3B27" w:rsidRPr="001E3B27" w:rsidRDefault="001E3B27" w:rsidP="00FB47CC">
      <w:pPr>
        <w:rPr>
          <w:rFonts w:ascii="Times New Roman" w:hAnsi="Times New Roman" w:cs="Times New Roman"/>
          <w:b/>
          <w:bCs/>
          <w:sz w:val="32"/>
          <w:szCs w:val="32"/>
        </w:rPr>
      </w:pPr>
      <w:r>
        <w:rPr>
          <w:rFonts w:ascii="Times New Roman" w:hAnsi="Times New Roman" w:cs="Times New Roman"/>
          <w:b/>
          <w:bCs/>
          <w:sz w:val="32"/>
          <w:szCs w:val="32"/>
        </w:rPr>
        <w:t>¿</w:t>
      </w:r>
      <w:r w:rsidR="00DC5F78" w:rsidRPr="001E3B27">
        <w:rPr>
          <w:rFonts w:ascii="Times New Roman" w:hAnsi="Times New Roman" w:cs="Times New Roman"/>
          <w:b/>
          <w:bCs/>
          <w:sz w:val="32"/>
          <w:szCs w:val="32"/>
        </w:rPr>
        <w:t>Tipos de espera?</w:t>
      </w:r>
    </w:p>
    <w:p w14:paraId="310FC75C" w14:textId="424525DC" w:rsidR="00DC5F78" w:rsidRDefault="00DC5F78" w:rsidP="00FB47CC">
      <w:pPr>
        <w:rPr>
          <w:rFonts w:ascii="Times New Roman" w:hAnsi="Times New Roman" w:cs="Times New Roman"/>
          <w:b/>
          <w:bCs/>
          <w:sz w:val="32"/>
          <w:szCs w:val="32"/>
        </w:rPr>
      </w:pPr>
      <w:r w:rsidRPr="001E3B27">
        <w:rPr>
          <w:rFonts w:ascii="Times New Roman" w:hAnsi="Times New Roman" w:cs="Times New Roman"/>
          <w:b/>
          <w:bCs/>
          <w:sz w:val="32"/>
          <w:szCs w:val="32"/>
        </w:rPr>
        <w:t>Activa</w:t>
      </w:r>
    </w:p>
    <w:p w14:paraId="71CA4AC7" w14:textId="32E1CA0A" w:rsidR="001E3B27" w:rsidRDefault="00356BAC" w:rsidP="00FB47CC">
      <w:r>
        <w:t>“La espera activa es una t</w:t>
      </w:r>
      <w:r>
        <w:t>é</w:t>
      </w:r>
      <w:r>
        <w:t xml:space="preserve">cnica en la cual un proceso comprueba continuamente si una </w:t>
      </w:r>
      <w:r>
        <w:t>condición</w:t>
      </w:r>
      <w:r>
        <w:t xml:space="preserve"> se cumple o si se produce un evento”</w:t>
      </w:r>
    </w:p>
    <w:p w14:paraId="261ED66F" w14:textId="77777777" w:rsidR="00B90382" w:rsidRDefault="00356BAC" w:rsidP="00B90382">
      <w:pPr>
        <w:jc w:val="center"/>
        <w:rPr>
          <w:rFonts w:ascii="Times New Roman" w:hAnsi="Times New Roman" w:cs="Times New Roman"/>
          <w:b/>
          <w:bCs/>
          <w:sz w:val="32"/>
          <w:szCs w:val="32"/>
        </w:rPr>
      </w:pPr>
      <w:r w:rsidRPr="00356BAC">
        <w:rPr>
          <w:rFonts w:ascii="Times New Roman" w:hAnsi="Times New Roman" w:cs="Times New Roman"/>
          <w:b/>
          <w:bCs/>
          <w:sz w:val="32"/>
          <w:szCs w:val="32"/>
        </w:rPr>
        <w:lastRenderedPageBreak/>
        <w:drawing>
          <wp:inline distT="0" distB="0" distL="0" distR="0" wp14:anchorId="72B1385B" wp14:editId="4B48D659">
            <wp:extent cx="3647661" cy="2238162"/>
            <wp:effectExtent l="0" t="0" r="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2"/>
                    <a:stretch>
                      <a:fillRect/>
                    </a:stretch>
                  </pic:blipFill>
                  <pic:spPr>
                    <a:xfrm>
                      <a:off x="0" y="0"/>
                      <a:ext cx="3661849" cy="2246868"/>
                    </a:xfrm>
                    <a:prstGeom prst="rect">
                      <a:avLst/>
                    </a:prstGeom>
                  </pic:spPr>
                </pic:pic>
              </a:graphicData>
            </a:graphic>
          </wp:inline>
        </w:drawing>
      </w:r>
    </w:p>
    <w:p w14:paraId="084F1117" w14:textId="37DFF74B" w:rsidR="00DC5F78" w:rsidRDefault="00DC5F78" w:rsidP="00B90382">
      <w:pPr>
        <w:jc w:val="center"/>
        <w:rPr>
          <w:rFonts w:ascii="Times New Roman" w:hAnsi="Times New Roman" w:cs="Times New Roman"/>
          <w:b/>
          <w:bCs/>
          <w:sz w:val="32"/>
          <w:szCs w:val="32"/>
        </w:rPr>
      </w:pPr>
      <w:r w:rsidRPr="001E3B27">
        <w:rPr>
          <w:rFonts w:ascii="Times New Roman" w:hAnsi="Times New Roman" w:cs="Times New Roman"/>
          <w:b/>
          <w:bCs/>
          <w:sz w:val="32"/>
          <w:szCs w:val="32"/>
        </w:rPr>
        <w:t>Pasiva</w:t>
      </w:r>
    </w:p>
    <w:p w14:paraId="36D8315B" w14:textId="765841D0" w:rsidR="001E3B27" w:rsidRPr="001E3B27" w:rsidRDefault="00356BAC" w:rsidP="00FB47CC">
      <w:pPr>
        <w:rPr>
          <w:rFonts w:ascii="Times New Roman" w:hAnsi="Times New Roman" w:cs="Times New Roman"/>
          <w:b/>
          <w:bCs/>
          <w:sz w:val="32"/>
          <w:szCs w:val="32"/>
        </w:rPr>
      </w:pPr>
      <w:r>
        <w:t>“La espera activa es una t</w:t>
      </w:r>
      <w:r>
        <w:t>é</w:t>
      </w:r>
      <w:r>
        <w:t xml:space="preserve">cnica en la cual un proceso comprueba continuamente si una </w:t>
      </w:r>
      <w:r>
        <w:t>condición</w:t>
      </w:r>
      <w:r>
        <w:t xml:space="preserve"> se cumple o si se produce un evento”</w:t>
      </w:r>
    </w:p>
    <w:p w14:paraId="0642D93A" w14:textId="250D6CA5" w:rsidR="00DC5F78" w:rsidRDefault="00356BAC" w:rsidP="00FB47CC">
      <w:pPr>
        <w:rPr>
          <w:rFonts w:ascii="Times New Roman" w:hAnsi="Times New Roman" w:cs="Times New Roman"/>
          <w:b/>
          <w:bCs/>
          <w:sz w:val="32"/>
          <w:szCs w:val="32"/>
        </w:rPr>
      </w:pPr>
      <w:r>
        <w:rPr>
          <w:rFonts w:ascii="Times New Roman" w:hAnsi="Times New Roman" w:cs="Times New Roman"/>
          <w:b/>
          <w:bCs/>
          <w:sz w:val="32"/>
          <w:szCs w:val="32"/>
        </w:rPr>
        <w:t>¿</w:t>
      </w:r>
      <w:r w:rsidRPr="001E3B27">
        <w:rPr>
          <w:rFonts w:ascii="Times New Roman" w:hAnsi="Times New Roman" w:cs="Times New Roman"/>
          <w:b/>
          <w:bCs/>
          <w:sz w:val="32"/>
          <w:szCs w:val="32"/>
        </w:rPr>
        <w:t>Cuáles</w:t>
      </w:r>
      <w:r w:rsidR="00DC5F78" w:rsidRPr="001E3B27">
        <w:rPr>
          <w:rFonts w:ascii="Times New Roman" w:hAnsi="Times New Roman" w:cs="Times New Roman"/>
          <w:b/>
          <w:bCs/>
          <w:sz w:val="32"/>
          <w:szCs w:val="32"/>
        </w:rPr>
        <w:t xml:space="preserve"> mecanismos de sincronización existen</w:t>
      </w:r>
      <w:r>
        <w:rPr>
          <w:rFonts w:ascii="Times New Roman" w:hAnsi="Times New Roman" w:cs="Times New Roman"/>
          <w:b/>
          <w:bCs/>
          <w:sz w:val="32"/>
          <w:szCs w:val="32"/>
        </w:rPr>
        <w:t>?</w:t>
      </w:r>
    </w:p>
    <w:p w14:paraId="1BD58BDF" w14:textId="77777777" w:rsidR="00356BAC" w:rsidRPr="00356BAC" w:rsidRDefault="00356BAC" w:rsidP="00356BAC">
      <w:pPr>
        <w:rPr>
          <w:rFonts w:ascii="Times New Roman" w:hAnsi="Times New Roman" w:cs="Times New Roman"/>
          <w:b/>
          <w:bCs/>
          <w:sz w:val="32"/>
          <w:szCs w:val="32"/>
        </w:rPr>
      </w:pPr>
      <w:r w:rsidRPr="00356BAC">
        <w:rPr>
          <w:rFonts w:ascii="Times New Roman" w:hAnsi="Times New Roman" w:cs="Times New Roman"/>
          <w:b/>
          <w:bCs/>
          <w:sz w:val="32"/>
          <w:szCs w:val="32"/>
        </w:rPr>
        <w:t>Optimistas</w:t>
      </w:r>
    </w:p>
    <w:p w14:paraId="6A63A55A" w14:textId="129C197D" w:rsidR="00356BAC" w:rsidRDefault="00356BAC" w:rsidP="00356BAC">
      <w:pPr>
        <w:rPr>
          <w:rFonts w:ascii="Times New Roman" w:hAnsi="Times New Roman" w:cs="Times New Roman"/>
          <w:sz w:val="24"/>
          <w:szCs w:val="24"/>
        </w:rPr>
      </w:pPr>
      <w:r w:rsidRPr="00356BAC">
        <w:rPr>
          <w:rFonts w:ascii="Times New Roman" w:hAnsi="Times New Roman" w:cs="Times New Roman"/>
          <w:sz w:val="24"/>
          <w:szCs w:val="24"/>
        </w:rPr>
        <w:t>Este mecanismo debe emplearse si el programador considera que la frecuencia de acceso a un recurso compartido es baja, es decir, que supone que la probabilidad de coincidencia de dos o más procesos al recurso compartido es baja.</w:t>
      </w:r>
    </w:p>
    <w:p w14:paraId="79E79B73" w14:textId="61007EFB" w:rsidR="00356BAC" w:rsidRPr="00356BAC" w:rsidRDefault="00356BAC" w:rsidP="00356BAC">
      <w:pPr>
        <w:rPr>
          <w:rFonts w:ascii="Times New Roman" w:hAnsi="Times New Roman" w:cs="Times New Roman"/>
          <w:sz w:val="24"/>
          <w:szCs w:val="24"/>
        </w:rPr>
      </w:pPr>
      <w:r w:rsidRPr="00356BAC">
        <w:rPr>
          <w:rFonts w:ascii="Times New Roman" w:hAnsi="Times New Roman" w:cs="Times New Roman"/>
          <w:sz w:val="24"/>
          <w:szCs w:val="24"/>
        </w:rPr>
        <w:t>Los inconvenientes de este tipo de mecanismo son dos:</w:t>
      </w:r>
    </w:p>
    <w:p w14:paraId="45438A15" w14:textId="192CF18B" w:rsidR="00356BAC" w:rsidRPr="00356BAC" w:rsidRDefault="00356BAC" w:rsidP="00356BAC">
      <w:pPr>
        <w:pStyle w:val="Prrafodelista"/>
        <w:numPr>
          <w:ilvl w:val="0"/>
          <w:numId w:val="2"/>
        </w:numPr>
        <w:rPr>
          <w:rFonts w:ascii="Times New Roman" w:hAnsi="Times New Roman" w:cs="Times New Roman"/>
          <w:sz w:val="24"/>
          <w:szCs w:val="24"/>
        </w:rPr>
      </w:pPr>
      <w:r w:rsidRPr="00356BAC">
        <w:rPr>
          <w:rFonts w:ascii="Times New Roman" w:hAnsi="Times New Roman" w:cs="Times New Roman"/>
          <w:sz w:val="24"/>
          <w:szCs w:val="24"/>
        </w:rPr>
        <w:t>Se consu</w:t>
      </w:r>
      <w:r w:rsidRPr="00356BAC">
        <w:rPr>
          <w:rFonts w:ascii="Times New Roman" w:hAnsi="Times New Roman" w:cs="Times New Roman"/>
          <w:sz w:val="24"/>
          <w:szCs w:val="24"/>
        </w:rPr>
        <w:t>m</w:t>
      </w:r>
      <w:r w:rsidRPr="00356BAC">
        <w:rPr>
          <w:rFonts w:ascii="Times New Roman" w:hAnsi="Times New Roman" w:cs="Times New Roman"/>
          <w:sz w:val="24"/>
          <w:szCs w:val="24"/>
        </w:rPr>
        <w:t>e más memoria, pues hay que realizar una copia del recurso compartido para efectuar la actualización.</w:t>
      </w:r>
    </w:p>
    <w:p w14:paraId="098A8085" w14:textId="6B14529A" w:rsidR="00356BAC" w:rsidRDefault="00356BAC" w:rsidP="00356BAC">
      <w:pPr>
        <w:pStyle w:val="Prrafodelista"/>
        <w:numPr>
          <w:ilvl w:val="0"/>
          <w:numId w:val="2"/>
        </w:numPr>
        <w:rPr>
          <w:rFonts w:ascii="Times New Roman" w:hAnsi="Times New Roman" w:cs="Times New Roman"/>
          <w:sz w:val="24"/>
          <w:szCs w:val="24"/>
        </w:rPr>
      </w:pPr>
      <w:r w:rsidRPr="00356BAC">
        <w:rPr>
          <w:rFonts w:ascii="Times New Roman" w:hAnsi="Times New Roman" w:cs="Times New Roman"/>
          <w:sz w:val="24"/>
          <w:szCs w:val="24"/>
        </w:rPr>
        <w:t>En situaciones de coincidencia, se tiene que volver a realizar la operación, por tanto, se desperdician recursos de procesamiento.</w:t>
      </w:r>
    </w:p>
    <w:p w14:paraId="234BAEC3" w14:textId="77777777" w:rsidR="00356BAC" w:rsidRPr="00356BAC" w:rsidRDefault="00356BAC" w:rsidP="00356BAC">
      <w:pPr>
        <w:rPr>
          <w:rFonts w:ascii="Times New Roman" w:hAnsi="Times New Roman" w:cs="Times New Roman"/>
          <w:sz w:val="24"/>
          <w:szCs w:val="24"/>
        </w:rPr>
      </w:pPr>
      <w:r w:rsidRPr="00356BAC">
        <w:rPr>
          <w:rFonts w:ascii="Times New Roman" w:hAnsi="Times New Roman" w:cs="Times New Roman"/>
          <w:sz w:val="24"/>
          <w:szCs w:val="24"/>
        </w:rPr>
        <w:t>Un mecanismo de sincronización optimista funciona de la siguiente manera:</w:t>
      </w:r>
    </w:p>
    <w:p w14:paraId="297C3D37" w14:textId="77777777" w:rsidR="00356BAC" w:rsidRPr="00356BAC" w:rsidRDefault="00356BAC" w:rsidP="00356BAC">
      <w:pPr>
        <w:pStyle w:val="Prrafodelista"/>
        <w:numPr>
          <w:ilvl w:val="0"/>
          <w:numId w:val="2"/>
        </w:numPr>
        <w:rPr>
          <w:rFonts w:ascii="Times New Roman" w:hAnsi="Times New Roman" w:cs="Times New Roman"/>
          <w:sz w:val="24"/>
          <w:szCs w:val="24"/>
        </w:rPr>
      </w:pPr>
      <w:r w:rsidRPr="00356BAC">
        <w:rPr>
          <w:rFonts w:ascii="Times New Roman" w:hAnsi="Times New Roman" w:cs="Times New Roman"/>
          <w:sz w:val="24"/>
          <w:szCs w:val="24"/>
        </w:rPr>
        <w:t>Paso 1. Realiza una copia del estado en el que está el recurso compartido.</w:t>
      </w:r>
    </w:p>
    <w:p w14:paraId="1E4540AC" w14:textId="77777777" w:rsidR="00356BAC" w:rsidRPr="00356BAC" w:rsidRDefault="00356BAC" w:rsidP="00356BAC">
      <w:pPr>
        <w:pStyle w:val="Prrafodelista"/>
        <w:numPr>
          <w:ilvl w:val="0"/>
          <w:numId w:val="2"/>
        </w:numPr>
        <w:rPr>
          <w:rFonts w:ascii="Times New Roman" w:hAnsi="Times New Roman" w:cs="Times New Roman"/>
          <w:sz w:val="24"/>
          <w:szCs w:val="24"/>
        </w:rPr>
      </w:pPr>
      <w:r w:rsidRPr="00356BAC">
        <w:rPr>
          <w:rFonts w:ascii="Times New Roman" w:hAnsi="Times New Roman" w:cs="Times New Roman"/>
          <w:sz w:val="24"/>
          <w:szCs w:val="24"/>
        </w:rPr>
        <w:t>Paso 2. Opera con esa copia.</w:t>
      </w:r>
    </w:p>
    <w:p w14:paraId="7C89D81C" w14:textId="467CFF56" w:rsidR="00356BAC" w:rsidRPr="00B90382" w:rsidRDefault="00356BAC" w:rsidP="00B90382">
      <w:pPr>
        <w:pStyle w:val="Prrafodelista"/>
        <w:numPr>
          <w:ilvl w:val="0"/>
          <w:numId w:val="2"/>
        </w:numPr>
        <w:rPr>
          <w:rFonts w:ascii="Times New Roman" w:hAnsi="Times New Roman" w:cs="Times New Roman"/>
          <w:sz w:val="24"/>
          <w:szCs w:val="24"/>
        </w:rPr>
      </w:pPr>
      <w:r w:rsidRPr="00356BAC">
        <w:rPr>
          <w:rFonts w:ascii="Times New Roman" w:hAnsi="Times New Roman" w:cs="Times New Roman"/>
          <w:sz w:val="24"/>
          <w:szCs w:val="24"/>
        </w:rPr>
        <w:t>Paso 3. Compruebo si mi copia alterada coincide con el original aplicándole también el tratamiento.</w:t>
      </w:r>
    </w:p>
    <w:p w14:paraId="5C114E64" w14:textId="77777777" w:rsidR="00356BAC" w:rsidRPr="00356BAC" w:rsidRDefault="00356BAC" w:rsidP="00356BAC">
      <w:pPr>
        <w:rPr>
          <w:rFonts w:ascii="Times New Roman" w:hAnsi="Times New Roman" w:cs="Times New Roman"/>
          <w:b/>
          <w:bCs/>
          <w:sz w:val="32"/>
          <w:szCs w:val="32"/>
        </w:rPr>
      </w:pPr>
      <w:r w:rsidRPr="00356BAC">
        <w:rPr>
          <w:rFonts w:ascii="Times New Roman" w:hAnsi="Times New Roman" w:cs="Times New Roman"/>
          <w:b/>
          <w:bCs/>
          <w:sz w:val="32"/>
          <w:szCs w:val="32"/>
        </w:rPr>
        <w:t>Pesimistas</w:t>
      </w:r>
    </w:p>
    <w:p w14:paraId="5A734485" w14:textId="7DBF84AE" w:rsidR="00356BAC" w:rsidRPr="00356BAC" w:rsidRDefault="00356BAC" w:rsidP="00356BAC">
      <w:pPr>
        <w:rPr>
          <w:rFonts w:ascii="Times New Roman" w:hAnsi="Times New Roman" w:cs="Times New Roman"/>
          <w:sz w:val="24"/>
          <w:szCs w:val="24"/>
        </w:rPr>
      </w:pPr>
      <w:r w:rsidRPr="00356BAC">
        <w:rPr>
          <w:rFonts w:ascii="Times New Roman" w:hAnsi="Times New Roman" w:cs="Times New Roman"/>
          <w:sz w:val="24"/>
          <w:szCs w:val="24"/>
        </w:rPr>
        <w:t>Este mecanismo debe emplearse si se considera que la frecuencia de acceso al recurso compartido es alta.</w:t>
      </w:r>
    </w:p>
    <w:p w14:paraId="31B28A6A" w14:textId="7FA6FB3B" w:rsidR="00356BAC" w:rsidRPr="00356BAC" w:rsidRDefault="00356BAC" w:rsidP="00356BAC">
      <w:pPr>
        <w:rPr>
          <w:rFonts w:ascii="Times New Roman" w:hAnsi="Times New Roman" w:cs="Times New Roman"/>
          <w:sz w:val="24"/>
          <w:szCs w:val="24"/>
        </w:rPr>
      </w:pPr>
      <w:r w:rsidRPr="00356BAC">
        <w:rPr>
          <w:rFonts w:ascii="Times New Roman" w:hAnsi="Times New Roman" w:cs="Times New Roman"/>
          <w:sz w:val="24"/>
          <w:szCs w:val="24"/>
        </w:rPr>
        <w:t>En este mecanismo disponemos de tres partes:</w:t>
      </w:r>
    </w:p>
    <w:p w14:paraId="2974D030" w14:textId="77777777" w:rsidR="00356BAC" w:rsidRPr="00356BAC" w:rsidRDefault="00356BAC" w:rsidP="00356BAC">
      <w:pPr>
        <w:pStyle w:val="Prrafodelista"/>
        <w:numPr>
          <w:ilvl w:val="0"/>
          <w:numId w:val="3"/>
        </w:numPr>
        <w:rPr>
          <w:rFonts w:ascii="Times New Roman" w:hAnsi="Times New Roman" w:cs="Times New Roman"/>
          <w:sz w:val="24"/>
          <w:szCs w:val="24"/>
        </w:rPr>
      </w:pPr>
      <w:r w:rsidRPr="00356BAC">
        <w:rPr>
          <w:rFonts w:ascii="Times New Roman" w:hAnsi="Times New Roman" w:cs="Times New Roman"/>
          <w:sz w:val="24"/>
          <w:szCs w:val="24"/>
        </w:rPr>
        <w:lastRenderedPageBreak/>
        <w:t>El protocolo de entrada, en el que se emplea un mecanismo que no permite continuar con la ejecución si otro u otros procesos están accediendo al recurso compartido.</w:t>
      </w:r>
    </w:p>
    <w:p w14:paraId="01638673" w14:textId="77777777" w:rsidR="00356BAC" w:rsidRPr="00356BAC" w:rsidRDefault="00356BAC" w:rsidP="00356BAC">
      <w:pPr>
        <w:pStyle w:val="Prrafodelista"/>
        <w:numPr>
          <w:ilvl w:val="0"/>
          <w:numId w:val="3"/>
        </w:numPr>
        <w:rPr>
          <w:rFonts w:ascii="Times New Roman" w:hAnsi="Times New Roman" w:cs="Times New Roman"/>
          <w:sz w:val="24"/>
          <w:szCs w:val="24"/>
        </w:rPr>
      </w:pPr>
      <w:r w:rsidRPr="00356BAC">
        <w:rPr>
          <w:rFonts w:ascii="Times New Roman" w:hAnsi="Times New Roman" w:cs="Times New Roman"/>
          <w:sz w:val="24"/>
          <w:szCs w:val="24"/>
        </w:rPr>
        <w:t>La sección crítica, en el que se realizan las operaciones pertinentes con el recurso compartido.</w:t>
      </w:r>
    </w:p>
    <w:p w14:paraId="31EC1D09" w14:textId="4D1F0B70" w:rsidR="00356BAC" w:rsidRDefault="00356BAC" w:rsidP="00356BAC">
      <w:pPr>
        <w:pStyle w:val="Prrafodelista"/>
        <w:numPr>
          <w:ilvl w:val="0"/>
          <w:numId w:val="3"/>
        </w:numPr>
        <w:rPr>
          <w:rFonts w:ascii="Times New Roman" w:hAnsi="Times New Roman" w:cs="Times New Roman"/>
          <w:sz w:val="24"/>
          <w:szCs w:val="24"/>
        </w:rPr>
      </w:pPr>
      <w:r w:rsidRPr="00356BAC">
        <w:rPr>
          <w:rFonts w:ascii="Times New Roman" w:hAnsi="Times New Roman" w:cs="Times New Roman"/>
          <w:sz w:val="24"/>
          <w:szCs w:val="24"/>
        </w:rPr>
        <w:t>El protocolo de salida, en el que se vuelve a permitir el acceso al recurso compartido.</w:t>
      </w:r>
    </w:p>
    <w:p w14:paraId="7381B195" w14:textId="77777777" w:rsidR="00B90382" w:rsidRPr="00B90382" w:rsidRDefault="00B90382" w:rsidP="00B90382">
      <w:pPr>
        <w:pStyle w:val="Prrafodelista"/>
        <w:rPr>
          <w:rFonts w:ascii="Times New Roman" w:hAnsi="Times New Roman" w:cs="Times New Roman"/>
          <w:sz w:val="24"/>
          <w:szCs w:val="24"/>
        </w:rPr>
      </w:pPr>
      <w:r w:rsidRPr="00B90382">
        <w:rPr>
          <w:rFonts w:ascii="Times New Roman" w:hAnsi="Times New Roman" w:cs="Times New Roman"/>
          <w:sz w:val="24"/>
          <w:szCs w:val="24"/>
        </w:rPr>
        <w:t>Los protocolos de entrada y salida son, generalmente, operaciones costosas en términos de recursos de procesamiento, pues requieren el uso de instrucciones atómicas cuyo tiempo de ejecución es alto.</w:t>
      </w:r>
    </w:p>
    <w:p w14:paraId="5186A993" w14:textId="77777777" w:rsidR="00B90382" w:rsidRPr="00B90382" w:rsidRDefault="00B90382" w:rsidP="00B90382">
      <w:pPr>
        <w:pStyle w:val="Prrafodelista"/>
        <w:rPr>
          <w:rFonts w:ascii="Times New Roman" w:hAnsi="Times New Roman" w:cs="Times New Roman"/>
          <w:sz w:val="24"/>
          <w:szCs w:val="24"/>
        </w:rPr>
      </w:pPr>
    </w:p>
    <w:p w14:paraId="3B06B8D4" w14:textId="36243D67" w:rsidR="00B90382" w:rsidRPr="00B90382" w:rsidRDefault="00B90382" w:rsidP="00B90382">
      <w:pPr>
        <w:rPr>
          <w:rFonts w:ascii="Times New Roman" w:hAnsi="Times New Roman" w:cs="Times New Roman"/>
          <w:sz w:val="24"/>
          <w:szCs w:val="24"/>
        </w:rPr>
      </w:pPr>
      <w:r w:rsidRPr="00B90382">
        <w:rPr>
          <w:rFonts w:ascii="Times New Roman" w:hAnsi="Times New Roman" w:cs="Times New Roman"/>
          <w:sz w:val="24"/>
          <w:szCs w:val="24"/>
        </w:rPr>
        <w:t>Por último, se podría emplear un control de concurrencia pesimista para resolver un problema que se resuelve con un control de concurrencia optimista, pero no al revés.</w:t>
      </w:r>
    </w:p>
    <w:p w14:paraId="7D8562DA" w14:textId="243C0C27" w:rsidR="00DC5F78" w:rsidRPr="001E3B27" w:rsidRDefault="007624F8" w:rsidP="00FB47CC">
      <w:pPr>
        <w:rPr>
          <w:rFonts w:ascii="Times New Roman" w:hAnsi="Times New Roman" w:cs="Times New Roman"/>
          <w:b/>
          <w:bCs/>
          <w:sz w:val="32"/>
          <w:szCs w:val="32"/>
        </w:rPr>
      </w:pPr>
      <w:r w:rsidRPr="001E3B27">
        <w:rPr>
          <w:rFonts w:ascii="Times New Roman" w:hAnsi="Times New Roman" w:cs="Times New Roman"/>
          <w:b/>
          <w:bCs/>
          <w:sz w:val="32"/>
          <w:szCs w:val="32"/>
        </w:rPr>
        <w:t xml:space="preserve">Funciones para </w:t>
      </w:r>
      <w:r w:rsidR="001E3B27" w:rsidRPr="001E3B27">
        <w:rPr>
          <w:rFonts w:ascii="Times New Roman" w:hAnsi="Times New Roman" w:cs="Times New Roman"/>
          <w:b/>
          <w:bCs/>
          <w:sz w:val="32"/>
          <w:szCs w:val="32"/>
        </w:rPr>
        <w:t>semáforos</w:t>
      </w:r>
    </w:p>
    <w:p w14:paraId="3FCB7699" w14:textId="48FDF89B" w:rsidR="00B90382" w:rsidRPr="00B90382" w:rsidRDefault="00B90382" w:rsidP="00B90382">
      <w:pPr>
        <w:rPr>
          <w:rFonts w:ascii="Times New Roman" w:hAnsi="Times New Roman" w:cs="Times New Roman"/>
          <w:sz w:val="24"/>
          <w:szCs w:val="24"/>
        </w:rPr>
      </w:pPr>
      <w:r w:rsidRPr="00B90382">
        <w:rPr>
          <w:rFonts w:ascii="Times New Roman" w:hAnsi="Times New Roman" w:cs="Times New Roman"/>
          <w:sz w:val="24"/>
          <w:szCs w:val="24"/>
        </w:rPr>
        <w:t>A veces es necesario que dos o más procesos o hilos (</w:t>
      </w:r>
      <w:proofErr w:type="spellStart"/>
      <w:r w:rsidRPr="00B90382">
        <w:rPr>
          <w:rFonts w:ascii="Times New Roman" w:hAnsi="Times New Roman" w:cs="Times New Roman"/>
          <w:sz w:val="24"/>
          <w:szCs w:val="24"/>
        </w:rPr>
        <w:t>threads</w:t>
      </w:r>
      <w:proofErr w:type="spellEnd"/>
      <w:r w:rsidRPr="00B90382">
        <w:rPr>
          <w:rFonts w:ascii="Times New Roman" w:hAnsi="Times New Roman" w:cs="Times New Roman"/>
          <w:sz w:val="24"/>
          <w:szCs w:val="24"/>
        </w:rPr>
        <w:t xml:space="preserve">) accedan a un recurso común (escribir en un mismo fichero, leer la misma zona de memoria, escribir en la misma pantalla, </w:t>
      </w:r>
      <w:proofErr w:type="spellStart"/>
      <w:r w:rsidRPr="00B90382">
        <w:rPr>
          <w:rFonts w:ascii="Times New Roman" w:hAnsi="Times New Roman" w:cs="Times New Roman"/>
          <w:sz w:val="24"/>
          <w:szCs w:val="24"/>
        </w:rPr>
        <w:t>etc</w:t>
      </w:r>
      <w:proofErr w:type="spellEnd"/>
      <w:r w:rsidRPr="00B90382">
        <w:rPr>
          <w:rFonts w:ascii="Times New Roman" w:hAnsi="Times New Roman" w:cs="Times New Roman"/>
          <w:sz w:val="24"/>
          <w:szCs w:val="24"/>
        </w:rPr>
        <w:t xml:space="preserve">). El problema es </w:t>
      </w:r>
      <w:proofErr w:type="gramStart"/>
      <w:r w:rsidRPr="00B90382">
        <w:rPr>
          <w:rFonts w:ascii="Times New Roman" w:hAnsi="Times New Roman" w:cs="Times New Roman"/>
          <w:sz w:val="24"/>
          <w:szCs w:val="24"/>
        </w:rPr>
        <w:t>que</w:t>
      </w:r>
      <w:proofErr w:type="gramEnd"/>
      <w:r w:rsidRPr="00B90382">
        <w:rPr>
          <w:rFonts w:ascii="Times New Roman" w:hAnsi="Times New Roman" w:cs="Times New Roman"/>
          <w:sz w:val="24"/>
          <w:szCs w:val="24"/>
        </w:rPr>
        <w:t xml:space="preserve"> si lo hacen simultáneamente y de forma incontrolada, pueden "machacar" el uno la operación del otro (y dejar el fichero o la memoria con un contenido inservible o la pantalla ilegible).</w:t>
      </w:r>
    </w:p>
    <w:p w14:paraId="1C3F2086" w14:textId="5879855C" w:rsidR="00B90382" w:rsidRPr="00B90382" w:rsidRDefault="00B90382" w:rsidP="00B90382">
      <w:pPr>
        <w:rPr>
          <w:rFonts w:ascii="Times New Roman" w:hAnsi="Times New Roman" w:cs="Times New Roman"/>
          <w:sz w:val="24"/>
          <w:szCs w:val="24"/>
        </w:rPr>
      </w:pPr>
      <w:r w:rsidRPr="00B90382">
        <w:rPr>
          <w:rFonts w:ascii="Times New Roman" w:hAnsi="Times New Roman" w:cs="Times New Roman"/>
          <w:sz w:val="24"/>
          <w:szCs w:val="24"/>
        </w:rPr>
        <w:t>Para evitar este problema, están los semáforos. Un semáforo da acceso al recurso a uno de los procesos y se lo niega a los demás mientras el primero no termine. Los semáforos, junto con la memoria compartida y las colas de mensajes, son los recursos compartidos que suministra UNIX para co</w:t>
      </w:r>
      <w:r w:rsidRPr="00B90382">
        <w:rPr>
          <w:rFonts w:ascii="Times New Roman" w:hAnsi="Times New Roman" w:cs="Times New Roman"/>
          <w:sz w:val="24"/>
          <w:szCs w:val="24"/>
        </w:rPr>
        <w:t>m</w:t>
      </w:r>
      <w:r w:rsidRPr="00B90382">
        <w:rPr>
          <w:rFonts w:ascii="Times New Roman" w:hAnsi="Times New Roman" w:cs="Times New Roman"/>
          <w:sz w:val="24"/>
          <w:szCs w:val="24"/>
        </w:rPr>
        <w:t>unicación entre procesos.</w:t>
      </w:r>
    </w:p>
    <w:p w14:paraId="7C994FAA" w14:textId="6E51500A" w:rsidR="00B90382" w:rsidRPr="00B90382" w:rsidRDefault="00B90382" w:rsidP="00B90382">
      <w:pPr>
        <w:rPr>
          <w:rFonts w:ascii="Times New Roman" w:hAnsi="Times New Roman" w:cs="Times New Roman"/>
          <w:sz w:val="24"/>
          <w:szCs w:val="24"/>
        </w:rPr>
      </w:pPr>
      <w:r w:rsidRPr="00B90382">
        <w:rPr>
          <w:rFonts w:ascii="Times New Roman" w:hAnsi="Times New Roman" w:cs="Times New Roman"/>
          <w:sz w:val="24"/>
          <w:szCs w:val="24"/>
        </w:rPr>
        <w:t>El funcionamiento del semáforo es como el de una variable contador. Imaginemos que el semáforo controla un fichero y que inicialmente tiene el valor 1 (está "verde"). Cuando un proceso quiere acceder al fichero, primero debe decrementar el semáforo. El contador queda a 0 y como no es negativo, deja que el proceso siga su ejecución y, por tanto, acceda al fichero.</w:t>
      </w:r>
    </w:p>
    <w:p w14:paraId="223E31D7" w14:textId="1F99E776" w:rsidR="00B90382" w:rsidRPr="00B90382" w:rsidRDefault="00B90382" w:rsidP="00B90382">
      <w:pPr>
        <w:rPr>
          <w:rFonts w:ascii="Times New Roman" w:hAnsi="Times New Roman" w:cs="Times New Roman"/>
          <w:sz w:val="24"/>
          <w:szCs w:val="24"/>
        </w:rPr>
      </w:pPr>
      <w:r w:rsidRPr="00B90382">
        <w:rPr>
          <w:rFonts w:ascii="Times New Roman" w:hAnsi="Times New Roman" w:cs="Times New Roman"/>
          <w:sz w:val="24"/>
          <w:szCs w:val="24"/>
        </w:rPr>
        <w:t>Ahora un segundo proceso lo intenta y para ello también decrementa el contador. Esta vez el contador se pone a -1 y como es negativo, el semáforo se encarga de que el proceso quede "bloqueado" y "dormido" en una cola de espera. Este segundo proceso no continuará por tanto su ejecución y no accederá al fichero.</w:t>
      </w:r>
    </w:p>
    <w:p w14:paraId="05B06BC1" w14:textId="3C5EE592" w:rsidR="00B90382" w:rsidRPr="00B90382" w:rsidRDefault="00B90382" w:rsidP="00B90382">
      <w:pPr>
        <w:rPr>
          <w:rFonts w:ascii="Times New Roman" w:hAnsi="Times New Roman" w:cs="Times New Roman"/>
          <w:sz w:val="24"/>
          <w:szCs w:val="24"/>
        </w:rPr>
      </w:pPr>
      <w:r w:rsidRPr="00B90382">
        <w:rPr>
          <w:rFonts w:ascii="Times New Roman" w:hAnsi="Times New Roman" w:cs="Times New Roman"/>
          <w:sz w:val="24"/>
          <w:szCs w:val="24"/>
        </w:rPr>
        <w:t xml:space="preserve">Supongamos ahora que el primer proceso termina de escribir el fichero. Al acabar con el fichero debe incrementar el contador del semáforo. Al hacerlo, este contador se pone a 0. Como no es negativo, el semáforo se encarga de mirar </w:t>
      </w:r>
      <w:proofErr w:type="gramStart"/>
      <w:r w:rsidRPr="00B90382">
        <w:rPr>
          <w:rFonts w:ascii="Times New Roman" w:hAnsi="Times New Roman" w:cs="Times New Roman"/>
          <w:sz w:val="24"/>
          <w:szCs w:val="24"/>
        </w:rPr>
        <w:t>el la cola</w:t>
      </w:r>
      <w:proofErr w:type="gramEnd"/>
      <w:r w:rsidRPr="00B90382">
        <w:rPr>
          <w:rFonts w:ascii="Times New Roman" w:hAnsi="Times New Roman" w:cs="Times New Roman"/>
          <w:sz w:val="24"/>
          <w:szCs w:val="24"/>
        </w:rPr>
        <w:t xml:space="preserve"> de procesos pendientes y "desbloquear" al primer proceso de dicha cola. Con ello, el segundo proceso que quería acceder al fichero continua su ejecución y accede al fichero.</w:t>
      </w:r>
    </w:p>
    <w:p w14:paraId="34C37CFB" w14:textId="4398CBBC" w:rsidR="00B90382" w:rsidRPr="00B90382" w:rsidRDefault="00B90382" w:rsidP="00B90382">
      <w:pPr>
        <w:rPr>
          <w:rFonts w:ascii="Times New Roman" w:hAnsi="Times New Roman" w:cs="Times New Roman"/>
          <w:sz w:val="24"/>
          <w:szCs w:val="24"/>
        </w:rPr>
      </w:pPr>
      <w:r w:rsidRPr="00B90382">
        <w:rPr>
          <w:rFonts w:ascii="Times New Roman" w:hAnsi="Times New Roman" w:cs="Times New Roman"/>
          <w:sz w:val="24"/>
          <w:szCs w:val="24"/>
        </w:rPr>
        <w:lastRenderedPageBreak/>
        <w:t>Cuando este proceso también termine con el fichero, incrementa el contador y el semáforo vuelve a ponerse a 1, a estar "verde".</w:t>
      </w:r>
    </w:p>
    <w:p w14:paraId="3EB367BD" w14:textId="2AE8E4A8" w:rsidR="00B90382" w:rsidRPr="00B90382" w:rsidRDefault="00B90382" w:rsidP="00B90382">
      <w:pPr>
        <w:rPr>
          <w:rFonts w:ascii="Times New Roman" w:hAnsi="Times New Roman" w:cs="Times New Roman"/>
          <w:sz w:val="24"/>
          <w:szCs w:val="24"/>
        </w:rPr>
      </w:pPr>
      <w:r w:rsidRPr="00B90382">
        <w:rPr>
          <w:rFonts w:ascii="Times New Roman" w:hAnsi="Times New Roman" w:cs="Times New Roman"/>
          <w:sz w:val="24"/>
          <w:szCs w:val="24"/>
        </w:rPr>
        <w:t>Es posible hacer que el valor inicial del semáforo sea, por ejemplo, 3, con lo que pasarán los tres primeros procesos que lo intenten. Pueden a su vez quedar muchos procesos encolados simultáneamente, con lo que el contador quedará con un valor negativo grande. Cada vez que un proceso incremente el contador (libere el recurso común), el primer proceso encolado despertará. Los demás seguirán dormidos.</w:t>
      </w:r>
    </w:p>
    <w:p w14:paraId="5DB8F329" w14:textId="57CCC8CE" w:rsidR="008D09CF" w:rsidRDefault="00B90382" w:rsidP="00B90382">
      <w:pPr>
        <w:rPr>
          <w:rFonts w:ascii="Times New Roman" w:hAnsi="Times New Roman" w:cs="Times New Roman"/>
          <w:sz w:val="24"/>
          <w:szCs w:val="24"/>
        </w:rPr>
      </w:pPr>
      <w:r w:rsidRPr="00B90382">
        <w:rPr>
          <w:rFonts w:ascii="Times New Roman" w:hAnsi="Times New Roman" w:cs="Times New Roman"/>
          <w:sz w:val="24"/>
          <w:szCs w:val="24"/>
        </w:rPr>
        <w:t>Como vemos, el proceso de los semáforos requiere colaboración de los procesos. Un proceso debe decrementar el contador antes de acceder al fichero e incrementarlo cuando termine. Si los procesos no siguen este "protocolo" (y pueden no hacerlo), el semáforo no sirve de nada.</w:t>
      </w:r>
    </w:p>
    <w:p w14:paraId="66407B0C" w14:textId="00B83A0B" w:rsidR="00B90382" w:rsidRDefault="004D217A" w:rsidP="00B90382">
      <w:pPr>
        <w:rPr>
          <w:rFonts w:ascii="Times New Roman" w:hAnsi="Times New Roman" w:cs="Times New Roman"/>
          <w:sz w:val="24"/>
          <w:szCs w:val="24"/>
        </w:rPr>
      </w:pPr>
      <w:r>
        <w:rPr>
          <w:rFonts w:ascii="Times New Roman" w:hAnsi="Times New Roman" w:cs="Times New Roman"/>
          <w:sz w:val="24"/>
          <w:szCs w:val="24"/>
        </w:rPr>
        <w:t>Documentación</w:t>
      </w:r>
      <w:r w:rsidR="00B90382">
        <w:rPr>
          <w:rFonts w:ascii="Times New Roman" w:hAnsi="Times New Roman" w:cs="Times New Roman"/>
          <w:sz w:val="24"/>
          <w:szCs w:val="24"/>
        </w:rPr>
        <w:t xml:space="preserve"> de </w:t>
      </w:r>
      <w:r>
        <w:rPr>
          <w:rFonts w:ascii="Times New Roman" w:hAnsi="Times New Roman" w:cs="Times New Roman"/>
          <w:sz w:val="24"/>
          <w:szCs w:val="24"/>
        </w:rPr>
        <w:t>POSIX</w:t>
      </w:r>
      <w:r w:rsidR="00B90382">
        <w:rPr>
          <w:rFonts w:ascii="Times New Roman" w:hAnsi="Times New Roman" w:cs="Times New Roman"/>
          <w:sz w:val="24"/>
          <w:szCs w:val="24"/>
        </w:rPr>
        <w:t xml:space="preserve"> </w:t>
      </w:r>
      <w:proofErr w:type="gramStart"/>
      <w:r w:rsidR="00B90382">
        <w:rPr>
          <w:rFonts w:ascii="Times New Roman" w:hAnsi="Times New Roman" w:cs="Times New Roman"/>
          <w:sz w:val="24"/>
          <w:szCs w:val="24"/>
        </w:rPr>
        <w:t xml:space="preserve">en </w:t>
      </w:r>
      <w:r w:rsidR="00B90382" w:rsidRPr="00B90382">
        <w:rPr>
          <w:rFonts w:ascii="Times New Roman" w:hAnsi="Times New Roman" w:cs="Times New Roman"/>
          <w:color w:val="4472C4" w:themeColor="accent1"/>
          <w:sz w:val="24"/>
          <w:szCs w:val="24"/>
        </w:rPr>
        <w:t>:</w:t>
      </w:r>
      <w:proofErr w:type="gramEnd"/>
      <w:r w:rsidR="00B90382" w:rsidRPr="00B90382">
        <w:rPr>
          <w:color w:val="4472C4" w:themeColor="accent1"/>
        </w:rPr>
        <w:t xml:space="preserve"> </w:t>
      </w:r>
      <w:r w:rsidR="00B90382" w:rsidRPr="00B90382">
        <w:rPr>
          <w:rFonts w:ascii="Times New Roman" w:hAnsi="Times New Roman" w:cs="Times New Roman"/>
          <w:color w:val="4472C4" w:themeColor="accent1"/>
          <w:sz w:val="24"/>
          <w:szCs w:val="24"/>
        </w:rPr>
        <w:t>https://www.delftstack.com/es/howto/c/semaphore-example-in-c/</w:t>
      </w:r>
    </w:p>
    <w:p w14:paraId="21614035" w14:textId="60FB8723" w:rsidR="00B90382" w:rsidRDefault="00B90382" w:rsidP="00B90382">
      <w:pPr>
        <w:rPr>
          <w:rFonts w:ascii="Times New Roman" w:hAnsi="Times New Roman" w:cs="Times New Roman"/>
          <w:sz w:val="24"/>
          <w:szCs w:val="24"/>
        </w:rPr>
      </w:pPr>
    </w:p>
    <w:p w14:paraId="2C7C225B" w14:textId="19050802" w:rsidR="00B90382" w:rsidRPr="00B90382" w:rsidRDefault="00B90382" w:rsidP="00B90382">
      <w:pPr>
        <w:rPr>
          <w:rFonts w:ascii="Times New Roman" w:hAnsi="Times New Roman" w:cs="Times New Roman"/>
          <w:b/>
          <w:bCs/>
          <w:sz w:val="32"/>
          <w:szCs w:val="32"/>
        </w:rPr>
      </w:pPr>
      <w:r w:rsidRPr="00B90382">
        <w:rPr>
          <w:rFonts w:ascii="Times New Roman" w:hAnsi="Times New Roman" w:cs="Times New Roman"/>
          <w:b/>
          <w:bCs/>
          <w:sz w:val="32"/>
          <w:szCs w:val="32"/>
        </w:rPr>
        <w:t>Referencia</w:t>
      </w:r>
    </w:p>
    <w:p w14:paraId="711106B2" w14:textId="0C69AB18" w:rsidR="00B90382" w:rsidRDefault="00B90382" w:rsidP="00B90382">
      <w:pPr>
        <w:rPr>
          <w:rFonts w:ascii="Times New Roman" w:hAnsi="Times New Roman" w:cs="Times New Roman"/>
          <w:sz w:val="32"/>
          <w:szCs w:val="32"/>
        </w:rPr>
      </w:pPr>
    </w:p>
    <w:p w14:paraId="4CD57695" w14:textId="67B58D24" w:rsidR="004D217A" w:rsidRDefault="004D217A" w:rsidP="00B90382">
      <w:pPr>
        <w:rPr>
          <w:rFonts w:ascii="Times New Roman" w:hAnsi="Times New Roman" w:cs="Times New Roman"/>
          <w:color w:val="4472C4" w:themeColor="accent1"/>
          <w:sz w:val="32"/>
          <w:szCs w:val="32"/>
          <w:lang w:val="en-US"/>
        </w:rPr>
      </w:pPr>
      <w:r w:rsidRPr="004D217A">
        <w:rPr>
          <w:rFonts w:ascii="Times New Roman" w:hAnsi="Times New Roman" w:cs="Times New Roman"/>
          <w:sz w:val="32"/>
          <w:szCs w:val="32"/>
          <w:lang w:val="en-US"/>
        </w:rPr>
        <w:t>Deadlock;</w:t>
      </w:r>
      <w:r w:rsidRPr="004D217A">
        <w:rPr>
          <w:lang w:val="en-US"/>
        </w:rPr>
        <w:t xml:space="preserve"> </w:t>
      </w:r>
      <w:hyperlink r:id="rId13" w:history="1">
        <w:r w:rsidRPr="00942AD2">
          <w:rPr>
            <w:rStyle w:val="Hipervnculo"/>
            <w:rFonts w:ascii="Times New Roman" w:hAnsi="Times New Roman" w:cs="Times New Roman"/>
            <w:sz w:val="32"/>
            <w:szCs w:val="32"/>
            <w:lang w:val="en-US"/>
          </w:rPr>
          <w:t>http://cidecame.uaeh.edu.mx/lcc/mapa/PROYECTO/libro26/interbloqueo_deadlock.html</w:t>
        </w:r>
      </w:hyperlink>
    </w:p>
    <w:p w14:paraId="4FCF576A" w14:textId="749D5B62" w:rsidR="004D217A" w:rsidRDefault="004D217A" w:rsidP="00B90382">
      <w:pPr>
        <w:rPr>
          <w:rFonts w:ascii="Times New Roman" w:hAnsi="Times New Roman" w:cs="Times New Roman"/>
          <w:color w:val="4472C4" w:themeColor="accent1"/>
          <w:sz w:val="32"/>
          <w:szCs w:val="32"/>
          <w:lang w:val="en-US"/>
        </w:rPr>
      </w:pPr>
    </w:p>
    <w:p w14:paraId="53C7A747" w14:textId="52C3875A" w:rsidR="004D217A" w:rsidRPr="004D217A" w:rsidRDefault="004D217A" w:rsidP="00B90382">
      <w:pPr>
        <w:rPr>
          <w:rFonts w:ascii="Times New Roman" w:hAnsi="Times New Roman" w:cs="Times New Roman"/>
          <w:sz w:val="32"/>
          <w:szCs w:val="32"/>
          <w:lang w:val="en-US"/>
        </w:rPr>
      </w:pPr>
      <w:proofErr w:type="spellStart"/>
      <w:r w:rsidRPr="004D217A">
        <w:rPr>
          <w:rFonts w:ascii="Times New Roman" w:hAnsi="Times New Roman" w:cs="Times New Roman"/>
          <w:sz w:val="32"/>
          <w:szCs w:val="32"/>
          <w:lang w:val="en-US"/>
        </w:rPr>
        <w:t>Programaci</w:t>
      </w:r>
      <w:r>
        <w:rPr>
          <w:rFonts w:ascii="Times New Roman" w:hAnsi="Times New Roman" w:cs="Times New Roman"/>
          <w:sz w:val="32"/>
          <w:szCs w:val="32"/>
          <w:lang w:val="en-US"/>
        </w:rPr>
        <w:t>ó</w:t>
      </w:r>
      <w:r w:rsidRPr="004D217A">
        <w:rPr>
          <w:rFonts w:ascii="Times New Roman" w:hAnsi="Times New Roman" w:cs="Times New Roman"/>
          <w:sz w:val="32"/>
          <w:szCs w:val="32"/>
          <w:lang w:val="en-US"/>
        </w:rPr>
        <w:t>n</w:t>
      </w:r>
      <w:proofErr w:type="spellEnd"/>
      <w:r w:rsidRPr="004D217A">
        <w:rPr>
          <w:rFonts w:ascii="Times New Roman" w:hAnsi="Times New Roman" w:cs="Times New Roman"/>
          <w:sz w:val="32"/>
          <w:szCs w:val="32"/>
          <w:lang w:val="en-US"/>
        </w:rPr>
        <w:t xml:space="preserve"> </w:t>
      </w:r>
      <w:proofErr w:type="spellStart"/>
      <w:r w:rsidRPr="004D217A">
        <w:rPr>
          <w:rFonts w:ascii="Times New Roman" w:hAnsi="Times New Roman" w:cs="Times New Roman"/>
          <w:sz w:val="32"/>
          <w:szCs w:val="32"/>
          <w:lang w:val="en-US"/>
        </w:rPr>
        <w:t>concurrente</w:t>
      </w:r>
      <w:proofErr w:type="spellEnd"/>
      <w:r>
        <w:rPr>
          <w:rFonts w:ascii="Times New Roman" w:hAnsi="Times New Roman" w:cs="Times New Roman"/>
          <w:sz w:val="32"/>
          <w:szCs w:val="32"/>
          <w:lang w:val="en-US"/>
        </w:rPr>
        <w:t>:</w:t>
      </w:r>
    </w:p>
    <w:p w14:paraId="7E48E55F" w14:textId="393853B2" w:rsidR="004D217A" w:rsidRDefault="004D217A" w:rsidP="00B90382">
      <w:pPr>
        <w:rPr>
          <w:rFonts w:ascii="Times New Roman" w:hAnsi="Times New Roman" w:cs="Times New Roman"/>
          <w:color w:val="4472C4" w:themeColor="accent1"/>
          <w:sz w:val="32"/>
          <w:szCs w:val="32"/>
          <w:lang w:val="en-US"/>
        </w:rPr>
      </w:pPr>
      <w:hyperlink r:id="rId14" w:history="1">
        <w:r w:rsidRPr="00942AD2">
          <w:rPr>
            <w:rStyle w:val="Hipervnculo"/>
            <w:rFonts w:ascii="Times New Roman" w:hAnsi="Times New Roman" w:cs="Times New Roman"/>
            <w:sz w:val="32"/>
            <w:szCs w:val="32"/>
            <w:lang w:val="en-US"/>
          </w:rPr>
          <w:t>https://www.fing.edu.uy/tecnoinf/mvd/cursos/so/material/teo/so07-concurrencia.pdf</w:t>
        </w:r>
      </w:hyperlink>
    </w:p>
    <w:p w14:paraId="3A19BD33" w14:textId="533C01C0" w:rsidR="004D217A" w:rsidRDefault="004D217A" w:rsidP="00B90382">
      <w:pPr>
        <w:rPr>
          <w:rFonts w:ascii="Times New Roman" w:hAnsi="Times New Roman" w:cs="Times New Roman"/>
          <w:color w:val="4472C4" w:themeColor="accent1"/>
          <w:sz w:val="32"/>
          <w:szCs w:val="32"/>
          <w:lang w:val="en-US"/>
        </w:rPr>
      </w:pPr>
    </w:p>
    <w:p w14:paraId="401C0488" w14:textId="28BCF6C7" w:rsidR="004D217A" w:rsidRPr="004D217A" w:rsidRDefault="004D217A" w:rsidP="00B90382">
      <w:pPr>
        <w:rPr>
          <w:rFonts w:ascii="Times New Roman" w:hAnsi="Times New Roman" w:cs="Times New Roman"/>
          <w:sz w:val="32"/>
          <w:szCs w:val="32"/>
          <w:lang w:val="en-US"/>
        </w:rPr>
      </w:pPr>
      <w:r w:rsidRPr="004D217A">
        <w:rPr>
          <w:rFonts w:ascii="Times New Roman" w:hAnsi="Times New Roman" w:cs="Times New Roman"/>
          <w:sz w:val="32"/>
          <w:szCs w:val="32"/>
        </w:rPr>
        <w:t>Tipos</w:t>
      </w:r>
      <w:r w:rsidRPr="004D217A">
        <w:rPr>
          <w:rFonts w:ascii="Times New Roman" w:hAnsi="Times New Roman" w:cs="Times New Roman"/>
          <w:sz w:val="32"/>
          <w:szCs w:val="32"/>
          <w:lang w:val="en-US"/>
        </w:rPr>
        <w:t xml:space="preserve"> de </w:t>
      </w:r>
      <w:proofErr w:type="spellStart"/>
      <w:r w:rsidRPr="004D217A">
        <w:rPr>
          <w:rFonts w:ascii="Times New Roman" w:hAnsi="Times New Roman" w:cs="Times New Roman"/>
          <w:sz w:val="32"/>
          <w:szCs w:val="32"/>
          <w:lang w:val="en-US"/>
        </w:rPr>
        <w:t>espera</w:t>
      </w:r>
      <w:r>
        <w:rPr>
          <w:rFonts w:ascii="Times New Roman" w:hAnsi="Times New Roman" w:cs="Times New Roman"/>
          <w:sz w:val="32"/>
          <w:szCs w:val="32"/>
          <w:lang w:val="en-US"/>
        </w:rPr>
        <w:t>s</w:t>
      </w:r>
      <w:proofErr w:type="spellEnd"/>
      <w:r w:rsidRPr="004D217A">
        <w:rPr>
          <w:rFonts w:ascii="Times New Roman" w:hAnsi="Times New Roman" w:cs="Times New Roman"/>
          <w:sz w:val="32"/>
          <w:szCs w:val="32"/>
          <w:lang w:val="en-US"/>
        </w:rPr>
        <w:t>:</w:t>
      </w:r>
    </w:p>
    <w:p w14:paraId="51F3A9BC" w14:textId="3668A7B0" w:rsidR="004D217A" w:rsidRDefault="004D217A" w:rsidP="00B90382">
      <w:pPr>
        <w:rPr>
          <w:rFonts w:ascii="Times New Roman" w:hAnsi="Times New Roman" w:cs="Times New Roman"/>
          <w:color w:val="4472C4" w:themeColor="accent1"/>
          <w:sz w:val="32"/>
          <w:szCs w:val="32"/>
          <w:lang w:val="en-US"/>
        </w:rPr>
      </w:pPr>
      <w:hyperlink r:id="rId15" w:history="1">
        <w:r w:rsidRPr="00942AD2">
          <w:rPr>
            <w:rStyle w:val="Hipervnculo"/>
            <w:rFonts w:ascii="Times New Roman" w:hAnsi="Times New Roman" w:cs="Times New Roman"/>
            <w:sz w:val="32"/>
            <w:szCs w:val="32"/>
            <w:lang w:val="en-US"/>
          </w:rPr>
          <w:t>https://babel.upm.es/teaching/concurrencia/material/slides/groman/CC_EsperaActiva.pdf</w:t>
        </w:r>
      </w:hyperlink>
    </w:p>
    <w:p w14:paraId="22667C42" w14:textId="322C6DAD" w:rsidR="004D217A" w:rsidRDefault="004D217A" w:rsidP="00B90382">
      <w:pPr>
        <w:rPr>
          <w:rFonts w:ascii="Times New Roman" w:hAnsi="Times New Roman" w:cs="Times New Roman"/>
          <w:color w:val="4472C4" w:themeColor="accent1"/>
          <w:sz w:val="32"/>
          <w:szCs w:val="32"/>
          <w:lang w:val="en-US"/>
        </w:rPr>
      </w:pPr>
    </w:p>
    <w:p w14:paraId="6D78417D" w14:textId="5144A541" w:rsidR="004D217A" w:rsidRPr="004D217A" w:rsidRDefault="004D217A" w:rsidP="00B90382">
      <w:pPr>
        <w:rPr>
          <w:rFonts w:ascii="Times New Roman" w:hAnsi="Times New Roman" w:cs="Times New Roman"/>
          <w:sz w:val="32"/>
          <w:szCs w:val="32"/>
          <w:lang w:val="en-US"/>
        </w:rPr>
      </w:pPr>
      <w:proofErr w:type="spellStart"/>
      <w:r w:rsidRPr="004D217A">
        <w:rPr>
          <w:rFonts w:ascii="Times New Roman" w:hAnsi="Times New Roman" w:cs="Times New Roman"/>
          <w:sz w:val="32"/>
          <w:szCs w:val="32"/>
          <w:lang w:val="en-US"/>
        </w:rPr>
        <w:t>Semaforos</w:t>
      </w:r>
      <w:proofErr w:type="spellEnd"/>
      <w:r w:rsidRPr="004D217A">
        <w:rPr>
          <w:rFonts w:ascii="Times New Roman" w:hAnsi="Times New Roman" w:cs="Times New Roman"/>
          <w:sz w:val="32"/>
          <w:szCs w:val="32"/>
          <w:lang w:val="en-US"/>
        </w:rPr>
        <w:t>:</w:t>
      </w:r>
    </w:p>
    <w:p w14:paraId="684DC7BA" w14:textId="0E97E79E" w:rsidR="004D217A" w:rsidRPr="004D217A" w:rsidRDefault="004D217A" w:rsidP="00B90382">
      <w:pPr>
        <w:rPr>
          <w:rFonts w:ascii="Times New Roman" w:hAnsi="Times New Roman" w:cs="Times New Roman"/>
          <w:color w:val="4472C4" w:themeColor="accent1"/>
          <w:sz w:val="32"/>
          <w:szCs w:val="32"/>
          <w:lang w:val="en-US"/>
        </w:rPr>
      </w:pPr>
      <w:r w:rsidRPr="004D217A">
        <w:rPr>
          <w:rFonts w:ascii="Times New Roman" w:hAnsi="Times New Roman" w:cs="Times New Roman"/>
          <w:color w:val="4472C4" w:themeColor="accent1"/>
          <w:sz w:val="32"/>
          <w:szCs w:val="32"/>
          <w:lang w:val="en-US"/>
        </w:rPr>
        <w:lastRenderedPageBreak/>
        <w:t>https://www.delftstack.com/es/howto/c/semaphore-example-in-c/</w:t>
      </w:r>
    </w:p>
    <w:sectPr w:rsidR="004D217A" w:rsidRPr="004D21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36CF"/>
    <w:multiLevelType w:val="hybridMultilevel"/>
    <w:tmpl w:val="CC324D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AC64EE"/>
    <w:multiLevelType w:val="hybridMultilevel"/>
    <w:tmpl w:val="81F04B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82B119B"/>
    <w:multiLevelType w:val="hybridMultilevel"/>
    <w:tmpl w:val="2DF0DD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4521337">
    <w:abstractNumId w:val="0"/>
  </w:num>
  <w:num w:numId="2" w16cid:durableId="1013728374">
    <w:abstractNumId w:val="1"/>
  </w:num>
  <w:num w:numId="3" w16cid:durableId="116142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32"/>
    <w:rsid w:val="001E3B27"/>
    <w:rsid w:val="00356BAC"/>
    <w:rsid w:val="004D217A"/>
    <w:rsid w:val="007624F8"/>
    <w:rsid w:val="00783A32"/>
    <w:rsid w:val="008D09CF"/>
    <w:rsid w:val="009F6CC3"/>
    <w:rsid w:val="00B90382"/>
    <w:rsid w:val="00C35563"/>
    <w:rsid w:val="00C6576D"/>
    <w:rsid w:val="00DC5F78"/>
    <w:rsid w:val="00FB47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8FAFA"/>
  <w15:chartTrackingRefBased/>
  <w15:docId w15:val="{679DC90E-47C5-4391-B8CA-FB92B370B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B47C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C6576D"/>
    <w:pPr>
      <w:ind w:left="720"/>
      <w:contextualSpacing/>
    </w:pPr>
  </w:style>
  <w:style w:type="character" w:styleId="Hipervnculo">
    <w:name w:val="Hyperlink"/>
    <w:basedOn w:val="Fuentedeprrafopredeter"/>
    <w:uiPriority w:val="99"/>
    <w:unhideWhenUsed/>
    <w:rsid w:val="004D217A"/>
    <w:rPr>
      <w:color w:val="0563C1" w:themeColor="hyperlink"/>
      <w:u w:val="single"/>
    </w:rPr>
  </w:style>
  <w:style w:type="character" w:styleId="Mencinsinresolver">
    <w:name w:val="Unresolved Mention"/>
    <w:basedOn w:val="Fuentedeprrafopredeter"/>
    <w:uiPriority w:val="99"/>
    <w:semiHidden/>
    <w:unhideWhenUsed/>
    <w:rsid w:val="004D2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454">
      <w:bodyDiv w:val="1"/>
      <w:marLeft w:val="0"/>
      <w:marRight w:val="0"/>
      <w:marTop w:val="0"/>
      <w:marBottom w:val="0"/>
      <w:divBdr>
        <w:top w:val="none" w:sz="0" w:space="0" w:color="auto"/>
        <w:left w:val="none" w:sz="0" w:space="0" w:color="auto"/>
        <w:bottom w:val="none" w:sz="0" w:space="0" w:color="auto"/>
        <w:right w:val="none" w:sz="0" w:space="0" w:color="auto"/>
      </w:divBdr>
    </w:div>
    <w:div w:id="280110627">
      <w:bodyDiv w:val="1"/>
      <w:marLeft w:val="0"/>
      <w:marRight w:val="0"/>
      <w:marTop w:val="0"/>
      <w:marBottom w:val="0"/>
      <w:divBdr>
        <w:top w:val="none" w:sz="0" w:space="0" w:color="auto"/>
        <w:left w:val="none" w:sz="0" w:space="0" w:color="auto"/>
        <w:bottom w:val="none" w:sz="0" w:space="0" w:color="auto"/>
        <w:right w:val="none" w:sz="0" w:space="0" w:color="auto"/>
      </w:divBdr>
    </w:div>
    <w:div w:id="595207553">
      <w:bodyDiv w:val="1"/>
      <w:marLeft w:val="0"/>
      <w:marRight w:val="0"/>
      <w:marTop w:val="0"/>
      <w:marBottom w:val="0"/>
      <w:divBdr>
        <w:top w:val="none" w:sz="0" w:space="0" w:color="auto"/>
        <w:left w:val="none" w:sz="0" w:space="0" w:color="auto"/>
        <w:bottom w:val="none" w:sz="0" w:space="0" w:color="auto"/>
        <w:right w:val="none" w:sz="0" w:space="0" w:color="auto"/>
      </w:divBdr>
    </w:div>
    <w:div w:id="632834511">
      <w:bodyDiv w:val="1"/>
      <w:marLeft w:val="0"/>
      <w:marRight w:val="0"/>
      <w:marTop w:val="0"/>
      <w:marBottom w:val="0"/>
      <w:divBdr>
        <w:top w:val="none" w:sz="0" w:space="0" w:color="auto"/>
        <w:left w:val="none" w:sz="0" w:space="0" w:color="auto"/>
        <w:bottom w:val="none" w:sz="0" w:space="0" w:color="auto"/>
        <w:right w:val="none" w:sz="0" w:space="0" w:color="auto"/>
      </w:divBdr>
    </w:div>
    <w:div w:id="783384537">
      <w:bodyDiv w:val="1"/>
      <w:marLeft w:val="0"/>
      <w:marRight w:val="0"/>
      <w:marTop w:val="0"/>
      <w:marBottom w:val="0"/>
      <w:divBdr>
        <w:top w:val="none" w:sz="0" w:space="0" w:color="auto"/>
        <w:left w:val="none" w:sz="0" w:space="0" w:color="auto"/>
        <w:bottom w:val="none" w:sz="0" w:space="0" w:color="auto"/>
        <w:right w:val="none" w:sz="0" w:space="0" w:color="auto"/>
      </w:divBdr>
    </w:div>
    <w:div w:id="920598787">
      <w:bodyDiv w:val="1"/>
      <w:marLeft w:val="0"/>
      <w:marRight w:val="0"/>
      <w:marTop w:val="0"/>
      <w:marBottom w:val="0"/>
      <w:divBdr>
        <w:top w:val="none" w:sz="0" w:space="0" w:color="auto"/>
        <w:left w:val="none" w:sz="0" w:space="0" w:color="auto"/>
        <w:bottom w:val="none" w:sz="0" w:space="0" w:color="auto"/>
        <w:right w:val="none" w:sz="0" w:space="0" w:color="auto"/>
      </w:divBdr>
    </w:div>
    <w:div w:id="971516989">
      <w:bodyDiv w:val="1"/>
      <w:marLeft w:val="0"/>
      <w:marRight w:val="0"/>
      <w:marTop w:val="0"/>
      <w:marBottom w:val="0"/>
      <w:divBdr>
        <w:top w:val="none" w:sz="0" w:space="0" w:color="auto"/>
        <w:left w:val="none" w:sz="0" w:space="0" w:color="auto"/>
        <w:bottom w:val="none" w:sz="0" w:space="0" w:color="auto"/>
        <w:right w:val="none" w:sz="0" w:space="0" w:color="auto"/>
      </w:divBdr>
    </w:div>
    <w:div w:id="1303076780">
      <w:bodyDiv w:val="1"/>
      <w:marLeft w:val="0"/>
      <w:marRight w:val="0"/>
      <w:marTop w:val="0"/>
      <w:marBottom w:val="0"/>
      <w:divBdr>
        <w:top w:val="none" w:sz="0" w:space="0" w:color="auto"/>
        <w:left w:val="none" w:sz="0" w:space="0" w:color="auto"/>
        <w:bottom w:val="none" w:sz="0" w:space="0" w:color="auto"/>
        <w:right w:val="none" w:sz="0" w:space="0" w:color="auto"/>
      </w:divBdr>
    </w:div>
    <w:div w:id="1307199814">
      <w:bodyDiv w:val="1"/>
      <w:marLeft w:val="0"/>
      <w:marRight w:val="0"/>
      <w:marTop w:val="0"/>
      <w:marBottom w:val="0"/>
      <w:divBdr>
        <w:top w:val="none" w:sz="0" w:space="0" w:color="auto"/>
        <w:left w:val="none" w:sz="0" w:space="0" w:color="auto"/>
        <w:bottom w:val="none" w:sz="0" w:space="0" w:color="auto"/>
        <w:right w:val="none" w:sz="0" w:space="0" w:color="auto"/>
      </w:divBdr>
    </w:div>
    <w:div w:id="1477724580">
      <w:bodyDiv w:val="1"/>
      <w:marLeft w:val="0"/>
      <w:marRight w:val="0"/>
      <w:marTop w:val="0"/>
      <w:marBottom w:val="0"/>
      <w:divBdr>
        <w:top w:val="none" w:sz="0" w:space="0" w:color="auto"/>
        <w:left w:val="none" w:sz="0" w:space="0" w:color="auto"/>
        <w:bottom w:val="none" w:sz="0" w:space="0" w:color="auto"/>
        <w:right w:val="none" w:sz="0" w:space="0" w:color="auto"/>
      </w:divBdr>
    </w:div>
    <w:div w:id="1490361030">
      <w:bodyDiv w:val="1"/>
      <w:marLeft w:val="0"/>
      <w:marRight w:val="0"/>
      <w:marTop w:val="0"/>
      <w:marBottom w:val="0"/>
      <w:divBdr>
        <w:top w:val="none" w:sz="0" w:space="0" w:color="auto"/>
        <w:left w:val="none" w:sz="0" w:space="0" w:color="auto"/>
        <w:bottom w:val="none" w:sz="0" w:space="0" w:color="auto"/>
        <w:right w:val="none" w:sz="0" w:space="0" w:color="auto"/>
      </w:divBdr>
    </w:div>
    <w:div w:id="1572085451">
      <w:bodyDiv w:val="1"/>
      <w:marLeft w:val="0"/>
      <w:marRight w:val="0"/>
      <w:marTop w:val="0"/>
      <w:marBottom w:val="0"/>
      <w:divBdr>
        <w:top w:val="none" w:sz="0" w:space="0" w:color="auto"/>
        <w:left w:val="none" w:sz="0" w:space="0" w:color="auto"/>
        <w:bottom w:val="none" w:sz="0" w:space="0" w:color="auto"/>
        <w:right w:val="none" w:sz="0" w:space="0" w:color="auto"/>
      </w:divBdr>
    </w:div>
    <w:div w:id="1725517527">
      <w:bodyDiv w:val="1"/>
      <w:marLeft w:val="0"/>
      <w:marRight w:val="0"/>
      <w:marTop w:val="0"/>
      <w:marBottom w:val="0"/>
      <w:divBdr>
        <w:top w:val="none" w:sz="0" w:space="0" w:color="auto"/>
        <w:left w:val="none" w:sz="0" w:space="0" w:color="auto"/>
        <w:bottom w:val="none" w:sz="0" w:space="0" w:color="auto"/>
        <w:right w:val="none" w:sz="0" w:space="0" w:color="auto"/>
      </w:divBdr>
    </w:div>
    <w:div w:id="1994218504">
      <w:bodyDiv w:val="1"/>
      <w:marLeft w:val="0"/>
      <w:marRight w:val="0"/>
      <w:marTop w:val="0"/>
      <w:marBottom w:val="0"/>
      <w:divBdr>
        <w:top w:val="none" w:sz="0" w:space="0" w:color="auto"/>
        <w:left w:val="none" w:sz="0" w:space="0" w:color="auto"/>
        <w:bottom w:val="none" w:sz="0" w:space="0" w:color="auto"/>
        <w:right w:val="none" w:sz="0" w:space="0" w:color="auto"/>
      </w:divBdr>
    </w:div>
    <w:div w:id="208414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idecame.uaeh.edu.mx/lcc/mapa/PROYECTO/libro26/interbloqueo_deadlock.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babel.upm.es/teaching/concurrencia/material/slides/groman/CC_EsperaActiva.pdf" TargetMode="Externa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hyperlink" Target="https://www.fing.edu.uy/tecnoinf/mvd/cursos/so/material/teo/so07-concurrenci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C1E39407E5074BA887679B4EA355CA" ma:contentTypeVersion="4" ma:contentTypeDescription="Create a new document." ma:contentTypeScope="" ma:versionID="5362da740da2d0b04df15c5f237eb21e">
  <xsd:schema xmlns:xsd="http://www.w3.org/2001/XMLSchema" xmlns:xs="http://www.w3.org/2001/XMLSchema" xmlns:p="http://schemas.microsoft.com/office/2006/metadata/properties" xmlns:ns3="1f7ade23-18de-4ca9-9575-a8ea4bdd0343" targetNamespace="http://schemas.microsoft.com/office/2006/metadata/properties" ma:root="true" ma:fieldsID="8304d63985e219c58af53c6f151e09c6" ns3:_="">
    <xsd:import namespace="1f7ade23-18de-4ca9-9575-a8ea4bdd034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7ade23-18de-4ca9-9575-a8ea4bdd03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E1AF18-9B01-4C9E-9B29-710F5042EA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7ade23-18de-4ca9-9575-a8ea4bdd03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15C085-48A4-4122-9896-8C04410E566A}">
  <ds:schemaRefs>
    <ds:schemaRef ds:uri="http://schemas.microsoft.com/sharepoint/v3/contenttype/forms"/>
  </ds:schemaRefs>
</ds:datastoreItem>
</file>

<file path=customXml/itemProps3.xml><?xml version="1.0" encoding="utf-8"?>
<ds:datastoreItem xmlns:ds="http://schemas.openxmlformats.org/officeDocument/2006/customXml" ds:itemID="{AC96FD30-47CF-4AD2-A025-EBF3428DD1DA}">
  <ds:schemaRefs>
    <ds:schemaRef ds:uri="1f7ade23-18de-4ca9-9575-a8ea4bdd0343"/>
    <ds:schemaRef ds:uri="http://www.w3.org/XML/1998/namespace"/>
    <ds:schemaRef ds:uri="http://schemas.microsoft.com/office/2006/metadata/properties"/>
    <ds:schemaRef ds:uri="http://purl.org/dc/elements/1.1/"/>
    <ds:schemaRef ds:uri="http://purl.org/dc/dcmitype/"/>
    <ds:schemaRef ds:uri="http://schemas.microsoft.com/office/2006/documentManagement/types"/>
    <ds:schemaRef ds:uri="http://purl.org/dc/term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1600</Words>
  <Characters>8801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Esteban Gutierrez Rodriguez</dc:creator>
  <cp:keywords/>
  <dc:description/>
  <cp:lastModifiedBy>Omar Esteban Gutierrez Rodriguez</cp:lastModifiedBy>
  <cp:revision>2</cp:revision>
  <dcterms:created xsi:type="dcterms:W3CDTF">2022-08-28T18:01:00Z</dcterms:created>
  <dcterms:modified xsi:type="dcterms:W3CDTF">2022-08-28T18:01:00Z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0x0101008BC1E39407E5074BA887679B4EA355CA</vt:lpwstr>
  </property>
</Properties>
</file>