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87" w:rsidRPr="00891C56" w:rsidRDefault="00746287" w:rsidP="00746287">
      <w:pPr>
        <w:shd w:val="clear" w:color="auto" w:fill="E0E0E0"/>
        <w:ind w:right="-468"/>
        <w:jc w:val="center"/>
        <w:rPr>
          <w:rFonts w:ascii="Copperplate Gothic Light" w:hAnsi="Copperplate Gothic Light"/>
          <w:b/>
          <w:bCs/>
          <w:sz w:val="52"/>
          <w:szCs w:val="52"/>
          <w:lang w:val="es-ES_tradnl"/>
        </w:rPr>
      </w:pPr>
      <w:r w:rsidRPr="00891C56">
        <w:rPr>
          <w:rFonts w:ascii="Copperplate Gothic Light" w:hAnsi="Copperplate Gothic Light"/>
          <w:b/>
          <w:bCs/>
          <w:sz w:val="52"/>
          <w:szCs w:val="52"/>
          <w:lang w:val="es-ES_tradnl"/>
        </w:rPr>
        <w:t xml:space="preserve">C U R </w:t>
      </w:r>
      <w:proofErr w:type="spellStart"/>
      <w:r w:rsidRPr="00891C56">
        <w:rPr>
          <w:rFonts w:ascii="Copperplate Gothic Light" w:hAnsi="Copperplate Gothic Light"/>
          <w:b/>
          <w:bCs/>
          <w:sz w:val="52"/>
          <w:szCs w:val="52"/>
          <w:lang w:val="es-ES_tradnl"/>
        </w:rPr>
        <w:t>R</w:t>
      </w:r>
      <w:proofErr w:type="spellEnd"/>
      <w:r w:rsidRPr="00891C56">
        <w:rPr>
          <w:rFonts w:ascii="Copperplate Gothic Light" w:hAnsi="Copperplate Gothic Light"/>
          <w:b/>
          <w:bCs/>
          <w:sz w:val="52"/>
          <w:szCs w:val="52"/>
          <w:lang w:val="es-ES_tradnl"/>
        </w:rPr>
        <w:t xml:space="preserve"> I C U L U M     V I T A E</w:t>
      </w:r>
    </w:p>
    <w:p w:rsidR="00746287" w:rsidRPr="00891C56" w:rsidRDefault="00746287" w:rsidP="00746287">
      <w:pPr>
        <w:ind w:right="-468"/>
        <w:rPr>
          <w:rFonts w:ascii="Copperplate Gothic Light" w:hAnsi="Copperplate Gothic Light"/>
          <w:b/>
          <w:bCs/>
          <w:sz w:val="28"/>
          <w:szCs w:val="28"/>
          <w:lang w:val="es-ES_tradnl"/>
        </w:rPr>
      </w:pPr>
    </w:p>
    <w:p w:rsidR="00746287" w:rsidRPr="00BF268A" w:rsidRDefault="007C1E73" w:rsidP="00746287">
      <w:pPr>
        <w:ind w:right="-468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5096510</wp:posOffset>
            </wp:positionH>
            <wp:positionV relativeFrom="paragraph">
              <wp:posOffset>130175</wp:posOffset>
            </wp:positionV>
            <wp:extent cx="1145540" cy="1366520"/>
            <wp:effectExtent l="19050" t="0" r="0" b="0"/>
            <wp:wrapSquare wrapText="bothSides"/>
            <wp:docPr id="1" name="Image 0" descr="SAVE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0031.JPG"/>
                    <pic:cNvPicPr/>
                  </pic:nvPicPr>
                  <pic:blipFill>
                    <a:blip r:embed="rId5"/>
                    <a:srcRect l="3560" t="13333" r="4230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287" w:rsidRPr="00BF268A">
        <w:rPr>
          <w:b/>
          <w:bCs/>
          <w:sz w:val="28"/>
          <w:szCs w:val="28"/>
          <w:u w:val="single"/>
        </w:rPr>
        <w:t>ETAT CIVIL</w:t>
      </w:r>
    </w:p>
    <w:p w:rsidR="00746287" w:rsidRPr="007868DD" w:rsidRDefault="00746287" w:rsidP="00746287">
      <w:pPr>
        <w:ind w:right="-468"/>
        <w:rPr>
          <w:b/>
          <w:bCs/>
          <w:sz w:val="28"/>
          <w:szCs w:val="28"/>
        </w:rPr>
      </w:pPr>
      <w:r w:rsidRPr="007868DD">
        <w:rPr>
          <w:b/>
          <w:bCs/>
          <w:sz w:val="28"/>
          <w:szCs w:val="28"/>
        </w:rPr>
        <w:t>Nom</w:t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  <w:t>:</w:t>
      </w:r>
      <w:r w:rsidRPr="007868D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AYANG DAIPAH</w:t>
      </w:r>
    </w:p>
    <w:p w:rsidR="00746287" w:rsidRPr="007868DD" w:rsidRDefault="00746287" w:rsidP="00746287">
      <w:pPr>
        <w:ind w:right="-468"/>
        <w:rPr>
          <w:b/>
          <w:bCs/>
          <w:sz w:val="28"/>
          <w:szCs w:val="28"/>
        </w:rPr>
      </w:pPr>
      <w:r w:rsidRPr="007868DD">
        <w:rPr>
          <w:b/>
          <w:bCs/>
          <w:sz w:val="28"/>
          <w:szCs w:val="28"/>
        </w:rPr>
        <w:t>Prénom</w:t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  <w:t>:</w:t>
      </w:r>
      <w:r w:rsidRPr="007868D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Florence</w:t>
      </w:r>
    </w:p>
    <w:p w:rsidR="00746287" w:rsidRPr="007C1E73" w:rsidRDefault="00746287" w:rsidP="00746287">
      <w:pPr>
        <w:ind w:right="-828"/>
        <w:rPr>
          <w:b/>
          <w:bCs/>
        </w:rPr>
      </w:pPr>
      <w:r>
        <w:rPr>
          <w:b/>
          <w:bCs/>
          <w:sz w:val="28"/>
          <w:szCs w:val="28"/>
        </w:rPr>
        <w:t xml:space="preserve">Date et lieu de naissance                   </w:t>
      </w:r>
      <w:r w:rsidRPr="00891C56">
        <w:rPr>
          <w:bCs/>
          <w:sz w:val="28"/>
          <w:szCs w:val="28"/>
        </w:rPr>
        <w:t xml:space="preserve">:         </w:t>
      </w:r>
      <w:r w:rsidRPr="007C1E73">
        <w:rPr>
          <w:bCs/>
        </w:rPr>
        <w:t>24 janvier 1983 à Yaoundé</w:t>
      </w:r>
    </w:p>
    <w:p w:rsidR="00746287" w:rsidRPr="007868DD" w:rsidRDefault="00746287" w:rsidP="00746287">
      <w:pPr>
        <w:ind w:right="-468"/>
        <w:rPr>
          <w:b/>
          <w:bCs/>
          <w:sz w:val="28"/>
          <w:szCs w:val="28"/>
        </w:rPr>
      </w:pPr>
      <w:r w:rsidRPr="007868DD">
        <w:rPr>
          <w:b/>
          <w:bCs/>
          <w:sz w:val="28"/>
          <w:szCs w:val="28"/>
        </w:rPr>
        <w:t>Arrondissement</w:t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  <w:t>:</w:t>
      </w:r>
      <w:r w:rsidRPr="007868DD"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Karay</w:t>
      </w:r>
      <w:proofErr w:type="spellEnd"/>
    </w:p>
    <w:p w:rsidR="00746287" w:rsidRPr="007868DD" w:rsidRDefault="00746287" w:rsidP="00746287">
      <w:pPr>
        <w:ind w:right="-468"/>
        <w:rPr>
          <w:b/>
          <w:bCs/>
          <w:sz w:val="28"/>
          <w:szCs w:val="28"/>
        </w:rPr>
      </w:pPr>
      <w:r w:rsidRPr="007868DD">
        <w:rPr>
          <w:b/>
          <w:bCs/>
          <w:sz w:val="28"/>
          <w:szCs w:val="28"/>
        </w:rPr>
        <w:t>Département</w:t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  <w:t>:</w:t>
      </w:r>
      <w:r w:rsidRPr="007868DD">
        <w:rPr>
          <w:b/>
          <w:bCs/>
          <w:sz w:val="28"/>
          <w:szCs w:val="28"/>
        </w:rPr>
        <w:tab/>
      </w:r>
      <w:r w:rsidRPr="003A3F26">
        <w:rPr>
          <w:sz w:val="28"/>
          <w:szCs w:val="28"/>
        </w:rPr>
        <w:t>M</w:t>
      </w:r>
      <w:r>
        <w:rPr>
          <w:sz w:val="28"/>
          <w:szCs w:val="28"/>
        </w:rPr>
        <w:t xml:space="preserve">ayo </w:t>
      </w:r>
      <w:proofErr w:type="spellStart"/>
      <w:r>
        <w:rPr>
          <w:sz w:val="28"/>
          <w:szCs w:val="28"/>
        </w:rPr>
        <w:t>Danay</w:t>
      </w:r>
      <w:proofErr w:type="spellEnd"/>
    </w:p>
    <w:p w:rsidR="00746287" w:rsidRPr="007868DD" w:rsidRDefault="00746287" w:rsidP="00746287">
      <w:pPr>
        <w:ind w:right="-4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Région </w:t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  <w:t>:</w:t>
      </w:r>
      <w:r w:rsidRPr="007868D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Extrême_ Nord</w:t>
      </w:r>
    </w:p>
    <w:p w:rsidR="00746287" w:rsidRDefault="00746287" w:rsidP="00746287">
      <w:pPr>
        <w:ind w:right="-468"/>
        <w:rPr>
          <w:sz w:val="28"/>
          <w:szCs w:val="28"/>
        </w:rPr>
      </w:pPr>
      <w:r w:rsidRPr="007868DD">
        <w:rPr>
          <w:b/>
          <w:bCs/>
          <w:sz w:val="28"/>
          <w:szCs w:val="28"/>
        </w:rPr>
        <w:t>Adresse personnelle</w:t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</w:r>
      <w:r w:rsidRPr="007868DD">
        <w:rPr>
          <w:b/>
          <w:bCs/>
          <w:sz w:val="28"/>
          <w:szCs w:val="28"/>
        </w:rPr>
        <w:tab/>
        <w:t>:</w:t>
      </w:r>
      <w:r w:rsidRPr="007868DD">
        <w:rPr>
          <w:b/>
          <w:bCs/>
          <w:sz w:val="28"/>
          <w:szCs w:val="28"/>
        </w:rPr>
        <w:tab/>
      </w:r>
      <w:r w:rsidRPr="00ED666C">
        <w:rPr>
          <w:bCs/>
          <w:sz w:val="28"/>
          <w:szCs w:val="28"/>
        </w:rPr>
        <w:t>00 (237)</w:t>
      </w:r>
      <w:r w:rsidR="007C1E73">
        <w:rPr>
          <w:bCs/>
          <w:sz w:val="28"/>
          <w:szCs w:val="28"/>
        </w:rPr>
        <w:t xml:space="preserve"> </w:t>
      </w:r>
      <w:r w:rsidRPr="00ED666C">
        <w:rPr>
          <w:bCs/>
          <w:sz w:val="28"/>
          <w:szCs w:val="28"/>
        </w:rPr>
        <w:t>99</w:t>
      </w:r>
      <w:r>
        <w:rPr>
          <w:bCs/>
          <w:sz w:val="28"/>
          <w:szCs w:val="28"/>
        </w:rPr>
        <w:t xml:space="preserve"> 85  90 70 </w:t>
      </w:r>
    </w:p>
    <w:p w:rsidR="00746287" w:rsidRPr="00891C56" w:rsidRDefault="00746287" w:rsidP="00746287">
      <w:pPr>
        <w:ind w:right="-46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Pr="003A3F26">
        <w:rPr>
          <w:sz w:val="28"/>
          <w:szCs w:val="28"/>
        </w:rPr>
        <w:t>BP.</w:t>
      </w:r>
      <w:r>
        <w:rPr>
          <w:sz w:val="28"/>
          <w:szCs w:val="28"/>
        </w:rPr>
        <w:t xml:space="preserve"> 1058 </w:t>
      </w:r>
      <w:r w:rsidRPr="003A3F26">
        <w:rPr>
          <w:sz w:val="28"/>
          <w:szCs w:val="28"/>
        </w:rPr>
        <w:t>Y</w:t>
      </w:r>
      <w:r>
        <w:rPr>
          <w:sz w:val="28"/>
          <w:szCs w:val="28"/>
        </w:rPr>
        <w:t>aoundé-</w:t>
      </w:r>
      <w:r w:rsidRPr="003A3F26">
        <w:rPr>
          <w:sz w:val="28"/>
          <w:szCs w:val="28"/>
        </w:rPr>
        <w:t>C</w:t>
      </w:r>
      <w:r>
        <w:rPr>
          <w:sz w:val="28"/>
          <w:szCs w:val="28"/>
        </w:rPr>
        <w:t>ameroun</w:t>
      </w:r>
    </w:p>
    <w:p w:rsidR="00746287" w:rsidRDefault="00746287" w:rsidP="00746287">
      <w:pPr>
        <w:ind w:right="-468"/>
        <w:rPr>
          <w:sz w:val="28"/>
          <w:szCs w:val="28"/>
        </w:rPr>
      </w:pPr>
      <w:r>
        <w:rPr>
          <w:b/>
          <w:bCs/>
          <w:sz w:val="28"/>
          <w:szCs w:val="28"/>
        </w:rPr>
        <w:t>Situation famil</w:t>
      </w:r>
      <w:r w:rsidR="007C1E73">
        <w:rPr>
          <w:b/>
          <w:bCs/>
          <w:sz w:val="28"/>
          <w:szCs w:val="28"/>
        </w:rPr>
        <w:t>iale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Célibataire</w:t>
      </w:r>
    </w:p>
    <w:p w:rsidR="00746287" w:rsidRDefault="00746287" w:rsidP="00746287">
      <w:pPr>
        <w:ind w:right="-46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6287" w:rsidRPr="00EC76EB" w:rsidRDefault="00746287" w:rsidP="00746287">
      <w:pPr>
        <w:ind w:right="-468"/>
        <w:rPr>
          <w:sz w:val="28"/>
          <w:szCs w:val="28"/>
        </w:rPr>
      </w:pPr>
      <w:r w:rsidRPr="003A3F26">
        <w:rPr>
          <w:b/>
          <w:bCs/>
          <w:sz w:val="28"/>
          <w:szCs w:val="28"/>
          <w:u w:val="single"/>
        </w:rPr>
        <w:t>DIPLOMES ACADEMIQUES</w:t>
      </w:r>
      <w:r>
        <w:rPr>
          <w:b/>
          <w:bCs/>
          <w:sz w:val="28"/>
          <w:szCs w:val="28"/>
        </w:rPr>
        <w:t> :</w:t>
      </w:r>
    </w:p>
    <w:p w:rsidR="00746287" w:rsidRPr="00891C56" w:rsidRDefault="00746287" w:rsidP="00746287">
      <w:pPr>
        <w:ind w:right="-468"/>
        <w:rPr>
          <w:b/>
          <w:bCs/>
          <w:sz w:val="16"/>
          <w:szCs w:val="16"/>
        </w:rPr>
      </w:pPr>
    </w:p>
    <w:tbl>
      <w:tblPr>
        <w:tblW w:w="10483" w:type="dxa"/>
        <w:jc w:val="center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9"/>
        <w:gridCol w:w="5528"/>
        <w:gridCol w:w="3456"/>
      </w:tblGrid>
      <w:tr w:rsidR="00746287" w:rsidRPr="0063631F" w:rsidTr="007C1E73">
        <w:trPr>
          <w:jc w:val="center"/>
        </w:trPr>
        <w:tc>
          <w:tcPr>
            <w:tcW w:w="1499" w:type="dxa"/>
          </w:tcPr>
          <w:p w:rsidR="00746287" w:rsidRPr="0063631F" w:rsidRDefault="00746287" w:rsidP="007C1E73">
            <w:pPr>
              <w:ind w:right="-471"/>
              <w:rPr>
                <w:b/>
                <w:bCs/>
                <w:sz w:val="28"/>
                <w:szCs w:val="28"/>
              </w:rPr>
            </w:pPr>
            <w:r w:rsidRPr="0063631F">
              <w:rPr>
                <w:b/>
                <w:bCs/>
                <w:sz w:val="28"/>
                <w:szCs w:val="28"/>
              </w:rPr>
              <w:t>ANNEE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528" w:type="dxa"/>
          </w:tcPr>
          <w:p w:rsidR="00746287" w:rsidRPr="0063631F" w:rsidRDefault="00746287" w:rsidP="007C1E73">
            <w:pPr>
              <w:ind w:right="-471"/>
              <w:jc w:val="center"/>
              <w:rPr>
                <w:b/>
                <w:bCs/>
                <w:sz w:val="28"/>
                <w:szCs w:val="28"/>
              </w:rPr>
            </w:pPr>
            <w:r w:rsidRPr="0063631F">
              <w:rPr>
                <w:b/>
                <w:bCs/>
                <w:sz w:val="28"/>
                <w:szCs w:val="28"/>
              </w:rPr>
              <w:t>DIPLOME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63631F">
              <w:rPr>
                <w:b/>
                <w:bCs/>
                <w:sz w:val="28"/>
                <w:szCs w:val="28"/>
              </w:rPr>
              <w:t xml:space="preserve"> OBTENU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456" w:type="dxa"/>
          </w:tcPr>
          <w:p w:rsidR="00746287" w:rsidRPr="0063631F" w:rsidRDefault="00746287" w:rsidP="007C1E73">
            <w:pPr>
              <w:ind w:right="-471"/>
              <w:jc w:val="center"/>
              <w:rPr>
                <w:b/>
                <w:bCs/>
                <w:sz w:val="28"/>
                <w:szCs w:val="28"/>
              </w:rPr>
            </w:pPr>
            <w:r w:rsidRPr="0063631F">
              <w:rPr>
                <w:b/>
                <w:bCs/>
                <w:sz w:val="28"/>
                <w:szCs w:val="28"/>
              </w:rPr>
              <w:t>LIEU</w:t>
            </w:r>
            <w:r>
              <w:rPr>
                <w:b/>
                <w:bCs/>
                <w:sz w:val="28"/>
                <w:szCs w:val="28"/>
              </w:rPr>
              <w:t>X</w:t>
            </w:r>
          </w:p>
          <w:p w:rsidR="00746287" w:rsidRPr="0063631F" w:rsidRDefault="00746287" w:rsidP="007C1E73">
            <w:pPr>
              <w:ind w:right="-471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46287" w:rsidRPr="0063631F" w:rsidTr="007C1E73">
        <w:trPr>
          <w:jc w:val="center"/>
        </w:trPr>
        <w:tc>
          <w:tcPr>
            <w:tcW w:w="1499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2002</w:t>
            </w:r>
          </w:p>
        </w:tc>
        <w:tc>
          <w:tcPr>
            <w:tcW w:w="5528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Baccalauréat « A »</w:t>
            </w:r>
          </w:p>
        </w:tc>
        <w:tc>
          <w:tcPr>
            <w:tcW w:w="3456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Collège</w:t>
            </w:r>
            <w:r>
              <w:rPr>
                <w:sz w:val="28"/>
                <w:szCs w:val="28"/>
              </w:rPr>
              <w:t xml:space="preserve"> Catholique</w:t>
            </w:r>
            <w:r w:rsidRPr="0063631F">
              <w:rPr>
                <w:sz w:val="28"/>
                <w:szCs w:val="28"/>
              </w:rPr>
              <w:t xml:space="preserve"> de la Retraite</w:t>
            </w:r>
          </w:p>
        </w:tc>
      </w:tr>
      <w:tr w:rsidR="00746287" w:rsidRPr="0063631F" w:rsidTr="007C1E73">
        <w:trPr>
          <w:jc w:val="center"/>
        </w:trPr>
        <w:tc>
          <w:tcPr>
            <w:tcW w:w="1499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2006</w:t>
            </w:r>
          </w:p>
        </w:tc>
        <w:tc>
          <w:tcPr>
            <w:tcW w:w="5528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Licence en Droit fondamental</w:t>
            </w:r>
          </w:p>
        </w:tc>
        <w:tc>
          <w:tcPr>
            <w:tcW w:w="3456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 xml:space="preserve">Université de </w:t>
            </w:r>
            <w:proofErr w:type="spellStart"/>
            <w:r w:rsidRPr="0063631F">
              <w:rPr>
                <w:sz w:val="28"/>
                <w:szCs w:val="28"/>
              </w:rPr>
              <w:t>Ngaoundér</w:t>
            </w:r>
            <w:r w:rsidR="007C1E73">
              <w:rPr>
                <w:sz w:val="28"/>
                <w:szCs w:val="28"/>
              </w:rPr>
              <w:t>é</w:t>
            </w:r>
            <w:proofErr w:type="spellEnd"/>
          </w:p>
        </w:tc>
      </w:tr>
      <w:tr w:rsidR="00746287" w:rsidRPr="0063631F" w:rsidTr="007C1E73">
        <w:trPr>
          <w:jc w:val="center"/>
        </w:trPr>
        <w:tc>
          <w:tcPr>
            <w:tcW w:w="1499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2007</w:t>
            </w:r>
          </w:p>
        </w:tc>
        <w:tc>
          <w:tcPr>
            <w:tcW w:w="5528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 xml:space="preserve"> Maîtrise en Droit public</w:t>
            </w:r>
          </w:p>
        </w:tc>
        <w:tc>
          <w:tcPr>
            <w:tcW w:w="3456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 xml:space="preserve">Université de Yaoundé II </w:t>
            </w:r>
          </w:p>
        </w:tc>
      </w:tr>
      <w:tr w:rsidR="00746287" w:rsidRPr="0063631F" w:rsidTr="007C1E73">
        <w:trPr>
          <w:jc w:val="center"/>
        </w:trPr>
        <w:tc>
          <w:tcPr>
            <w:tcW w:w="1499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2006_2008</w:t>
            </w:r>
          </w:p>
        </w:tc>
        <w:tc>
          <w:tcPr>
            <w:tcW w:w="5528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>Cycle A de l’Ecole Nationale d’Administration</w:t>
            </w:r>
          </w:p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 w:rsidRPr="0063631F">
              <w:rPr>
                <w:sz w:val="28"/>
                <w:szCs w:val="28"/>
              </w:rPr>
              <w:t xml:space="preserve">Et de Magistrature </w:t>
            </w:r>
            <w:r>
              <w:rPr>
                <w:sz w:val="28"/>
                <w:szCs w:val="28"/>
              </w:rPr>
              <w:t>(</w:t>
            </w:r>
            <w:r w:rsidRPr="0063631F">
              <w:rPr>
                <w:sz w:val="28"/>
                <w:szCs w:val="28"/>
              </w:rPr>
              <w:t>ENAM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56" w:type="dxa"/>
          </w:tcPr>
          <w:p w:rsidR="00746287" w:rsidRPr="0063631F" w:rsidRDefault="00746287" w:rsidP="007C1E73">
            <w:pPr>
              <w:tabs>
                <w:tab w:val="center" w:pos="1836"/>
              </w:tabs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Ecole Nationale d’Administration  et de Magistrature</w:t>
            </w:r>
            <w:r w:rsidR="007C1E73">
              <w:rPr>
                <w:sz w:val="28"/>
                <w:szCs w:val="28"/>
              </w:rPr>
              <w:t xml:space="preserve"> (ENAM)</w:t>
            </w:r>
          </w:p>
        </w:tc>
      </w:tr>
      <w:tr w:rsidR="00746287" w:rsidRPr="0063631F" w:rsidTr="007C1E73">
        <w:trPr>
          <w:trHeight w:val="687"/>
          <w:jc w:val="center"/>
        </w:trPr>
        <w:tc>
          <w:tcPr>
            <w:tcW w:w="1499" w:type="dxa"/>
          </w:tcPr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2010-2011</w:t>
            </w:r>
          </w:p>
        </w:tc>
        <w:tc>
          <w:tcPr>
            <w:tcW w:w="5528" w:type="dxa"/>
          </w:tcPr>
          <w:p w:rsidR="00746287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Diplôme d’Etudes Approfondies (DEA)    </w:t>
            </w:r>
          </w:p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en Droit Public</w:t>
            </w:r>
          </w:p>
        </w:tc>
        <w:tc>
          <w:tcPr>
            <w:tcW w:w="3456" w:type="dxa"/>
            <w:vAlign w:val="center"/>
          </w:tcPr>
          <w:p w:rsidR="00746287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Université de Yaoundé II</w:t>
            </w:r>
          </w:p>
          <w:p w:rsidR="00746287" w:rsidRPr="0063631F" w:rsidRDefault="00746287" w:rsidP="007C1E73">
            <w:pPr>
              <w:ind w:right="-471"/>
              <w:rPr>
                <w:sz w:val="28"/>
                <w:szCs w:val="28"/>
              </w:rPr>
            </w:pPr>
          </w:p>
        </w:tc>
      </w:tr>
      <w:tr w:rsidR="00746287" w:rsidRPr="0063631F" w:rsidTr="007C1E73">
        <w:trPr>
          <w:trHeight w:val="819"/>
          <w:jc w:val="center"/>
        </w:trPr>
        <w:tc>
          <w:tcPr>
            <w:tcW w:w="1499" w:type="dxa"/>
          </w:tcPr>
          <w:p w:rsidR="00746287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2011-2012</w:t>
            </w:r>
          </w:p>
        </w:tc>
        <w:tc>
          <w:tcPr>
            <w:tcW w:w="5528" w:type="dxa"/>
          </w:tcPr>
          <w:p w:rsidR="00746287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Master en Intégration Régionale et </w:t>
            </w:r>
          </w:p>
          <w:p w:rsidR="00746287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 des Institutions Communautaires</w:t>
            </w:r>
          </w:p>
        </w:tc>
        <w:tc>
          <w:tcPr>
            <w:tcW w:w="3456" w:type="dxa"/>
          </w:tcPr>
          <w:p w:rsidR="007C1E73" w:rsidRDefault="00746287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 des Relations Internationales</w:t>
            </w:r>
            <w:r w:rsidR="00C2718B">
              <w:rPr>
                <w:sz w:val="28"/>
                <w:szCs w:val="28"/>
              </w:rPr>
              <w:t xml:space="preserve"> du Cameroun</w:t>
            </w:r>
          </w:p>
          <w:p w:rsidR="00746287" w:rsidRDefault="00C2718B" w:rsidP="007C1E73">
            <w:pPr>
              <w:ind w:right="-4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</w:t>
            </w:r>
            <w:r w:rsidR="007C1E73">
              <w:rPr>
                <w:sz w:val="28"/>
                <w:szCs w:val="28"/>
              </w:rPr>
              <w:t>IRIC)</w:t>
            </w:r>
          </w:p>
        </w:tc>
      </w:tr>
    </w:tbl>
    <w:p w:rsidR="00746287" w:rsidRDefault="00746287" w:rsidP="00746287">
      <w:pPr>
        <w:ind w:right="-468"/>
        <w:rPr>
          <w:b/>
          <w:bCs/>
          <w:sz w:val="16"/>
          <w:szCs w:val="16"/>
        </w:rPr>
      </w:pPr>
    </w:p>
    <w:p w:rsidR="00746287" w:rsidRDefault="00746287" w:rsidP="00746287">
      <w:pPr>
        <w:ind w:right="-468"/>
        <w:rPr>
          <w:b/>
          <w:bCs/>
          <w:sz w:val="16"/>
          <w:szCs w:val="16"/>
        </w:rPr>
      </w:pPr>
    </w:p>
    <w:p w:rsidR="00746287" w:rsidRPr="00891C56" w:rsidRDefault="00746287" w:rsidP="00746287">
      <w:pPr>
        <w:ind w:right="-468"/>
        <w:rPr>
          <w:b/>
          <w:bCs/>
          <w:sz w:val="16"/>
          <w:szCs w:val="16"/>
        </w:rPr>
      </w:pPr>
    </w:p>
    <w:p w:rsidR="00746287" w:rsidRDefault="00746287" w:rsidP="00746287">
      <w:pPr>
        <w:ind w:right="-468"/>
        <w:rPr>
          <w:b/>
          <w:bCs/>
          <w:sz w:val="28"/>
          <w:szCs w:val="28"/>
        </w:rPr>
      </w:pPr>
      <w:r w:rsidRPr="001D45E3">
        <w:rPr>
          <w:b/>
          <w:bCs/>
          <w:sz w:val="28"/>
          <w:szCs w:val="28"/>
          <w:u w:val="single"/>
        </w:rPr>
        <w:t>CARRIERE PROFESSIONNELLE</w:t>
      </w:r>
      <w:r>
        <w:rPr>
          <w:b/>
          <w:bCs/>
          <w:sz w:val="28"/>
          <w:szCs w:val="28"/>
          <w:u w:val="single"/>
        </w:rPr>
        <w:t> </w:t>
      </w:r>
      <w:r>
        <w:rPr>
          <w:b/>
          <w:bCs/>
          <w:sz w:val="28"/>
          <w:szCs w:val="28"/>
        </w:rPr>
        <w:t>:</w:t>
      </w:r>
    </w:p>
    <w:p w:rsidR="007C1E73" w:rsidRDefault="007C1E73" w:rsidP="00746287">
      <w:pPr>
        <w:ind w:right="-468"/>
        <w:rPr>
          <w:b/>
          <w:bCs/>
          <w:sz w:val="28"/>
          <w:szCs w:val="28"/>
        </w:rPr>
      </w:pPr>
    </w:p>
    <w:p w:rsidR="00746287" w:rsidRPr="008817B7" w:rsidRDefault="00746287" w:rsidP="00746287">
      <w:pPr>
        <w:ind w:right="-468"/>
        <w:rPr>
          <w:sz w:val="28"/>
          <w:szCs w:val="28"/>
        </w:rPr>
      </w:pPr>
      <w:r>
        <w:rPr>
          <w:b/>
          <w:bCs/>
          <w:sz w:val="28"/>
          <w:szCs w:val="28"/>
        </w:rPr>
        <w:t>Grade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Administrateur Civil </w:t>
      </w:r>
    </w:p>
    <w:p w:rsidR="00746287" w:rsidRDefault="00746287" w:rsidP="00746287">
      <w:pPr>
        <w:ind w:right="-4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 w:rsidR="004E5D9E">
        <w:rPr>
          <w:sz w:val="28"/>
          <w:szCs w:val="28"/>
        </w:rPr>
        <w:t>53</w:t>
      </w:r>
      <w:r>
        <w:rPr>
          <w:sz w:val="28"/>
          <w:szCs w:val="28"/>
        </w:rPr>
        <w:t>0</w:t>
      </w:r>
    </w:p>
    <w:p w:rsidR="00746287" w:rsidRDefault="00746287" w:rsidP="00746287">
      <w:pPr>
        <w:ind w:right="-468"/>
        <w:rPr>
          <w:sz w:val="28"/>
          <w:szCs w:val="28"/>
        </w:rPr>
      </w:pPr>
      <w:r>
        <w:rPr>
          <w:b/>
          <w:bCs/>
          <w:sz w:val="28"/>
          <w:szCs w:val="28"/>
        </w:rPr>
        <w:t>Matricule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636671</w:t>
      </w:r>
      <w:r w:rsidR="007C1E73">
        <w:rPr>
          <w:sz w:val="28"/>
          <w:szCs w:val="28"/>
        </w:rPr>
        <w:t>-</w:t>
      </w:r>
      <w:r>
        <w:rPr>
          <w:sz w:val="28"/>
          <w:szCs w:val="28"/>
        </w:rPr>
        <w:t>F</w:t>
      </w:r>
    </w:p>
    <w:p w:rsidR="004E5D9E" w:rsidRDefault="004E5D9E" w:rsidP="00746287">
      <w:pPr>
        <w:ind w:right="-468"/>
        <w:rPr>
          <w:sz w:val="28"/>
          <w:szCs w:val="28"/>
        </w:rPr>
      </w:pPr>
    </w:p>
    <w:p w:rsidR="00746287" w:rsidRDefault="00746287" w:rsidP="00746287">
      <w:pPr>
        <w:ind w:right="-46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service au Ministère de l’Administration Territoriale et de la Décentralisation, </w:t>
      </w:r>
      <w:r w:rsidR="007C1E73">
        <w:rPr>
          <w:sz w:val="28"/>
          <w:szCs w:val="28"/>
        </w:rPr>
        <w:t>entant que</w:t>
      </w:r>
      <w:r>
        <w:rPr>
          <w:sz w:val="28"/>
          <w:szCs w:val="28"/>
        </w:rPr>
        <w:t xml:space="preserve"> Chargé d’Etudes Assistant N°I à la Direction des Collectivités Territoriales Décentralisées (Cellule d</w:t>
      </w:r>
      <w:r w:rsidR="001F2EB5">
        <w:rPr>
          <w:sz w:val="28"/>
          <w:szCs w:val="28"/>
        </w:rPr>
        <w:t>u</w:t>
      </w:r>
      <w:r>
        <w:rPr>
          <w:sz w:val="28"/>
          <w:szCs w:val="28"/>
        </w:rPr>
        <w:t xml:space="preserve"> Développement</w:t>
      </w:r>
      <w:r w:rsidRPr="00E90333">
        <w:rPr>
          <w:sz w:val="28"/>
          <w:szCs w:val="28"/>
        </w:rPr>
        <w:t xml:space="preserve"> </w:t>
      </w:r>
      <w:r>
        <w:rPr>
          <w:sz w:val="28"/>
          <w:szCs w:val="28"/>
        </w:rPr>
        <w:t>et de la Coopération Décentralisée</w:t>
      </w:r>
      <w:r w:rsidR="001F2EB5">
        <w:rPr>
          <w:sz w:val="28"/>
          <w:szCs w:val="28"/>
        </w:rPr>
        <w:t xml:space="preserve">). </w:t>
      </w:r>
    </w:p>
    <w:p w:rsidR="007C1E73" w:rsidRDefault="007C1E73" w:rsidP="00746287">
      <w:pPr>
        <w:ind w:right="-46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Certifiée de l’Ecole Nationale d’Administration (ENA) de Paris (France) </w:t>
      </w:r>
      <w:r w:rsidR="0037175F">
        <w:rPr>
          <w:sz w:val="28"/>
          <w:szCs w:val="28"/>
        </w:rPr>
        <w:t xml:space="preserve">cycle </w:t>
      </w:r>
      <w:r>
        <w:rPr>
          <w:sz w:val="28"/>
          <w:szCs w:val="28"/>
        </w:rPr>
        <w:t>Développement Local : stratégies, moyens, et acteurs</w:t>
      </w:r>
      <w:r w:rsidR="0037175F">
        <w:rPr>
          <w:sz w:val="28"/>
          <w:szCs w:val="28"/>
        </w:rPr>
        <w:t>,</w:t>
      </w:r>
      <w:r>
        <w:rPr>
          <w:sz w:val="28"/>
          <w:szCs w:val="28"/>
        </w:rPr>
        <w:t xml:space="preserve"> en décembre 2011.</w:t>
      </w:r>
    </w:p>
    <w:p w:rsidR="004E5D9E" w:rsidRDefault="004E5D9E" w:rsidP="00746287">
      <w:pPr>
        <w:ind w:right="-468" w:firstLine="708"/>
        <w:jc w:val="both"/>
        <w:rPr>
          <w:sz w:val="28"/>
          <w:szCs w:val="28"/>
        </w:rPr>
      </w:pPr>
    </w:p>
    <w:p w:rsidR="004E5D9E" w:rsidRDefault="004E5D9E" w:rsidP="00746287">
      <w:pPr>
        <w:ind w:right="-468" w:firstLine="708"/>
        <w:jc w:val="both"/>
        <w:rPr>
          <w:sz w:val="28"/>
          <w:szCs w:val="28"/>
        </w:rPr>
      </w:pPr>
    </w:p>
    <w:p w:rsidR="00746287" w:rsidRDefault="00746287" w:rsidP="00746287">
      <w:pPr>
        <w:ind w:right="-4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</w:t>
      </w:r>
      <w:r w:rsidR="00DD3D60">
        <w:rPr>
          <w:sz w:val="28"/>
          <w:szCs w:val="28"/>
        </w:rPr>
        <w:t xml:space="preserve">          Fait à Yaoundé, le 29 décembre</w:t>
      </w:r>
      <w:r w:rsidR="007C1E73">
        <w:rPr>
          <w:sz w:val="28"/>
          <w:szCs w:val="28"/>
        </w:rPr>
        <w:t xml:space="preserve"> </w:t>
      </w:r>
      <w:r w:rsidR="00DD3D60">
        <w:rPr>
          <w:sz w:val="28"/>
          <w:szCs w:val="28"/>
        </w:rPr>
        <w:t>2012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746287" w:rsidRPr="00151425" w:rsidRDefault="00746287" w:rsidP="00746287">
      <w:pPr>
        <w:ind w:right="-468"/>
        <w:jc w:val="both"/>
        <w:rPr>
          <w:sz w:val="28"/>
          <w:szCs w:val="28"/>
        </w:rPr>
      </w:pPr>
    </w:p>
    <w:p w:rsidR="00182CF3" w:rsidRDefault="00182CF3"/>
    <w:sectPr w:rsidR="00182CF3" w:rsidSect="007C1E7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746287"/>
    <w:rsid w:val="00182CF3"/>
    <w:rsid w:val="001F2EB5"/>
    <w:rsid w:val="0037175F"/>
    <w:rsid w:val="004E5D9E"/>
    <w:rsid w:val="00746287"/>
    <w:rsid w:val="007C1E73"/>
    <w:rsid w:val="00936CD5"/>
    <w:rsid w:val="00C2718B"/>
    <w:rsid w:val="00CA6B56"/>
    <w:rsid w:val="00D65EB7"/>
    <w:rsid w:val="00DD3D60"/>
    <w:rsid w:val="00E91CA3"/>
    <w:rsid w:val="00FE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1E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1E73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55B3-7D45-4FC8-8C2D-87F601A1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ayang patrick</cp:lastModifiedBy>
  <cp:revision>2</cp:revision>
  <dcterms:created xsi:type="dcterms:W3CDTF">2013-01-26T16:06:00Z</dcterms:created>
  <dcterms:modified xsi:type="dcterms:W3CDTF">2013-01-26T16:06:00Z</dcterms:modified>
</cp:coreProperties>
</file>