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99" w:rsidRPr="00102ACA" w:rsidRDefault="00313E99" w:rsidP="00313E99">
      <w:pPr>
        <w:pStyle w:val="Default"/>
        <w:rPr>
          <w:sz w:val="32"/>
          <w:szCs w:val="32"/>
        </w:rPr>
      </w:pPr>
    </w:p>
    <w:p w:rsidR="00313E99" w:rsidRPr="00BC3001" w:rsidRDefault="00313E99" w:rsidP="00313E99">
      <w:pPr>
        <w:pStyle w:val="Default"/>
        <w:jc w:val="center"/>
        <w:rPr>
          <w:rFonts w:ascii="Forte" w:hAnsi="Forte"/>
          <w:sz w:val="36"/>
          <w:szCs w:val="36"/>
        </w:rPr>
      </w:pPr>
      <w:r w:rsidRPr="00BC3001">
        <w:rPr>
          <w:rFonts w:ascii="Forte" w:hAnsi="Forte"/>
          <w:sz w:val="56"/>
          <w:szCs w:val="56"/>
        </w:rPr>
        <w:t>Curriculum vitae</w:t>
      </w:r>
    </w:p>
    <w:p w:rsidR="00102ACA" w:rsidRPr="00102ACA" w:rsidRDefault="00102ACA" w:rsidP="00313E99">
      <w:pPr>
        <w:pStyle w:val="Default"/>
        <w:jc w:val="center"/>
        <w:rPr>
          <w:sz w:val="36"/>
          <w:szCs w:val="36"/>
        </w:rPr>
      </w:pPr>
    </w:p>
    <w:p w:rsidR="00313E99" w:rsidRPr="00102ACA" w:rsidRDefault="00313E99" w:rsidP="00313E99">
      <w:pPr>
        <w:pStyle w:val="Default"/>
        <w:jc w:val="center"/>
        <w:rPr>
          <w:sz w:val="32"/>
          <w:szCs w:val="32"/>
        </w:rPr>
      </w:pPr>
    </w:p>
    <w:p w:rsidR="00313E99" w:rsidRPr="00102ACA" w:rsidRDefault="00313E99" w:rsidP="00313E99">
      <w:pPr>
        <w:pStyle w:val="Default"/>
        <w:rPr>
          <w:rFonts w:ascii="Rockwell Extra Bold" w:hAnsi="Rockwell Extra Bold" w:cs="Rockwell Extra Bold"/>
          <w:sz w:val="32"/>
          <w:szCs w:val="32"/>
        </w:rPr>
      </w:pPr>
      <w:r w:rsidRPr="00102ACA">
        <w:rPr>
          <w:rFonts w:ascii="Rockwell Extra Bold" w:hAnsi="Rockwell Extra Bold" w:cs="Rockwell Extra Bold"/>
          <w:b/>
          <w:bCs/>
          <w:sz w:val="32"/>
          <w:szCs w:val="32"/>
        </w:rPr>
        <w:t xml:space="preserve">1- Etat civil : </w:t>
      </w:r>
    </w:p>
    <w:p w:rsidR="00313E99" w:rsidRPr="00102ACA" w:rsidRDefault="00313E99" w:rsidP="00313E99">
      <w:pPr>
        <w:pStyle w:val="Default"/>
        <w:rPr>
          <w:rFonts w:ascii="Rockwell Extra Bold" w:hAnsi="Rockwell Extra Bold" w:cs="Rockwell Extra Bold"/>
          <w:sz w:val="32"/>
          <w:szCs w:val="32"/>
        </w:rPr>
      </w:pP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Nom : </w:t>
      </w:r>
      <w:r w:rsidRPr="00102ACA">
        <w:rPr>
          <w:rFonts w:ascii="Times New Roman" w:hAnsi="Times New Roman" w:cs="Times New Roman"/>
          <w:sz w:val="32"/>
          <w:szCs w:val="32"/>
        </w:rPr>
        <w:t xml:space="preserve">Hamouda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Prénom </w:t>
      </w:r>
      <w:r w:rsidRPr="00102ACA">
        <w:rPr>
          <w:rFonts w:ascii="Times New Roman" w:hAnsi="Times New Roman" w:cs="Times New Roman"/>
          <w:sz w:val="32"/>
          <w:szCs w:val="32"/>
        </w:rPr>
        <w:t xml:space="preserve">: Zakaria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Date de naissance </w:t>
      </w:r>
      <w:r w:rsidRPr="00102ACA">
        <w:rPr>
          <w:rFonts w:ascii="Times New Roman" w:hAnsi="Times New Roman" w:cs="Times New Roman"/>
          <w:sz w:val="32"/>
          <w:szCs w:val="32"/>
        </w:rPr>
        <w:t xml:space="preserve">: 15/08/1975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Lieu de naissance </w:t>
      </w:r>
      <w:r w:rsidRPr="00102ACA">
        <w:rPr>
          <w:rFonts w:ascii="Times New Roman" w:hAnsi="Times New Roman" w:cs="Times New Roman"/>
          <w:sz w:val="32"/>
          <w:szCs w:val="32"/>
        </w:rPr>
        <w:t xml:space="preserve">: zarzis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Nationalité </w:t>
      </w:r>
      <w:r w:rsidRPr="00102ACA">
        <w:rPr>
          <w:rFonts w:ascii="Times New Roman" w:hAnsi="Times New Roman" w:cs="Times New Roman"/>
          <w:sz w:val="32"/>
          <w:szCs w:val="32"/>
        </w:rPr>
        <w:t xml:space="preserve">: tunisienne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Situation familiale </w:t>
      </w:r>
      <w:r w:rsidRPr="00102ACA">
        <w:rPr>
          <w:rFonts w:ascii="Times New Roman" w:hAnsi="Times New Roman" w:cs="Times New Roman"/>
          <w:sz w:val="32"/>
          <w:szCs w:val="32"/>
        </w:rPr>
        <w:t xml:space="preserve">: marié – 1 enfant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Adresse </w:t>
      </w:r>
      <w:r w:rsidRPr="00102ACA">
        <w:rPr>
          <w:rFonts w:ascii="Times New Roman" w:hAnsi="Times New Roman" w:cs="Times New Roman"/>
          <w:sz w:val="32"/>
          <w:szCs w:val="32"/>
        </w:rPr>
        <w:t xml:space="preserve">: chambre régionale de la cour des comptes immeuble enneifer rue hedi nouira 3027 Sfax Tunisie.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Téléphone</w:t>
      </w:r>
      <w:r w:rsidRPr="00102ACA">
        <w:rPr>
          <w:rFonts w:ascii="Times New Roman" w:hAnsi="Times New Roman" w:cs="Times New Roman"/>
          <w:sz w:val="32"/>
          <w:szCs w:val="32"/>
        </w:rPr>
        <w:t xml:space="preserve">: 216 97 536 215 ou 216 25 810 221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Mail</w:t>
      </w:r>
      <w:r w:rsidRPr="00102ACA">
        <w:rPr>
          <w:rFonts w:ascii="Times New Roman" w:hAnsi="Times New Roman" w:cs="Times New Roman"/>
          <w:sz w:val="32"/>
          <w:szCs w:val="32"/>
        </w:rPr>
        <w:t xml:space="preserve">: zakariahamouda@yahoo.fr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Rockwell Extra Bold" w:hAnsi="Rockwell Extra Bold" w:cs="Rockwell Extra Bold"/>
          <w:b/>
          <w:bCs/>
          <w:sz w:val="32"/>
          <w:szCs w:val="32"/>
        </w:rPr>
      </w:pPr>
      <w:r w:rsidRPr="00102ACA">
        <w:rPr>
          <w:rFonts w:ascii="Times New Roman" w:hAnsi="Times New Roman" w:cs="Times New Roman"/>
          <w:b/>
          <w:bCs/>
          <w:sz w:val="32"/>
          <w:szCs w:val="32"/>
        </w:rPr>
        <w:t>2</w:t>
      </w:r>
      <w:r w:rsidRPr="00102ACA">
        <w:rPr>
          <w:rFonts w:ascii="Rockwell Extra Bold" w:hAnsi="Rockwell Extra Bold" w:cs="Rockwell Extra Bold"/>
          <w:b/>
          <w:bCs/>
          <w:sz w:val="32"/>
          <w:szCs w:val="32"/>
        </w:rPr>
        <w:t xml:space="preserve">- Etudes et diplômes : </w:t>
      </w:r>
    </w:p>
    <w:p w:rsidR="00102ACA" w:rsidRPr="00102ACA" w:rsidRDefault="00102ACA" w:rsidP="00313E99">
      <w:pPr>
        <w:pStyle w:val="Default"/>
        <w:rPr>
          <w:rFonts w:ascii="Rockwell Extra Bold" w:hAnsi="Rockwell Extra Bold" w:cs="Rockwell Extra Bold"/>
          <w:sz w:val="32"/>
          <w:szCs w:val="32"/>
        </w:rPr>
      </w:pP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Baccalauréat </w:t>
      </w:r>
      <w:r w:rsidRPr="00102ACA">
        <w:rPr>
          <w:rFonts w:ascii="Times New Roman" w:hAnsi="Times New Roman" w:cs="Times New Roman"/>
          <w:sz w:val="32"/>
          <w:szCs w:val="32"/>
        </w:rPr>
        <w:t xml:space="preserve">: 1994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Maitrise </w:t>
      </w:r>
      <w:r w:rsidRPr="00102ACA">
        <w:rPr>
          <w:rFonts w:ascii="Times New Roman" w:hAnsi="Times New Roman" w:cs="Times New Roman"/>
          <w:sz w:val="32"/>
          <w:szCs w:val="32"/>
        </w:rPr>
        <w:t xml:space="preserve">: droit 1998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w:t>
      </w:r>
      <w:r w:rsidRPr="00102ACA">
        <w:rPr>
          <w:rFonts w:ascii="Times New Roman" w:hAnsi="Times New Roman" w:cs="Times New Roman"/>
          <w:b/>
          <w:bCs/>
          <w:sz w:val="32"/>
          <w:szCs w:val="32"/>
        </w:rPr>
        <w:t xml:space="preserve">Autre diplôme </w:t>
      </w:r>
      <w:r w:rsidRPr="00102ACA">
        <w:rPr>
          <w:rFonts w:ascii="Times New Roman" w:hAnsi="Times New Roman" w:cs="Times New Roman"/>
          <w:sz w:val="32"/>
          <w:szCs w:val="32"/>
        </w:rPr>
        <w:t xml:space="preserve">: 3éme cycle diplôme des études approfondies (D.E.A) en droit public 2001.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Rockwell Extra Bold" w:hAnsi="Rockwell Extra Bold" w:cs="Rockwell Extra Bold"/>
          <w:b/>
          <w:bCs/>
          <w:sz w:val="32"/>
          <w:szCs w:val="32"/>
        </w:rPr>
      </w:pPr>
      <w:r w:rsidRPr="00102ACA">
        <w:rPr>
          <w:rFonts w:ascii="Times New Roman" w:hAnsi="Times New Roman" w:cs="Times New Roman"/>
          <w:b/>
          <w:bCs/>
          <w:sz w:val="32"/>
          <w:szCs w:val="32"/>
        </w:rPr>
        <w:t xml:space="preserve">3- </w:t>
      </w:r>
      <w:r w:rsidRPr="00102ACA">
        <w:rPr>
          <w:rFonts w:ascii="Rockwell Extra Bold" w:hAnsi="Rockwell Extra Bold" w:cs="Rockwell Extra Bold"/>
          <w:b/>
          <w:bCs/>
          <w:sz w:val="32"/>
          <w:szCs w:val="32"/>
        </w:rPr>
        <w:t xml:space="preserve">Expériences professionnelles : </w:t>
      </w:r>
    </w:p>
    <w:p w:rsidR="00102ACA" w:rsidRPr="00102ACA" w:rsidRDefault="00102ACA" w:rsidP="00313E99">
      <w:pPr>
        <w:pStyle w:val="Default"/>
        <w:rPr>
          <w:rFonts w:ascii="Rockwell Extra Bold" w:hAnsi="Rockwell Extra Bold" w:cs="Rockwell Extra Bold"/>
          <w:sz w:val="32"/>
          <w:szCs w:val="32"/>
        </w:rPr>
      </w:pP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Magistrat conseiller adjoint a la cour des comptes depuis mars 2003 jusqu’au juin 2009.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Magistrat conseiller a la cour des comptes depuis juin 2009.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4C0CE5">
      <w:pPr>
        <w:pStyle w:val="Default"/>
        <w:rPr>
          <w:rFonts w:ascii="Rockwell Extra Bold" w:hAnsi="Rockwell Extra Bold" w:cs="Rockwell Extra Bold"/>
          <w:b/>
          <w:bCs/>
          <w:sz w:val="32"/>
          <w:szCs w:val="32"/>
        </w:rPr>
      </w:pPr>
      <w:r w:rsidRPr="00102ACA">
        <w:rPr>
          <w:rFonts w:ascii="Times New Roman" w:hAnsi="Times New Roman" w:cs="Times New Roman"/>
          <w:b/>
          <w:bCs/>
          <w:sz w:val="32"/>
          <w:szCs w:val="32"/>
        </w:rPr>
        <w:t xml:space="preserve">4- </w:t>
      </w:r>
      <w:r w:rsidRPr="00102ACA">
        <w:rPr>
          <w:rFonts w:ascii="Rockwell Extra Bold" w:hAnsi="Rockwell Extra Bold" w:cs="Rockwell Extra Bold"/>
          <w:b/>
          <w:bCs/>
          <w:sz w:val="32"/>
          <w:szCs w:val="32"/>
        </w:rPr>
        <w:t xml:space="preserve">Missions de </w:t>
      </w:r>
      <w:r w:rsidR="004C0CE5" w:rsidRPr="00102ACA">
        <w:rPr>
          <w:rFonts w:ascii="Rockwell Extra Bold" w:hAnsi="Rockwell Extra Bold" w:cs="Rockwell Extra Bold"/>
          <w:b/>
          <w:bCs/>
          <w:sz w:val="32"/>
          <w:szCs w:val="32"/>
        </w:rPr>
        <w:t>contrôle</w:t>
      </w:r>
      <w:r w:rsidRPr="00102ACA">
        <w:rPr>
          <w:rFonts w:ascii="Rockwell Extra Bold" w:hAnsi="Rockwell Extra Bold" w:cs="Rockwell Extra Bold"/>
          <w:b/>
          <w:bCs/>
          <w:sz w:val="32"/>
          <w:szCs w:val="32"/>
        </w:rPr>
        <w:t xml:space="preserve"> </w:t>
      </w:r>
      <w:r w:rsidR="00102ACA" w:rsidRPr="00102ACA">
        <w:rPr>
          <w:rFonts w:ascii="Rockwell Extra Bold" w:hAnsi="Rockwell Extra Bold" w:cs="Rockwell Extra Bold"/>
          <w:b/>
          <w:bCs/>
          <w:sz w:val="32"/>
          <w:szCs w:val="32"/>
        </w:rPr>
        <w:t>réalisées</w:t>
      </w:r>
      <w:r w:rsidRPr="00102ACA">
        <w:rPr>
          <w:rFonts w:ascii="Rockwell Extra Bold" w:hAnsi="Rockwell Extra Bold" w:cs="Rockwell Extra Bold"/>
          <w:b/>
          <w:bCs/>
          <w:sz w:val="32"/>
          <w:szCs w:val="32"/>
        </w:rPr>
        <w:t xml:space="preserve"> : </w:t>
      </w:r>
    </w:p>
    <w:p w:rsidR="00102ACA" w:rsidRPr="00102ACA" w:rsidRDefault="00102ACA" w:rsidP="004C0CE5">
      <w:pPr>
        <w:pStyle w:val="Default"/>
        <w:rPr>
          <w:rFonts w:ascii="Rockwell Extra Bold" w:hAnsi="Rockwell Extra Bold" w:cs="Rockwell Extra Bold"/>
          <w:b/>
          <w:bCs/>
          <w:sz w:val="32"/>
          <w:szCs w:val="32"/>
        </w:rPr>
      </w:pPr>
    </w:p>
    <w:p w:rsidR="00102ACA" w:rsidRPr="00102ACA" w:rsidRDefault="00102ACA" w:rsidP="00102ACA">
      <w:pPr>
        <w:pStyle w:val="Default"/>
        <w:numPr>
          <w:ilvl w:val="0"/>
          <w:numId w:val="2"/>
        </w:numPr>
        <w:rPr>
          <w:rFonts w:ascii="Times New Roman" w:hAnsi="Times New Roman" w:cs="Times New Roman"/>
          <w:b/>
          <w:bCs/>
          <w:i/>
          <w:iCs/>
          <w:sz w:val="32"/>
          <w:szCs w:val="32"/>
        </w:rPr>
      </w:pPr>
      <w:r w:rsidRPr="00102ACA">
        <w:rPr>
          <w:rFonts w:ascii="Times New Roman" w:hAnsi="Times New Roman" w:cs="Times New Roman"/>
          <w:b/>
          <w:bCs/>
          <w:i/>
          <w:iCs/>
          <w:sz w:val="32"/>
          <w:szCs w:val="32"/>
        </w:rPr>
        <w:t>Contrôle sur place</w:t>
      </w:r>
    </w:p>
    <w:p w:rsidR="00102ACA" w:rsidRPr="00102ACA" w:rsidRDefault="00102ACA" w:rsidP="004C0CE5">
      <w:pPr>
        <w:pStyle w:val="Default"/>
        <w:rPr>
          <w:rFonts w:ascii="Times New Roman" w:hAnsi="Times New Roman" w:cs="Times New Roman"/>
          <w:b/>
          <w:bCs/>
          <w:sz w:val="32"/>
          <w:szCs w:val="32"/>
        </w:rPr>
      </w:pPr>
    </w:p>
    <w:p w:rsidR="00313E99" w:rsidRPr="00102ACA" w:rsidRDefault="00313E99" w:rsidP="004C0CE5">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Dans le cadre des travaux de </w:t>
      </w:r>
      <w:r w:rsidR="004C0CE5" w:rsidRPr="00102ACA">
        <w:rPr>
          <w:rFonts w:ascii="Times New Roman" w:hAnsi="Times New Roman" w:cs="Times New Roman"/>
          <w:sz w:val="32"/>
          <w:szCs w:val="32"/>
        </w:rPr>
        <w:t>controle</w:t>
      </w:r>
      <w:r w:rsidRPr="00102ACA">
        <w:rPr>
          <w:rFonts w:ascii="Times New Roman" w:hAnsi="Times New Roman" w:cs="Times New Roman"/>
          <w:sz w:val="32"/>
          <w:szCs w:val="32"/>
        </w:rPr>
        <w:t xml:space="preserve"> et d’évaluation réalises par la cour des comptes, j’ai participé aux missions suivantes :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lastRenderedPageBreak/>
        <w:t xml:space="preserve">- Evaluation des logements sociaux finances par le fonds de promotion des logements des salariés 2003.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Evaluation de la stratégie de l’état dans le secteur des olives 2003-2004.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Verification des comptes et de la gestion de municipalité de Thyna 2004-2005. </w:t>
      </w:r>
    </w:p>
    <w:p w:rsidR="00313E99" w:rsidRPr="00102ACA" w:rsidRDefault="00313E99" w:rsidP="00313E99">
      <w:pPr>
        <w:pStyle w:val="Default"/>
        <w:rPr>
          <w:rFonts w:ascii="Times New Roman" w:hAnsi="Times New Roman" w:cs="Times New Roman"/>
          <w:sz w:val="32"/>
          <w:szCs w:val="32"/>
        </w:rPr>
      </w:pPr>
    </w:p>
    <w:p w:rsidR="00C55F0B"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Verification des comptes et de la gestion de l’hôpital universitaire Hedi Chaker a Sfax 2005-2006.</w:t>
      </w:r>
    </w:p>
    <w:p w:rsid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w:t>
      </w:r>
    </w:p>
    <w:p w:rsidR="00313E99" w:rsidRPr="00102ACA" w:rsidRDefault="00313E99" w:rsidP="00102ACA">
      <w:pPr>
        <w:tabs>
          <w:tab w:val="left" w:pos="0"/>
        </w:tabs>
        <w:rPr>
          <w:rFonts w:ascii="Times New Roman" w:hAnsi="Times New Roman" w:cs="Times New Roman"/>
          <w:sz w:val="32"/>
          <w:szCs w:val="32"/>
        </w:rPr>
      </w:pPr>
      <w:r w:rsidRPr="00102ACA">
        <w:rPr>
          <w:rFonts w:ascii="Times New Roman" w:hAnsi="Times New Roman" w:cs="Times New Roman"/>
          <w:sz w:val="32"/>
          <w:szCs w:val="32"/>
        </w:rPr>
        <w:t xml:space="preserve">- Verification des comptes et de la gestion de l’hôpital universitaire Habib Bourguiba a Sfax 2006-2007.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Evaluation des projets à caractère régional dans les gouvernorats de sud est. 2007-2008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vérification des comptes et de la gestion de municipalité de Sfax 2008-2009.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Vérification des comptes et de la gestion de groupement de sante de base de Sfax.2009-2010 </w:t>
      </w:r>
    </w:p>
    <w:p w:rsidR="00313E99" w:rsidRPr="00102ACA" w:rsidRDefault="00313E99" w:rsidP="00313E99">
      <w:pPr>
        <w:pStyle w:val="Default"/>
        <w:rPr>
          <w:rFonts w:ascii="Times New Roman" w:hAnsi="Times New Roman" w:cs="Times New Roman"/>
          <w:sz w:val="32"/>
          <w:szCs w:val="32"/>
        </w:rPr>
      </w:pPr>
    </w:p>
    <w:p w:rsid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Vérification des comptes et de la gestion de la société de transport par pipe-lines par le sahara. 2010/2011</w:t>
      </w:r>
      <w:r w:rsidR="00102ACA" w:rsidRPr="00102ACA">
        <w:rPr>
          <w:rFonts w:ascii="Times New Roman" w:hAnsi="Times New Roman" w:cs="Times New Roman"/>
          <w:sz w:val="32"/>
          <w:szCs w:val="32"/>
        </w:rPr>
        <w:t>.</w:t>
      </w:r>
    </w:p>
    <w:p w:rsidR="00F14F13" w:rsidRDefault="00F14F13" w:rsidP="00313E99">
      <w:pPr>
        <w:pStyle w:val="Default"/>
        <w:rPr>
          <w:rFonts w:ascii="Times New Roman" w:hAnsi="Times New Roman" w:cs="Times New Roman"/>
          <w:sz w:val="32"/>
          <w:szCs w:val="32"/>
        </w:rPr>
      </w:pPr>
    </w:p>
    <w:p w:rsidR="00F14F13" w:rsidRPr="00102ACA" w:rsidRDefault="00F14F13" w:rsidP="00F14F13">
      <w:pPr>
        <w:pStyle w:val="Default"/>
        <w:rPr>
          <w:rFonts w:ascii="Times New Roman" w:hAnsi="Times New Roman" w:cs="Times New Roman"/>
          <w:sz w:val="32"/>
          <w:szCs w:val="32"/>
        </w:rPr>
      </w:pPr>
      <w:r>
        <w:rPr>
          <w:rFonts w:ascii="Times New Roman" w:hAnsi="Times New Roman" w:cs="Times New Roman"/>
          <w:sz w:val="32"/>
          <w:szCs w:val="32"/>
        </w:rPr>
        <w:t>-</w:t>
      </w:r>
      <w:r w:rsidRPr="00F14F13">
        <w:rPr>
          <w:rFonts w:ascii="Times New Roman" w:hAnsi="Times New Roman" w:cs="Times New Roman"/>
          <w:sz w:val="32"/>
          <w:szCs w:val="32"/>
        </w:rPr>
        <w:t xml:space="preserve"> </w:t>
      </w:r>
      <w:r w:rsidRPr="00102ACA">
        <w:rPr>
          <w:rFonts w:ascii="Times New Roman" w:hAnsi="Times New Roman" w:cs="Times New Roman"/>
          <w:sz w:val="32"/>
          <w:szCs w:val="32"/>
        </w:rPr>
        <w:t xml:space="preserve">Vérification des comptes et de la gestion </w:t>
      </w:r>
      <w:r>
        <w:rPr>
          <w:rFonts w:ascii="Times New Roman" w:hAnsi="Times New Roman" w:cs="Times New Roman"/>
          <w:sz w:val="32"/>
          <w:szCs w:val="32"/>
        </w:rPr>
        <w:t>du conseil regional de sfax</w:t>
      </w:r>
      <w:r w:rsidRPr="00102ACA">
        <w:rPr>
          <w:rFonts w:ascii="Times New Roman" w:hAnsi="Times New Roman" w:cs="Times New Roman"/>
          <w:sz w:val="32"/>
          <w:szCs w:val="32"/>
        </w:rPr>
        <w:t xml:space="preserve"> 201</w:t>
      </w:r>
      <w:r>
        <w:rPr>
          <w:rFonts w:ascii="Times New Roman" w:hAnsi="Times New Roman" w:cs="Times New Roman"/>
          <w:sz w:val="32"/>
          <w:szCs w:val="32"/>
        </w:rPr>
        <w:t>1</w:t>
      </w:r>
      <w:r w:rsidRPr="00102ACA">
        <w:rPr>
          <w:rFonts w:ascii="Times New Roman" w:hAnsi="Times New Roman" w:cs="Times New Roman"/>
          <w:sz w:val="32"/>
          <w:szCs w:val="32"/>
        </w:rPr>
        <w:t>/201</w:t>
      </w:r>
      <w:r>
        <w:rPr>
          <w:rFonts w:ascii="Times New Roman" w:hAnsi="Times New Roman" w:cs="Times New Roman"/>
          <w:sz w:val="32"/>
          <w:szCs w:val="32"/>
        </w:rPr>
        <w:t>2</w:t>
      </w:r>
      <w:r w:rsidRPr="00102ACA">
        <w:rPr>
          <w:rFonts w:ascii="Times New Roman" w:hAnsi="Times New Roman" w:cs="Times New Roman"/>
          <w:sz w:val="32"/>
          <w:szCs w:val="32"/>
        </w:rPr>
        <w:t>.</w:t>
      </w:r>
    </w:p>
    <w:p w:rsidR="00F14F13" w:rsidRPr="00102ACA" w:rsidRDefault="00F14F13" w:rsidP="00313E99">
      <w:pPr>
        <w:pStyle w:val="Default"/>
        <w:rPr>
          <w:rFonts w:ascii="Times New Roman" w:hAnsi="Times New Roman" w:cs="Times New Roman"/>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w:t>
      </w:r>
    </w:p>
    <w:p w:rsidR="00313E99" w:rsidRPr="00102ACA" w:rsidRDefault="00102ACA" w:rsidP="00102ACA">
      <w:pPr>
        <w:pStyle w:val="Default"/>
        <w:numPr>
          <w:ilvl w:val="0"/>
          <w:numId w:val="2"/>
        </w:numPr>
        <w:rPr>
          <w:rFonts w:ascii="Times New Roman" w:hAnsi="Times New Roman" w:cs="Times New Roman"/>
          <w:b/>
          <w:bCs/>
          <w:sz w:val="32"/>
          <w:szCs w:val="32"/>
        </w:rPr>
      </w:pPr>
      <w:r w:rsidRPr="00102ACA">
        <w:rPr>
          <w:rFonts w:ascii="Times New Roman" w:hAnsi="Times New Roman" w:cs="Times New Roman"/>
          <w:b/>
          <w:bCs/>
          <w:sz w:val="32"/>
          <w:szCs w:val="32"/>
        </w:rPr>
        <w:t>Contrôle administratif et juridictionnel</w:t>
      </w:r>
    </w:p>
    <w:p w:rsidR="00102ACA" w:rsidRPr="00102ACA" w:rsidRDefault="00102ACA" w:rsidP="00313E99">
      <w:pPr>
        <w:pStyle w:val="Default"/>
        <w:rPr>
          <w:rFonts w:ascii="Times New Roman" w:hAnsi="Times New Roman" w:cs="Times New Roman"/>
          <w:b/>
          <w:bCs/>
          <w:sz w:val="32"/>
          <w:szCs w:val="32"/>
        </w:rPr>
      </w:pPr>
    </w:p>
    <w:p w:rsidR="00313E99" w:rsidRPr="00102ACA" w:rsidRDefault="00313E99" w:rsidP="00102ACA">
      <w:pPr>
        <w:pStyle w:val="Default"/>
        <w:jc w:val="both"/>
        <w:rPr>
          <w:rFonts w:ascii="Times New Roman" w:hAnsi="Times New Roman" w:cs="Times New Roman"/>
          <w:sz w:val="32"/>
          <w:szCs w:val="32"/>
        </w:rPr>
      </w:pPr>
      <w:r w:rsidRPr="00102ACA">
        <w:rPr>
          <w:rFonts w:ascii="Times New Roman" w:hAnsi="Times New Roman" w:cs="Times New Roman"/>
          <w:sz w:val="32"/>
          <w:szCs w:val="32"/>
        </w:rPr>
        <w:t xml:space="preserve">- Outre ces missions j’ai effectue plusieurs missions de contrôle de conformité et de regularité sur les pièces des dépenses des municipalités tel que sakiet eddeir, gabes, zarzis, tataouine et gremda et des </w:t>
      </w:r>
      <w:r w:rsidR="00F705AB" w:rsidRPr="00102ACA">
        <w:rPr>
          <w:rFonts w:ascii="Times New Roman" w:hAnsi="Times New Roman" w:cs="Times New Roman"/>
          <w:sz w:val="32"/>
          <w:szCs w:val="32"/>
        </w:rPr>
        <w:t>établissements</w:t>
      </w:r>
      <w:r w:rsidRPr="00102ACA">
        <w:rPr>
          <w:rFonts w:ascii="Times New Roman" w:hAnsi="Times New Roman" w:cs="Times New Roman"/>
          <w:sz w:val="32"/>
          <w:szCs w:val="32"/>
        </w:rPr>
        <w:t xml:space="preserve"> public administratif comme les </w:t>
      </w:r>
      <w:r w:rsidR="004C0CE5" w:rsidRPr="00102ACA">
        <w:rPr>
          <w:rFonts w:ascii="Times New Roman" w:hAnsi="Times New Roman" w:cs="Times New Roman"/>
          <w:sz w:val="32"/>
          <w:szCs w:val="32"/>
        </w:rPr>
        <w:t>hôpitaux</w:t>
      </w:r>
      <w:r w:rsidRPr="00102ACA">
        <w:rPr>
          <w:rFonts w:ascii="Times New Roman" w:hAnsi="Times New Roman" w:cs="Times New Roman"/>
          <w:sz w:val="32"/>
          <w:szCs w:val="32"/>
        </w:rPr>
        <w:t xml:space="preserve"> </w:t>
      </w:r>
      <w:r w:rsidR="004C0CE5" w:rsidRPr="00102ACA">
        <w:rPr>
          <w:rFonts w:ascii="Times New Roman" w:hAnsi="Times New Roman" w:cs="Times New Roman"/>
          <w:sz w:val="32"/>
          <w:szCs w:val="32"/>
        </w:rPr>
        <w:t>régionaux</w:t>
      </w:r>
      <w:r w:rsidRPr="00102ACA">
        <w:rPr>
          <w:rFonts w:ascii="Times New Roman" w:hAnsi="Times New Roman" w:cs="Times New Roman"/>
          <w:sz w:val="32"/>
          <w:szCs w:val="32"/>
        </w:rPr>
        <w:t xml:space="preserve"> d</w:t>
      </w:r>
      <w:r w:rsidR="00B860B9" w:rsidRPr="00102ACA">
        <w:rPr>
          <w:rFonts w:ascii="Times New Roman" w:hAnsi="Times New Roman" w:cs="Times New Roman"/>
          <w:sz w:val="32"/>
          <w:szCs w:val="32"/>
        </w:rPr>
        <w:t>e gabes et de mednine</w:t>
      </w:r>
      <w:r w:rsidRPr="00102ACA">
        <w:rPr>
          <w:rFonts w:ascii="Times New Roman" w:hAnsi="Times New Roman" w:cs="Times New Roman"/>
          <w:sz w:val="32"/>
          <w:szCs w:val="32"/>
        </w:rPr>
        <w:t xml:space="preserve">. En tant que magistrat </w:t>
      </w:r>
      <w:r w:rsidR="004C0CE5" w:rsidRPr="00102ACA">
        <w:rPr>
          <w:rFonts w:ascii="Times New Roman" w:hAnsi="Times New Roman" w:cs="Times New Roman"/>
          <w:sz w:val="32"/>
          <w:szCs w:val="32"/>
        </w:rPr>
        <w:t>à</w:t>
      </w:r>
      <w:r w:rsidRPr="00102ACA">
        <w:rPr>
          <w:rFonts w:ascii="Times New Roman" w:hAnsi="Times New Roman" w:cs="Times New Roman"/>
          <w:sz w:val="32"/>
          <w:szCs w:val="32"/>
        </w:rPr>
        <w:t xml:space="preserve"> la cour des comptes j’ai </w:t>
      </w:r>
      <w:r w:rsidR="004C0CE5" w:rsidRPr="00102ACA">
        <w:rPr>
          <w:rFonts w:ascii="Times New Roman" w:hAnsi="Times New Roman" w:cs="Times New Roman"/>
          <w:sz w:val="32"/>
          <w:szCs w:val="32"/>
        </w:rPr>
        <w:t>procédé</w:t>
      </w:r>
      <w:r w:rsidRPr="00102ACA">
        <w:rPr>
          <w:rFonts w:ascii="Times New Roman" w:hAnsi="Times New Roman" w:cs="Times New Roman"/>
          <w:sz w:val="32"/>
          <w:szCs w:val="32"/>
        </w:rPr>
        <w:t xml:space="preserve"> </w:t>
      </w:r>
      <w:r w:rsidR="004C0CE5" w:rsidRPr="00102ACA">
        <w:rPr>
          <w:rFonts w:ascii="Times New Roman" w:hAnsi="Times New Roman" w:cs="Times New Roman"/>
          <w:sz w:val="32"/>
          <w:szCs w:val="32"/>
        </w:rPr>
        <w:t>à</w:t>
      </w:r>
      <w:r w:rsidRPr="00102ACA">
        <w:rPr>
          <w:rFonts w:ascii="Times New Roman" w:hAnsi="Times New Roman" w:cs="Times New Roman"/>
          <w:sz w:val="32"/>
          <w:szCs w:val="32"/>
        </w:rPr>
        <w:t xml:space="preserve"> l’apurement  juridictionnel </w:t>
      </w:r>
      <w:r w:rsidR="004C0CE5" w:rsidRPr="00102ACA">
        <w:rPr>
          <w:rFonts w:ascii="Times New Roman" w:hAnsi="Times New Roman" w:cs="Times New Roman"/>
          <w:sz w:val="32"/>
          <w:szCs w:val="32"/>
        </w:rPr>
        <w:t>des</w:t>
      </w:r>
      <w:r w:rsidRPr="00102ACA">
        <w:rPr>
          <w:rFonts w:ascii="Times New Roman" w:hAnsi="Times New Roman" w:cs="Times New Roman"/>
          <w:sz w:val="32"/>
          <w:szCs w:val="32"/>
        </w:rPr>
        <w:t xml:space="preserve"> comptes des comptables publics. </w:t>
      </w:r>
    </w:p>
    <w:p w:rsidR="00102ACA" w:rsidRPr="00102ACA" w:rsidRDefault="00102ACA" w:rsidP="00102ACA">
      <w:pPr>
        <w:pStyle w:val="Default"/>
        <w:jc w:val="both"/>
        <w:rPr>
          <w:rFonts w:ascii="Times New Roman" w:hAnsi="Times New Roman" w:cs="Times New Roman"/>
          <w:sz w:val="32"/>
          <w:szCs w:val="32"/>
        </w:rPr>
      </w:pPr>
    </w:p>
    <w:p w:rsidR="00102ACA" w:rsidRPr="00102ACA" w:rsidRDefault="00102ACA" w:rsidP="00102ACA">
      <w:pPr>
        <w:pStyle w:val="Default"/>
        <w:numPr>
          <w:ilvl w:val="0"/>
          <w:numId w:val="2"/>
        </w:numPr>
        <w:rPr>
          <w:rFonts w:ascii="Times New Roman" w:hAnsi="Times New Roman" w:cs="Times New Roman"/>
          <w:b/>
          <w:bCs/>
          <w:sz w:val="32"/>
          <w:szCs w:val="32"/>
        </w:rPr>
      </w:pPr>
      <w:r w:rsidRPr="00102ACA">
        <w:rPr>
          <w:rFonts w:ascii="Times New Roman" w:hAnsi="Times New Roman" w:cs="Times New Roman"/>
          <w:b/>
          <w:bCs/>
          <w:sz w:val="32"/>
          <w:szCs w:val="32"/>
        </w:rPr>
        <w:lastRenderedPageBreak/>
        <w:t>Contrôle spécifique</w:t>
      </w:r>
    </w:p>
    <w:p w:rsidR="00102ACA" w:rsidRPr="00102ACA" w:rsidRDefault="00102ACA" w:rsidP="004C0CE5">
      <w:pPr>
        <w:pStyle w:val="Default"/>
        <w:rPr>
          <w:rFonts w:ascii="Times New Roman" w:hAnsi="Times New Roman" w:cs="Times New Roman"/>
          <w:b/>
          <w:bCs/>
          <w:sz w:val="32"/>
          <w:szCs w:val="32"/>
        </w:rPr>
      </w:pPr>
    </w:p>
    <w:p w:rsidR="00B860B9" w:rsidRPr="00102ACA" w:rsidRDefault="00B860B9" w:rsidP="004C0CE5">
      <w:pPr>
        <w:pStyle w:val="Default"/>
        <w:rPr>
          <w:rFonts w:ascii="Times New Roman" w:hAnsi="Times New Roman" w:cs="Times New Roman"/>
          <w:sz w:val="32"/>
          <w:szCs w:val="32"/>
        </w:rPr>
      </w:pPr>
      <w:r w:rsidRPr="00102ACA">
        <w:rPr>
          <w:rFonts w:ascii="Times New Roman" w:hAnsi="Times New Roman" w:cs="Times New Roman"/>
          <w:sz w:val="32"/>
          <w:szCs w:val="32"/>
        </w:rPr>
        <w:t>- Octobre 2011 le contrôle de financement de la compagne électorale de l’assemblée constituante</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Rockwell Extra Bold" w:hAnsi="Rockwell Extra Bold" w:cs="Rockwell Extra Bold"/>
          <w:b/>
          <w:bCs/>
          <w:sz w:val="32"/>
          <w:szCs w:val="32"/>
        </w:rPr>
      </w:pPr>
      <w:r w:rsidRPr="00102ACA">
        <w:rPr>
          <w:rFonts w:ascii="Rockwell Extra Bold" w:hAnsi="Rockwell Extra Bold" w:cs="Rockwell Extra Bold"/>
          <w:b/>
          <w:bCs/>
          <w:sz w:val="32"/>
          <w:szCs w:val="32"/>
        </w:rPr>
        <w:t xml:space="preserve">5- Stages effectues : </w:t>
      </w:r>
    </w:p>
    <w:p w:rsidR="00102ACA" w:rsidRPr="00102ACA" w:rsidRDefault="00102ACA" w:rsidP="00313E99">
      <w:pPr>
        <w:pStyle w:val="Default"/>
        <w:rPr>
          <w:rFonts w:ascii="Rockwell Extra Bold" w:hAnsi="Rockwell Extra Bold" w:cs="Rockwell Extra Bold"/>
          <w:sz w:val="32"/>
          <w:szCs w:val="32"/>
        </w:rPr>
      </w:pP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Stage à la chambre régionale des comptes à Dijon (France) en novembre 2005.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4C0CE5">
      <w:pPr>
        <w:pStyle w:val="Default"/>
        <w:rPr>
          <w:rFonts w:ascii="Times New Roman" w:hAnsi="Times New Roman" w:cs="Times New Roman"/>
          <w:sz w:val="32"/>
          <w:szCs w:val="32"/>
        </w:rPr>
      </w:pPr>
      <w:r w:rsidRPr="00102ACA">
        <w:rPr>
          <w:rFonts w:ascii="Times New Roman" w:hAnsi="Times New Roman" w:cs="Times New Roman"/>
          <w:sz w:val="32"/>
          <w:szCs w:val="32"/>
        </w:rPr>
        <w:t>- Participation à des journées d’études ayant pour thème le contrôle exerc</w:t>
      </w:r>
      <w:r w:rsidR="004C0CE5" w:rsidRPr="00102ACA">
        <w:rPr>
          <w:rFonts w:ascii="Times New Roman" w:hAnsi="Times New Roman" w:cs="Times New Roman"/>
          <w:sz w:val="32"/>
          <w:szCs w:val="32"/>
        </w:rPr>
        <w:t>é</w:t>
      </w:r>
      <w:r w:rsidRPr="00102ACA">
        <w:rPr>
          <w:rFonts w:ascii="Times New Roman" w:hAnsi="Times New Roman" w:cs="Times New Roman"/>
          <w:sz w:val="32"/>
          <w:szCs w:val="32"/>
        </w:rPr>
        <w:t xml:space="preserve"> sur les collectivités locales. Lybie mai 2008. </w:t>
      </w:r>
    </w:p>
    <w:p w:rsidR="00313E99" w:rsidRPr="00102ACA" w:rsidRDefault="00313E99" w:rsidP="00313E99">
      <w:pPr>
        <w:pStyle w:val="Default"/>
        <w:rPr>
          <w:rFonts w:ascii="Times New Roman" w:hAnsi="Times New Roman" w:cs="Times New Roman"/>
          <w:sz w:val="32"/>
          <w:szCs w:val="32"/>
        </w:rPr>
      </w:pPr>
    </w:p>
    <w:p w:rsidR="006919D7"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Participation à des journées d’études ayant pour thème contrôle sur l’environnement et la lutte contre la désertification. Mauritanie avril 2009</w:t>
      </w:r>
      <w:r w:rsidR="006919D7">
        <w:rPr>
          <w:rFonts w:ascii="Times New Roman" w:hAnsi="Times New Roman" w:cs="Times New Roman"/>
          <w:sz w:val="32"/>
          <w:szCs w:val="32"/>
        </w:rPr>
        <w:t>.</w:t>
      </w:r>
    </w:p>
    <w:p w:rsidR="006919D7" w:rsidRDefault="006919D7" w:rsidP="00313E99">
      <w:pPr>
        <w:pStyle w:val="Default"/>
        <w:rPr>
          <w:rFonts w:ascii="Times New Roman" w:hAnsi="Times New Roman" w:cs="Times New Roman"/>
          <w:sz w:val="32"/>
          <w:szCs w:val="32"/>
        </w:rPr>
      </w:pPr>
    </w:p>
    <w:p w:rsidR="00313E99" w:rsidRPr="00102ACA" w:rsidRDefault="006919D7" w:rsidP="006919D7">
      <w:pPr>
        <w:pStyle w:val="Default"/>
        <w:numPr>
          <w:ilvl w:val="0"/>
          <w:numId w:val="3"/>
        </w:numPr>
        <w:rPr>
          <w:rFonts w:ascii="Times New Roman" w:hAnsi="Times New Roman" w:cs="Times New Roman"/>
          <w:sz w:val="32"/>
          <w:szCs w:val="32"/>
        </w:rPr>
      </w:pPr>
      <w:r>
        <w:rPr>
          <w:rFonts w:ascii="Times New Roman" w:hAnsi="Times New Roman" w:cs="Times New Roman"/>
          <w:sz w:val="32"/>
          <w:szCs w:val="32"/>
        </w:rPr>
        <w:t>Formation sur l’audit environnemental en ICISA inde janvier et fevrier 2012.</w:t>
      </w:r>
      <w:r w:rsidR="00313E99" w:rsidRPr="00102ACA">
        <w:rPr>
          <w:rFonts w:ascii="Times New Roman" w:hAnsi="Times New Roman" w:cs="Times New Roman"/>
          <w:sz w:val="32"/>
          <w:szCs w:val="32"/>
        </w:rPr>
        <w:t xml:space="preserve">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4C0CE5">
      <w:pPr>
        <w:pStyle w:val="Default"/>
        <w:rPr>
          <w:rFonts w:ascii="Times New Roman" w:hAnsi="Times New Roman" w:cs="Times New Roman"/>
          <w:sz w:val="32"/>
          <w:szCs w:val="32"/>
        </w:rPr>
      </w:pPr>
      <w:r w:rsidRPr="00102ACA">
        <w:rPr>
          <w:rFonts w:ascii="Times New Roman" w:hAnsi="Times New Roman" w:cs="Times New Roman"/>
          <w:sz w:val="32"/>
          <w:szCs w:val="32"/>
        </w:rPr>
        <w:t>- Outre ces stages, j’ai participe</w:t>
      </w:r>
      <w:r w:rsidR="004C0CE5" w:rsidRPr="00102ACA">
        <w:rPr>
          <w:rFonts w:ascii="Times New Roman" w:hAnsi="Times New Roman" w:cs="Times New Roman"/>
          <w:sz w:val="32"/>
          <w:szCs w:val="32"/>
        </w:rPr>
        <w:t xml:space="preserve"> durant la période 2003-2011</w:t>
      </w:r>
      <w:r w:rsidRPr="00102ACA">
        <w:rPr>
          <w:rFonts w:ascii="Times New Roman" w:hAnsi="Times New Roman" w:cs="Times New Roman"/>
          <w:sz w:val="32"/>
          <w:szCs w:val="32"/>
        </w:rPr>
        <w:t xml:space="preserve"> à </w:t>
      </w:r>
      <w:r w:rsidR="004C0CE5" w:rsidRPr="00102ACA">
        <w:rPr>
          <w:rFonts w:ascii="Times New Roman" w:hAnsi="Times New Roman" w:cs="Times New Roman"/>
          <w:sz w:val="32"/>
          <w:szCs w:val="32"/>
        </w:rPr>
        <w:t>des multiples</w:t>
      </w:r>
      <w:r w:rsidRPr="00102ACA">
        <w:rPr>
          <w:rFonts w:ascii="Times New Roman" w:hAnsi="Times New Roman" w:cs="Times New Roman"/>
          <w:sz w:val="32"/>
          <w:szCs w:val="32"/>
        </w:rPr>
        <w:t xml:space="preserve"> actions de formation en liaison directe avec le domaine du contrôle</w:t>
      </w:r>
      <w:r w:rsidR="004C0CE5" w:rsidRPr="00102ACA">
        <w:rPr>
          <w:rFonts w:ascii="Times New Roman" w:hAnsi="Times New Roman" w:cs="Times New Roman"/>
          <w:sz w:val="32"/>
          <w:szCs w:val="32"/>
        </w:rPr>
        <w:t xml:space="preserve">, les marchés publics, finances publiques, fiscalité locale, audit et le contrôle juridictionnel…  </w:t>
      </w:r>
      <w:r w:rsidRPr="00102ACA">
        <w:rPr>
          <w:rFonts w:ascii="Times New Roman" w:hAnsi="Times New Roman" w:cs="Times New Roman"/>
          <w:sz w:val="32"/>
          <w:szCs w:val="32"/>
        </w:rPr>
        <w:t xml:space="preserve">. </w:t>
      </w:r>
    </w:p>
    <w:p w:rsidR="00313E99" w:rsidRPr="00102ACA" w:rsidRDefault="00313E99" w:rsidP="00313E99">
      <w:pPr>
        <w:pStyle w:val="Default"/>
        <w:rPr>
          <w:rFonts w:ascii="Times New Roman" w:hAnsi="Times New Roman" w:cs="Times New Roman"/>
          <w:sz w:val="32"/>
          <w:szCs w:val="32"/>
        </w:rPr>
      </w:pPr>
    </w:p>
    <w:p w:rsidR="00313E99" w:rsidRPr="00102ACA" w:rsidRDefault="00313E99" w:rsidP="00313E99">
      <w:pPr>
        <w:pStyle w:val="Default"/>
        <w:rPr>
          <w:rFonts w:ascii="Rockwell Extra Bold" w:hAnsi="Rockwell Extra Bold" w:cs="Rockwell Extra Bold"/>
          <w:sz w:val="32"/>
          <w:szCs w:val="32"/>
        </w:rPr>
      </w:pPr>
      <w:r w:rsidRPr="00102ACA">
        <w:rPr>
          <w:rFonts w:ascii="Rockwell Extra Bold" w:hAnsi="Rockwell Extra Bold" w:cs="Rockwell Extra Bold"/>
          <w:b/>
          <w:bCs/>
          <w:sz w:val="32"/>
          <w:szCs w:val="32"/>
        </w:rPr>
        <w:t xml:space="preserve">6- Langues :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Arabe, </w:t>
      </w:r>
    </w:p>
    <w:p w:rsidR="00313E99" w:rsidRPr="00102ACA" w:rsidRDefault="00313E99" w:rsidP="00313E99">
      <w:pPr>
        <w:pStyle w:val="Default"/>
        <w:spacing w:after="36"/>
        <w:rPr>
          <w:rFonts w:ascii="Times New Roman" w:hAnsi="Times New Roman" w:cs="Times New Roman"/>
          <w:sz w:val="32"/>
          <w:szCs w:val="32"/>
        </w:rPr>
      </w:pPr>
      <w:r w:rsidRPr="00102ACA">
        <w:rPr>
          <w:rFonts w:ascii="Times New Roman" w:hAnsi="Times New Roman" w:cs="Times New Roman"/>
          <w:sz w:val="32"/>
          <w:szCs w:val="32"/>
        </w:rPr>
        <w:t xml:space="preserve">- Français,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Anglais. </w:t>
      </w:r>
    </w:p>
    <w:p w:rsidR="00313E99" w:rsidRPr="00102ACA" w:rsidRDefault="00313E99" w:rsidP="00313E99">
      <w:pPr>
        <w:pStyle w:val="Default"/>
        <w:rPr>
          <w:rFonts w:ascii="Times New Roman" w:hAnsi="Times New Roman" w:cs="Times New Roman"/>
          <w:sz w:val="32"/>
          <w:szCs w:val="32"/>
        </w:rPr>
      </w:pPr>
    </w:p>
    <w:p w:rsidR="00313E99" w:rsidRDefault="00313E99" w:rsidP="00313E99">
      <w:pPr>
        <w:pStyle w:val="Default"/>
        <w:rPr>
          <w:rFonts w:ascii="Rockwell Extra Bold" w:hAnsi="Rockwell Extra Bold" w:cs="Rockwell Extra Bold"/>
          <w:b/>
          <w:bCs/>
          <w:sz w:val="32"/>
          <w:szCs w:val="32"/>
        </w:rPr>
      </w:pPr>
      <w:r w:rsidRPr="00102ACA">
        <w:rPr>
          <w:rFonts w:ascii="Rockwell Extra Bold" w:hAnsi="Rockwell Extra Bold" w:cs="Rockwell Extra Bold"/>
          <w:b/>
          <w:bCs/>
          <w:sz w:val="32"/>
          <w:szCs w:val="32"/>
        </w:rPr>
        <w:t xml:space="preserve">7- Autre </w:t>
      </w:r>
    </w:p>
    <w:p w:rsidR="00C55F0B" w:rsidRPr="00102ACA" w:rsidRDefault="00C55F0B" w:rsidP="00313E99">
      <w:pPr>
        <w:pStyle w:val="Default"/>
        <w:rPr>
          <w:rFonts w:ascii="Rockwell Extra Bold" w:hAnsi="Rockwell Extra Bold" w:cs="Rockwell Extra Bold"/>
          <w:sz w:val="32"/>
          <w:szCs w:val="32"/>
        </w:rPr>
      </w:pPr>
    </w:p>
    <w:p w:rsidR="00C55F0B"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Dans le cadre de l’élaboration de plan stratégique de la cour des comptes je suis membre dans la comite de l’environnement qui s’intéresse aux aspects relatifs au contrôle environnemental (formation, élaboration d’un manuel des procédures). </w:t>
      </w:r>
    </w:p>
    <w:p w:rsidR="00313E99" w:rsidRPr="00102ACA" w:rsidRDefault="00313E99" w:rsidP="00313E99">
      <w:pPr>
        <w:pStyle w:val="Default"/>
        <w:pageBreakBefore/>
        <w:rPr>
          <w:rFonts w:ascii="Rockwell Extra Bold" w:hAnsi="Rockwell Extra Bold" w:cs="Rockwell Extra Bold"/>
          <w:sz w:val="32"/>
          <w:szCs w:val="32"/>
        </w:rPr>
      </w:pPr>
      <w:r w:rsidRPr="00102ACA">
        <w:rPr>
          <w:rFonts w:ascii="Rockwell Extra Bold" w:hAnsi="Rockwell Extra Bold" w:cs="Rockwell Extra Bold"/>
          <w:b/>
          <w:bCs/>
          <w:sz w:val="32"/>
          <w:szCs w:val="32"/>
        </w:rPr>
        <w:lastRenderedPageBreak/>
        <w:t xml:space="preserve">8- Informatique </w:t>
      </w:r>
    </w:p>
    <w:p w:rsidR="00313E99" w:rsidRPr="00102ACA" w:rsidRDefault="00313E99" w:rsidP="00313E99">
      <w:pPr>
        <w:pStyle w:val="Default"/>
        <w:spacing w:after="49"/>
        <w:rPr>
          <w:rFonts w:ascii="Times New Roman" w:hAnsi="Times New Roman" w:cs="Times New Roman"/>
          <w:sz w:val="32"/>
          <w:szCs w:val="32"/>
        </w:rPr>
      </w:pPr>
      <w:r w:rsidRPr="00102ACA">
        <w:rPr>
          <w:rFonts w:ascii="Times New Roman" w:hAnsi="Times New Roman" w:cs="Times New Roman"/>
          <w:sz w:val="32"/>
          <w:szCs w:val="32"/>
        </w:rPr>
        <w:t xml:space="preserve">- Word, </w:t>
      </w:r>
    </w:p>
    <w:p w:rsidR="00313E99" w:rsidRPr="00102ACA" w:rsidRDefault="00313E99" w:rsidP="00313E99">
      <w:pPr>
        <w:pStyle w:val="Default"/>
        <w:spacing w:after="49"/>
        <w:rPr>
          <w:rFonts w:ascii="Times New Roman" w:hAnsi="Times New Roman" w:cs="Times New Roman"/>
          <w:sz w:val="32"/>
          <w:szCs w:val="32"/>
        </w:rPr>
      </w:pPr>
      <w:r w:rsidRPr="00102ACA">
        <w:rPr>
          <w:rFonts w:ascii="Times New Roman" w:hAnsi="Times New Roman" w:cs="Times New Roman"/>
          <w:sz w:val="32"/>
          <w:szCs w:val="32"/>
        </w:rPr>
        <w:t xml:space="preserve">- Excel, </w:t>
      </w:r>
    </w:p>
    <w:p w:rsidR="00313E99" w:rsidRPr="00102ACA" w:rsidRDefault="00313E99" w:rsidP="00313E99">
      <w:pPr>
        <w:pStyle w:val="Default"/>
        <w:rPr>
          <w:rFonts w:ascii="Times New Roman" w:hAnsi="Times New Roman" w:cs="Times New Roman"/>
          <w:sz w:val="32"/>
          <w:szCs w:val="32"/>
        </w:rPr>
      </w:pPr>
      <w:r w:rsidRPr="00102ACA">
        <w:rPr>
          <w:rFonts w:ascii="Times New Roman" w:hAnsi="Times New Roman" w:cs="Times New Roman"/>
          <w:sz w:val="32"/>
          <w:szCs w:val="32"/>
        </w:rPr>
        <w:t xml:space="preserve">- Access. </w:t>
      </w:r>
    </w:p>
    <w:p w:rsidR="00F705AB" w:rsidRPr="00102ACA" w:rsidRDefault="00F705AB" w:rsidP="00313E99">
      <w:pPr>
        <w:pStyle w:val="Default"/>
        <w:rPr>
          <w:rFonts w:ascii="Times New Roman" w:hAnsi="Times New Roman" w:cs="Times New Roman"/>
          <w:sz w:val="32"/>
          <w:szCs w:val="32"/>
        </w:rPr>
      </w:pPr>
    </w:p>
    <w:p w:rsidR="001F4045" w:rsidRPr="00102ACA" w:rsidRDefault="00F705AB">
      <w:pPr>
        <w:rPr>
          <w:rFonts w:ascii="Rockwell Extra Bold" w:hAnsi="Rockwell Extra Bold" w:cs="Rockwell Extra Bold"/>
          <w:b/>
          <w:bCs/>
          <w:color w:val="000000"/>
          <w:sz w:val="32"/>
          <w:szCs w:val="32"/>
        </w:rPr>
      </w:pPr>
      <w:r w:rsidRPr="00102ACA">
        <w:rPr>
          <w:rFonts w:ascii="Rockwell Extra Bold" w:hAnsi="Rockwell Extra Bold" w:cs="Rockwell Extra Bold"/>
          <w:b/>
          <w:bCs/>
          <w:color w:val="000000"/>
          <w:sz w:val="32"/>
          <w:szCs w:val="32"/>
        </w:rPr>
        <w:t>9- centre d’interet</w:t>
      </w:r>
    </w:p>
    <w:p w:rsidR="00F705AB" w:rsidRPr="00102ACA" w:rsidRDefault="00F705AB" w:rsidP="00F705AB">
      <w:pPr>
        <w:pStyle w:val="Paragraphedeliste"/>
        <w:numPr>
          <w:ilvl w:val="0"/>
          <w:numId w:val="1"/>
        </w:numPr>
        <w:rPr>
          <w:rFonts w:ascii="Times New Roman" w:hAnsi="Times New Roman" w:cs="Times New Roman"/>
          <w:color w:val="000000"/>
          <w:sz w:val="32"/>
          <w:szCs w:val="32"/>
        </w:rPr>
      </w:pPr>
      <w:r w:rsidRPr="00102ACA">
        <w:rPr>
          <w:rFonts w:ascii="Times New Roman" w:hAnsi="Times New Roman" w:cs="Times New Roman"/>
          <w:color w:val="000000"/>
          <w:sz w:val="32"/>
          <w:szCs w:val="32"/>
        </w:rPr>
        <w:t xml:space="preserve">Sport </w:t>
      </w:r>
    </w:p>
    <w:p w:rsidR="00F705AB" w:rsidRPr="00102ACA" w:rsidRDefault="00F705AB" w:rsidP="00F705AB">
      <w:pPr>
        <w:pStyle w:val="Paragraphedeliste"/>
        <w:numPr>
          <w:ilvl w:val="0"/>
          <w:numId w:val="1"/>
        </w:numPr>
        <w:rPr>
          <w:rFonts w:ascii="Times New Roman" w:hAnsi="Times New Roman" w:cs="Times New Roman"/>
          <w:color w:val="000000"/>
          <w:sz w:val="32"/>
          <w:szCs w:val="32"/>
        </w:rPr>
      </w:pPr>
      <w:r w:rsidRPr="00102ACA">
        <w:rPr>
          <w:rFonts w:ascii="Times New Roman" w:hAnsi="Times New Roman" w:cs="Times New Roman"/>
          <w:color w:val="000000"/>
          <w:sz w:val="32"/>
          <w:szCs w:val="32"/>
        </w:rPr>
        <w:t>Internet</w:t>
      </w:r>
    </w:p>
    <w:p w:rsidR="00F705AB" w:rsidRPr="00102ACA" w:rsidRDefault="00F705AB" w:rsidP="00F705AB">
      <w:pPr>
        <w:pStyle w:val="Paragraphedeliste"/>
        <w:numPr>
          <w:ilvl w:val="0"/>
          <w:numId w:val="1"/>
        </w:numPr>
        <w:rPr>
          <w:rFonts w:ascii="Times New Roman" w:hAnsi="Times New Roman" w:cs="Times New Roman"/>
          <w:color w:val="000000"/>
          <w:sz w:val="32"/>
          <w:szCs w:val="32"/>
        </w:rPr>
      </w:pPr>
      <w:r w:rsidRPr="00102ACA">
        <w:rPr>
          <w:rFonts w:ascii="Times New Roman" w:hAnsi="Times New Roman" w:cs="Times New Roman"/>
          <w:color w:val="000000"/>
          <w:sz w:val="32"/>
          <w:szCs w:val="32"/>
        </w:rPr>
        <w:t>voyage</w:t>
      </w:r>
    </w:p>
    <w:sectPr w:rsidR="00F705AB" w:rsidRPr="00102ACA" w:rsidSect="00220F1E">
      <w:footerReference w:type="default" r:id="rId8"/>
      <w:pgSz w:w="11906" w:h="17338"/>
      <w:pgMar w:top="1024" w:right="1440" w:bottom="1417" w:left="101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ACF" w:rsidRDefault="00725ACF" w:rsidP="00313E99">
      <w:pPr>
        <w:spacing w:after="0" w:line="240" w:lineRule="auto"/>
      </w:pPr>
      <w:r>
        <w:separator/>
      </w:r>
    </w:p>
  </w:endnote>
  <w:endnote w:type="continuationSeparator" w:id="1">
    <w:p w:rsidR="00725ACF" w:rsidRDefault="00725ACF" w:rsidP="00313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de Latin">
    <w:altName w:val="Wide Latin"/>
    <w:panose1 w:val="020A0A070505050204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Rockwell Extra Bold">
    <w:altName w:val="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5030"/>
      <w:docPartObj>
        <w:docPartGallery w:val="Page Numbers (Bottom of Page)"/>
        <w:docPartUnique/>
      </w:docPartObj>
    </w:sdtPr>
    <w:sdtContent>
      <w:p w:rsidR="00313E99" w:rsidRDefault="00F67BB5">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1025">
                <w:txbxContent>
                  <w:p w:rsidR="00313E99" w:rsidRDefault="00F67BB5">
                    <w:pPr>
                      <w:jc w:val="center"/>
                    </w:pPr>
                    <w:fldSimple w:instr=" PAGE    \* MERGEFORMAT ">
                      <w:r w:rsidR="006919D7" w:rsidRPr="006919D7">
                        <w:rPr>
                          <w:noProof/>
                          <w:sz w:val="16"/>
                          <w:szCs w:val="16"/>
                        </w:rPr>
                        <w:t>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ACF" w:rsidRDefault="00725ACF" w:rsidP="00313E99">
      <w:pPr>
        <w:spacing w:after="0" w:line="240" w:lineRule="auto"/>
      </w:pPr>
      <w:r>
        <w:separator/>
      </w:r>
    </w:p>
  </w:footnote>
  <w:footnote w:type="continuationSeparator" w:id="1">
    <w:p w:rsidR="00725ACF" w:rsidRDefault="00725ACF" w:rsidP="00313E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DE3"/>
    <w:multiLevelType w:val="hybridMultilevel"/>
    <w:tmpl w:val="94F860D4"/>
    <w:lvl w:ilvl="0" w:tplc="C7E0770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040C7F"/>
    <w:multiLevelType w:val="hybridMultilevel"/>
    <w:tmpl w:val="8C9A7724"/>
    <w:lvl w:ilvl="0" w:tplc="411E98F6">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8821D1"/>
    <w:multiLevelType w:val="hybridMultilevel"/>
    <w:tmpl w:val="D5B63190"/>
    <w:lvl w:ilvl="0" w:tplc="A4562618">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313E99"/>
    <w:rsid w:val="00090AEA"/>
    <w:rsid w:val="00102ACA"/>
    <w:rsid w:val="001F4045"/>
    <w:rsid w:val="00313E99"/>
    <w:rsid w:val="004C0CE5"/>
    <w:rsid w:val="00621E78"/>
    <w:rsid w:val="006919D7"/>
    <w:rsid w:val="00725ACF"/>
    <w:rsid w:val="007E615A"/>
    <w:rsid w:val="00921719"/>
    <w:rsid w:val="00AA41ED"/>
    <w:rsid w:val="00B860B9"/>
    <w:rsid w:val="00BC3001"/>
    <w:rsid w:val="00C55F0B"/>
    <w:rsid w:val="00E63914"/>
    <w:rsid w:val="00F14F13"/>
    <w:rsid w:val="00F67BB5"/>
    <w:rsid w:val="00F705AB"/>
    <w:rsid w:val="00F7667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04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13E99"/>
    <w:pPr>
      <w:autoSpaceDE w:val="0"/>
      <w:autoSpaceDN w:val="0"/>
      <w:adjustRightInd w:val="0"/>
      <w:spacing w:after="0" w:line="240" w:lineRule="auto"/>
    </w:pPr>
    <w:rPr>
      <w:rFonts w:ascii="Wide Latin" w:hAnsi="Wide Latin" w:cs="Wide Latin"/>
      <w:color w:val="000000"/>
      <w:sz w:val="24"/>
      <w:szCs w:val="24"/>
    </w:rPr>
  </w:style>
  <w:style w:type="paragraph" w:styleId="En-tte">
    <w:name w:val="header"/>
    <w:basedOn w:val="Normal"/>
    <w:link w:val="En-tteCar"/>
    <w:uiPriority w:val="99"/>
    <w:semiHidden/>
    <w:unhideWhenUsed/>
    <w:rsid w:val="00313E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13E99"/>
  </w:style>
  <w:style w:type="paragraph" w:styleId="Pieddepage">
    <w:name w:val="footer"/>
    <w:basedOn w:val="Normal"/>
    <w:link w:val="PieddepageCar"/>
    <w:uiPriority w:val="99"/>
    <w:semiHidden/>
    <w:unhideWhenUsed/>
    <w:rsid w:val="00313E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13E99"/>
  </w:style>
  <w:style w:type="paragraph" w:styleId="Paragraphedeliste">
    <w:name w:val="List Paragraph"/>
    <w:basedOn w:val="Normal"/>
    <w:uiPriority w:val="34"/>
    <w:qFormat/>
    <w:rsid w:val="00F70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3C32-29C4-4A29-96CE-7070E482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2011-09-16T12:33:00Z</dcterms:created>
  <dcterms:modified xsi:type="dcterms:W3CDTF">2012-04-25T14:43:00Z</dcterms:modified>
</cp:coreProperties>
</file>