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941" w:rsidRPr="00CF6941" w:rsidRDefault="00CF6941" w:rsidP="00566050">
      <w:pPr>
        <w:jc w:val="both"/>
        <w:rPr>
          <w:rFonts w:asciiTheme="minorBidi" w:hAnsiTheme="minorBidi"/>
          <w:b/>
          <w:bCs/>
          <w:sz w:val="24"/>
          <w:szCs w:val="24"/>
        </w:rPr>
      </w:pPr>
      <w:r w:rsidRPr="00CF6941">
        <w:rPr>
          <w:rFonts w:asciiTheme="minorBidi" w:hAnsiTheme="minorBidi"/>
          <w:b/>
          <w:bCs/>
          <w:sz w:val="24"/>
          <w:szCs w:val="24"/>
        </w:rPr>
        <w:t>Services aux banques</w:t>
      </w:r>
    </w:p>
    <w:p w:rsidR="00CF6941" w:rsidRDefault="00CF6941" w:rsidP="00566050">
      <w:pPr>
        <w:jc w:val="both"/>
        <w:rPr>
          <w:rFonts w:asciiTheme="minorBidi" w:hAnsiTheme="minorBidi"/>
          <w:sz w:val="24"/>
          <w:szCs w:val="24"/>
        </w:rPr>
      </w:pPr>
    </w:p>
    <w:p w:rsidR="00D72CCF" w:rsidRPr="00DD48F0" w:rsidRDefault="00392559" w:rsidP="00566050">
      <w:pPr>
        <w:jc w:val="both"/>
        <w:rPr>
          <w:rFonts w:asciiTheme="minorBidi" w:hAnsiTheme="minorBidi"/>
          <w:sz w:val="24"/>
          <w:szCs w:val="24"/>
        </w:rPr>
      </w:pPr>
      <w:r w:rsidRPr="00DD48F0">
        <w:rPr>
          <w:rFonts w:asciiTheme="minorBidi" w:hAnsiTheme="minorBidi"/>
          <w:sz w:val="24"/>
          <w:szCs w:val="24"/>
        </w:rPr>
        <w:t xml:space="preserve">EXI dispose d’une expertise particulière dans le </w:t>
      </w:r>
      <w:r w:rsidR="00C67FC3" w:rsidRPr="00DD48F0">
        <w:rPr>
          <w:rFonts w:asciiTheme="minorBidi" w:hAnsiTheme="minorBidi"/>
          <w:sz w:val="24"/>
          <w:szCs w:val="24"/>
        </w:rPr>
        <w:t>secteur bancaire qui va de l’audi</w:t>
      </w:r>
      <w:r w:rsidR="00566050" w:rsidRPr="00DD48F0">
        <w:rPr>
          <w:rFonts w:asciiTheme="minorBidi" w:hAnsiTheme="minorBidi"/>
          <w:sz w:val="24"/>
          <w:szCs w:val="24"/>
        </w:rPr>
        <w:t xml:space="preserve">t et la certification des </w:t>
      </w:r>
      <w:r w:rsidR="00C67FC3" w:rsidRPr="00DD48F0">
        <w:rPr>
          <w:rFonts w:asciiTheme="minorBidi" w:hAnsiTheme="minorBidi"/>
          <w:sz w:val="24"/>
          <w:szCs w:val="24"/>
        </w:rPr>
        <w:t xml:space="preserve">comptes à l’accompagnent dans les projets de </w:t>
      </w:r>
      <w:r w:rsidR="00566050" w:rsidRPr="00DD48F0">
        <w:rPr>
          <w:rFonts w:asciiTheme="minorBidi" w:hAnsiTheme="minorBidi"/>
          <w:sz w:val="24"/>
          <w:szCs w:val="24"/>
        </w:rPr>
        <w:t>restructuration</w:t>
      </w:r>
      <w:r w:rsidR="00C67FC3" w:rsidRPr="00DD48F0">
        <w:rPr>
          <w:rFonts w:asciiTheme="minorBidi" w:hAnsiTheme="minorBidi"/>
          <w:sz w:val="24"/>
          <w:szCs w:val="24"/>
        </w:rPr>
        <w:t xml:space="preserve">, d’apurement des </w:t>
      </w:r>
      <w:r w:rsidR="00566050" w:rsidRPr="00DD48F0">
        <w:rPr>
          <w:rFonts w:asciiTheme="minorBidi" w:hAnsiTheme="minorBidi"/>
          <w:sz w:val="24"/>
          <w:szCs w:val="24"/>
        </w:rPr>
        <w:t xml:space="preserve">comptes, d’élaboration des états financiers individuels et consolidés </w:t>
      </w:r>
      <w:r w:rsidR="00C67FC3" w:rsidRPr="00DD48F0">
        <w:rPr>
          <w:rFonts w:asciiTheme="minorBidi" w:hAnsiTheme="minorBidi"/>
          <w:sz w:val="24"/>
          <w:szCs w:val="24"/>
        </w:rPr>
        <w:t>et d’</w:t>
      </w:r>
      <w:r w:rsidR="00566050" w:rsidRPr="00DD48F0">
        <w:rPr>
          <w:rFonts w:asciiTheme="minorBidi" w:hAnsiTheme="minorBidi"/>
          <w:sz w:val="24"/>
          <w:szCs w:val="24"/>
        </w:rPr>
        <w:t>implémentation</w:t>
      </w:r>
      <w:r w:rsidR="00C67FC3" w:rsidRPr="00DD48F0">
        <w:rPr>
          <w:rFonts w:asciiTheme="minorBidi" w:hAnsiTheme="minorBidi"/>
          <w:sz w:val="24"/>
          <w:szCs w:val="24"/>
        </w:rPr>
        <w:t xml:space="preserve"> de nouveaux </w:t>
      </w:r>
      <w:r w:rsidR="00566050" w:rsidRPr="00DD48F0">
        <w:rPr>
          <w:rFonts w:asciiTheme="minorBidi" w:hAnsiTheme="minorBidi"/>
          <w:sz w:val="24"/>
          <w:szCs w:val="24"/>
        </w:rPr>
        <w:t>systèmes</w:t>
      </w:r>
      <w:r w:rsidR="00C67FC3" w:rsidRPr="00DD48F0">
        <w:rPr>
          <w:rFonts w:asciiTheme="minorBidi" w:hAnsiTheme="minorBidi"/>
          <w:sz w:val="24"/>
          <w:szCs w:val="24"/>
        </w:rPr>
        <w:t>.</w:t>
      </w:r>
    </w:p>
    <w:p w:rsidR="002371ED" w:rsidRPr="00E0356F" w:rsidRDefault="002371ED" w:rsidP="00566050">
      <w:pPr>
        <w:jc w:val="both"/>
        <w:rPr>
          <w:rFonts w:asciiTheme="minorBidi" w:hAnsiTheme="minorBidi"/>
          <w:b/>
          <w:bCs/>
          <w:sz w:val="24"/>
          <w:szCs w:val="24"/>
        </w:rPr>
      </w:pPr>
      <w:r w:rsidRPr="00E0356F">
        <w:rPr>
          <w:rFonts w:asciiTheme="minorBidi" w:hAnsiTheme="minorBidi"/>
          <w:b/>
          <w:bCs/>
          <w:sz w:val="24"/>
          <w:szCs w:val="24"/>
        </w:rPr>
        <w:t xml:space="preserve">APPUI TECHNIQUE </w:t>
      </w:r>
    </w:p>
    <w:p w:rsidR="00C67FC3" w:rsidRPr="00E0356F" w:rsidRDefault="002371ED" w:rsidP="002371ED">
      <w:pPr>
        <w:jc w:val="both"/>
        <w:rPr>
          <w:rFonts w:asciiTheme="minorBidi" w:hAnsiTheme="minorBidi"/>
          <w:sz w:val="24"/>
          <w:szCs w:val="24"/>
        </w:rPr>
      </w:pPr>
      <w:r w:rsidRPr="00E0356F">
        <w:rPr>
          <w:rFonts w:asciiTheme="minorBidi" w:hAnsiTheme="minorBidi"/>
          <w:sz w:val="24"/>
          <w:szCs w:val="24"/>
        </w:rPr>
        <w:t>EXI répond aux besoins techniques des partenaires dans tous les domaines de l’activité bancaire. Selon un processus continu d’appui technique et institutionnel, EXI accompagne, conseille et assiste les banques en vue de leur permettre d’exercer au mieux leurs responsabilités, résoudre les problèmes, atteindre les objectifs visés et conduire le développement leurs activités.</w:t>
      </w:r>
    </w:p>
    <w:p w:rsidR="002371ED" w:rsidRPr="00E0356F" w:rsidRDefault="002371ED" w:rsidP="002371ED">
      <w:pPr>
        <w:pStyle w:val="Paragraphedeliste"/>
        <w:numPr>
          <w:ilvl w:val="0"/>
          <w:numId w:val="2"/>
        </w:numPr>
        <w:jc w:val="both"/>
        <w:rPr>
          <w:rFonts w:asciiTheme="minorBidi" w:hAnsiTheme="minorBidi"/>
          <w:sz w:val="24"/>
          <w:szCs w:val="24"/>
        </w:rPr>
      </w:pPr>
      <w:r w:rsidRPr="00E0356F">
        <w:rPr>
          <w:rFonts w:asciiTheme="minorBidi" w:hAnsiTheme="minorBidi"/>
          <w:sz w:val="24"/>
          <w:szCs w:val="24"/>
        </w:rPr>
        <w:t xml:space="preserve">apurements des comptes et des suspens </w:t>
      </w:r>
    </w:p>
    <w:p w:rsidR="002371ED" w:rsidRPr="00E0356F" w:rsidRDefault="002371ED" w:rsidP="002371ED">
      <w:pPr>
        <w:pStyle w:val="Paragraphedeliste"/>
        <w:numPr>
          <w:ilvl w:val="0"/>
          <w:numId w:val="2"/>
        </w:numPr>
        <w:jc w:val="both"/>
        <w:rPr>
          <w:rFonts w:asciiTheme="minorBidi" w:hAnsiTheme="minorBidi"/>
          <w:sz w:val="24"/>
          <w:szCs w:val="24"/>
        </w:rPr>
      </w:pPr>
      <w:r w:rsidRPr="00E0356F">
        <w:rPr>
          <w:rFonts w:asciiTheme="minorBidi" w:hAnsiTheme="minorBidi"/>
          <w:sz w:val="24"/>
          <w:szCs w:val="24"/>
        </w:rPr>
        <w:t xml:space="preserve">classification des créances et </w:t>
      </w:r>
      <w:r w:rsidR="00E0356F" w:rsidRPr="00E0356F">
        <w:rPr>
          <w:rFonts w:asciiTheme="minorBidi" w:hAnsiTheme="minorBidi"/>
          <w:sz w:val="24"/>
          <w:szCs w:val="24"/>
        </w:rPr>
        <w:t>arrêté</w:t>
      </w:r>
      <w:r w:rsidRPr="00E0356F">
        <w:rPr>
          <w:rFonts w:asciiTheme="minorBidi" w:hAnsiTheme="minorBidi"/>
          <w:sz w:val="24"/>
          <w:szCs w:val="24"/>
        </w:rPr>
        <w:t xml:space="preserve"> des </w:t>
      </w:r>
      <w:r w:rsidR="00E0356F" w:rsidRPr="00E0356F">
        <w:rPr>
          <w:rFonts w:asciiTheme="minorBidi" w:hAnsiTheme="minorBidi"/>
          <w:sz w:val="24"/>
          <w:szCs w:val="24"/>
        </w:rPr>
        <w:t>tableaux</w:t>
      </w:r>
      <w:r w:rsidRPr="00E0356F">
        <w:rPr>
          <w:rFonts w:asciiTheme="minorBidi" w:hAnsiTheme="minorBidi"/>
          <w:sz w:val="24"/>
          <w:szCs w:val="24"/>
        </w:rPr>
        <w:t xml:space="preserve"> d’</w:t>
      </w:r>
      <w:r w:rsidR="00E0356F" w:rsidRPr="00E0356F">
        <w:rPr>
          <w:rFonts w:asciiTheme="minorBidi" w:hAnsiTheme="minorBidi"/>
          <w:sz w:val="24"/>
          <w:szCs w:val="24"/>
        </w:rPr>
        <w:t>engagement</w:t>
      </w:r>
      <w:r w:rsidRPr="00E0356F">
        <w:rPr>
          <w:rFonts w:asciiTheme="minorBidi" w:hAnsiTheme="minorBidi"/>
          <w:sz w:val="24"/>
          <w:szCs w:val="24"/>
        </w:rPr>
        <w:t xml:space="preserve"> </w:t>
      </w:r>
    </w:p>
    <w:p w:rsidR="002371ED" w:rsidRPr="00E0356F" w:rsidRDefault="002371ED" w:rsidP="002371ED">
      <w:pPr>
        <w:pStyle w:val="Paragraphedeliste"/>
        <w:numPr>
          <w:ilvl w:val="0"/>
          <w:numId w:val="2"/>
        </w:numPr>
        <w:jc w:val="both"/>
        <w:rPr>
          <w:rFonts w:asciiTheme="minorBidi" w:hAnsiTheme="minorBidi"/>
          <w:sz w:val="24"/>
          <w:szCs w:val="24"/>
        </w:rPr>
      </w:pPr>
      <w:r w:rsidRPr="00E0356F">
        <w:rPr>
          <w:rFonts w:asciiTheme="minorBidi" w:hAnsiTheme="minorBidi"/>
          <w:sz w:val="24"/>
          <w:szCs w:val="24"/>
        </w:rPr>
        <w:t xml:space="preserve">mise en place des systèmes de conformités </w:t>
      </w:r>
    </w:p>
    <w:p w:rsidR="00E0356F" w:rsidRDefault="00E0356F" w:rsidP="002371ED">
      <w:pPr>
        <w:pStyle w:val="Paragraphedeliste"/>
        <w:numPr>
          <w:ilvl w:val="0"/>
          <w:numId w:val="2"/>
        </w:numPr>
        <w:jc w:val="both"/>
        <w:rPr>
          <w:rFonts w:asciiTheme="minorBidi" w:hAnsiTheme="minorBidi"/>
          <w:sz w:val="24"/>
          <w:szCs w:val="24"/>
        </w:rPr>
      </w:pPr>
      <w:r>
        <w:rPr>
          <w:rFonts w:asciiTheme="minorBidi" w:hAnsiTheme="minorBidi"/>
          <w:sz w:val="24"/>
          <w:szCs w:val="24"/>
        </w:rPr>
        <w:t>appui pour la mise en application des normes prudentielles</w:t>
      </w:r>
    </w:p>
    <w:p w:rsidR="00E0356F" w:rsidRDefault="00E0356F" w:rsidP="002371ED">
      <w:pPr>
        <w:pStyle w:val="Paragraphedeliste"/>
        <w:numPr>
          <w:ilvl w:val="0"/>
          <w:numId w:val="2"/>
        </w:numPr>
        <w:jc w:val="both"/>
        <w:rPr>
          <w:rFonts w:asciiTheme="minorBidi" w:hAnsiTheme="minorBidi"/>
          <w:sz w:val="24"/>
          <w:szCs w:val="24"/>
        </w:rPr>
      </w:pPr>
      <w:r>
        <w:rPr>
          <w:rFonts w:asciiTheme="minorBidi" w:hAnsiTheme="minorBidi"/>
          <w:sz w:val="24"/>
          <w:szCs w:val="24"/>
        </w:rPr>
        <w:t xml:space="preserve">accompagnement à la mise en place des systèmes de gestion et d’évaluation des risques  </w:t>
      </w:r>
    </w:p>
    <w:p w:rsidR="00E0356F" w:rsidRPr="00E0356F" w:rsidRDefault="00E0356F" w:rsidP="002371ED">
      <w:pPr>
        <w:pStyle w:val="Paragraphedeliste"/>
        <w:numPr>
          <w:ilvl w:val="0"/>
          <w:numId w:val="2"/>
        </w:numPr>
        <w:jc w:val="both"/>
        <w:rPr>
          <w:rFonts w:asciiTheme="minorBidi" w:hAnsiTheme="minorBidi"/>
          <w:sz w:val="24"/>
          <w:szCs w:val="24"/>
        </w:rPr>
      </w:pPr>
      <w:r w:rsidRPr="00E0356F">
        <w:rPr>
          <w:rFonts w:asciiTheme="minorBidi" w:hAnsiTheme="minorBidi"/>
          <w:sz w:val="24"/>
          <w:szCs w:val="24"/>
        </w:rPr>
        <w:t xml:space="preserve">évaluation des systèmes de contrôle interne, organisation et refonte des procédures </w:t>
      </w:r>
    </w:p>
    <w:p w:rsidR="002371ED" w:rsidRPr="00E0356F" w:rsidRDefault="00E0356F" w:rsidP="00E0356F">
      <w:pPr>
        <w:pStyle w:val="Paragraphedeliste"/>
        <w:numPr>
          <w:ilvl w:val="0"/>
          <w:numId w:val="2"/>
        </w:numPr>
        <w:jc w:val="both"/>
        <w:rPr>
          <w:rFonts w:asciiTheme="minorBidi" w:hAnsiTheme="minorBidi"/>
          <w:sz w:val="24"/>
          <w:szCs w:val="24"/>
        </w:rPr>
      </w:pPr>
      <w:r>
        <w:rPr>
          <w:rFonts w:asciiTheme="minorBidi" w:hAnsiTheme="minorBidi"/>
          <w:sz w:val="24"/>
          <w:szCs w:val="24"/>
        </w:rPr>
        <w:t xml:space="preserve">migration totale ou partielle vers les </w:t>
      </w:r>
      <w:r w:rsidR="002371ED" w:rsidRPr="00E0356F">
        <w:rPr>
          <w:rFonts w:asciiTheme="minorBidi" w:hAnsiTheme="minorBidi"/>
          <w:sz w:val="24"/>
          <w:szCs w:val="24"/>
        </w:rPr>
        <w:t xml:space="preserve"> normes IFRS</w:t>
      </w:r>
    </w:p>
    <w:p w:rsidR="002371ED" w:rsidRPr="00E0356F" w:rsidRDefault="00E0356F" w:rsidP="002371ED">
      <w:pPr>
        <w:pStyle w:val="Paragraphedeliste"/>
        <w:numPr>
          <w:ilvl w:val="0"/>
          <w:numId w:val="2"/>
        </w:numPr>
        <w:jc w:val="both"/>
        <w:rPr>
          <w:rFonts w:asciiTheme="minorBidi" w:hAnsiTheme="minorBidi"/>
          <w:sz w:val="24"/>
          <w:szCs w:val="24"/>
        </w:rPr>
      </w:pPr>
      <w:r w:rsidRPr="00E0356F">
        <w:rPr>
          <w:rFonts w:asciiTheme="minorBidi" w:hAnsiTheme="minorBidi"/>
          <w:sz w:val="24"/>
          <w:szCs w:val="24"/>
        </w:rPr>
        <w:t>assistance</w:t>
      </w:r>
      <w:r w:rsidR="002371ED" w:rsidRPr="00E0356F">
        <w:rPr>
          <w:rFonts w:asciiTheme="minorBidi" w:hAnsiTheme="minorBidi"/>
          <w:sz w:val="24"/>
          <w:szCs w:val="24"/>
        </w:rPr>
        <w:t xml:space="preserve"> à l’élaboration des états financiers et des reporting aux banques centrales </w:t>
      </w:r>
    </w:p>
    <w:p w:rsidR="002371ED" w:rsidRPr="00E0356F" w:rsidRDefault="002371ED" w:rsidP="00FD0ABD">
      <w:pPr>
        <w:pStyle w:val="Paragraphedeliste"/>
        <w:numPr>
          <w:ilvl w:val="0"/>
          <w:numId w:val="2"/>
        </w:numPr>
        <w:jc w:val="both"/>
        <w:rPr>
          <w:rFonts w:asciiTheme="minorBidi" w:hAnsiTheme="minorBidi"/>
          <w:sz w:val="24"/>
          <w:szCs w:val="24"/>
        </w:rPr>
      </w:pPr>
      <w:r w:rsidRPr="00E0356F">
        <w:rPr>
          <w:rFonts w:asciiTheme="minorBidi" w:hAnsiTheme="minorBidi"/>
          <w:sz w:val="24"/>
          <w:szCs w:val="24"/>
        </w:rPr>
        <w:t xml:space="preserve">inventaire, évaluation et prise en compte des garanties </w:t>
      </w:r>
    </w:p>
    <w:p w:rsidR="002371ED" w:rsidRPr="00E0356F" w:rsidRDefault="00E0356F" w:rsidP="002371ED">
      <w:pPr>
        <w:pStyle w:val="Paragraphedeliste"/>
        <w:numPr>
          <w:ilvl w:val="0"/>
          <w:numId w:val="2"/>
        </w:numPr>
        <w:jc w:val="both"/>
        <w:rPr>
          <w:rFonts w:asciiTheme="minorBidi" w:hAnsiTheme="minorBidi"/>
          <w:sz w:val="24"/>
          <w:szCs w:val="24"/>
        </w:rPr>
      </w:pPr>
      <w:r w:rsidRPr="00E0356F">
        <w:rPr>
          <w:rFonts w:asciiTheme="minorBidi" w:hAnsiTheme="minorBidi"/>
          <w:sz w:val="24"/>
          <w:szCs w:val="24"/>
        </w:rPr>
        <w:t>accompagnement</w:t>
      </w:r>
      <w:r w:rsidR="002371ED" w:rsidRPr="00E0356F">
        <w:rPr>
          <w:rFonts w:asciiTheme="minorBidi" w:hAnsiTheme="minorBidi"/>
          <w:sz w:val="24"/>
          <w:szCs w:val="24"/>
        </w:rPr>
        <w:t xml:space="preserve"> pour la mise en place d’une </w:t>
      </w:r>
      <w:r w:rsidRPr="00E0356F">
        <w:rPr>
          <w:rFonts w:asciiTheme="minorBidi" w:hAnsiTheme="minorBidi"/>
          <w:sz w:val="24"/>
          <w:szCs w:val="24"/>
        </w:rPr>
        <w:t>comptabilité</w:t>
      </w:r>
      <w:r w:rsidR="002371ED" w:rsidRPr="00E0356F">
        <w:rPr>
          <w:rFonts w:asciiTheme="minorBidi" w:hAnsiTheme="minorBidi"/>
          <w:sz w:val="24"/>
          <w:szCs w:val="24"/>
        </w:rPr>
        <w:t xml:space="preserve"> multidevise </w:t>
      </w:r>
    </w:p>
    <w:p w:rsidR="002371ED" w:rsidRPr="00E0356F" w:rsidRDefault="00E0356F" w:rsidP="002371ED">
      <w:pPr>
        <w:pStyle w:val="Paragraphedeliste"/>
        <w:numPr>
          <w:ilvl w:val="0"/>
          <w:numId w:val="2"/>
        </w:numPr>
        <w:jc w:val="both"/>
        <w:rPr>
          <w:rFonts w:asciiTheme="minorBidi" w:hAnsiTheme="minorBidi"/>
          <w:sz w:val="24"/>
          <w:szCs w:val="24"/>
        </w:rPr>
      </w:pPr>
      <w:r w:rsidRPr="00E0356F">
        <w:rPr>
          <w:rFonts w:asciiTheme="minorBidi" w:hAnsiTheme="minorBidi"/>
          <w:sz w:val="24"/>
          <w:szCs w:val="24"/>
        </w:rPr>
        <w:t>accompagnement</w:t>
      </w:r>
      <w:r w:rsidR="002371ED" w:rsidRPr="00E0356F">
        <w:rPr>
          <w:rFonts w:asciiTheme="minorBidi" w:hAnsiTheme="minorBidi"/>
          <w:sz w:val="24"/>
          <w:szCs w:val="24"/>
        </w:rPr>
        <w:t xml:space="preserve"> pour la mise en place de la </w:t>
      </w:r>
      <w:r w:rsidRPr="00E0356F">
        <w:rPr>
          <w:rFonts w:asciiTheme="minorBidi" w:hAnsiTheme="minorBidi"/>
          <w:sz w:val="24"/>
          <w:szCs w:val="24"/>
        </w:rPr>
        <w:t>comptabilité</w:t>
      </w:r>
      <w:r w:rsidR="002371ED" w:rsidRPr="00E0356F">
        <w:rPr>
          <w:rFonts w:asciiTheme="minorBidi" w:hAnsiTheme="minorBidi"/>
          <w:sz w:val="24"/>
          <w:szCs w:val="24"/>
        </w:rPr>
        <w:t xml:space="preserve"> des engagements hors bilan</w:t>
      </w:r>
    </w:p>
    <w:p w:rsidR="00E0356F" w:rsidRDefault="00E0356F" w:rsidP="002371ED">
      <w:pPr>
        <w:pStyle w:val="Paragraphedeliste"/>
        <w:numPr>
          <w:ilvl w:val="0"/>
          <w:numId w:val="2"/>
        </w:numPr>
        <w:jc w:val="both"/>
        <w:rPr>
          <w:rFonts w:asciiTheme="minorBidi" w:hAnsiTheme="minorBidi"/>
          <w:sz w:val="24"/>
          <w:szCs w:val="24"/>
        </w:rPr>
      </w:pPr>
      <w:r w:rsidRPr="00E0356F">
        <w:rPr>
          <w:rFonts w:asciiTheme="minorBidi" w:hAnsiTheme="minorBidi"/>
          <w:sz w:val="24"/>
          <w:szCs w:val="24"/>
        </w:rPr>
        <w:t xml:space="preserve">accompagnement pour l’implémentation de nouveaux systèmes </w:t>
      </w:r>
    </w:p>
    <w:p w:rsidR="00FD0ABD" w:rsidRPr="00E0356F" w:rsidRDefault="00FD0ABD" w:rsidP="002371ED">
      <w:pPr>
        <w:pStyle w:val="Paragraphedeliste"/>
        <w:numPr>
          <w:ilvl w:val="0"/>
          <w:numId w:val="2"/>
        </w:numPr>
        <w:jc w:val="both"/>
        <w:rPr>
          <w:rFonts w:asciiTheme="minorBidi" w:hAnsiTheme="minorBidi"/>
          <w:sz w:val="24"/>
          <w:szCs w:val="24"/>
        </w:rPr>
      </w:pPr>
      <w:r>
        <w:rPr>
          <w:rFonts w:asciiTheme="minorBidi" w:hAnsiTheme="minorBidi"/>
          <w:sz w:val="24"/>
          <w:szCs w:val="24"/>
        </w:rPr>
        <w:t>appui institutionnel aux fonctions d’audit interne, conformité, comités risques, …..</w:t>
      </w:r>
    </w:p>
    <w:p w:rsidR="002371ED" w:rsidRPr="00E0356F" w:rsidRDefault="002371ED" w:rsidP="00DD48F0">
      <w:pPr>
        <w:jc w:val="both"/>
        <w:rPr>
          <w:rFonts w:asciiTheme="minorBidi" w:hAnsiTheme="minorBidi"/>
          <w:b/>
          <w:bCs/>
          <w:sz w:val="24"/>
          <w:szCs w:val="24"/>
        </w:rPr>
      </w:pPr>
      <w:r w:rsidRPr="00E0356F">
        <w:rPr>
          <w:rFonts w:asciiTheme="minorBidi" w:hAnsiTheme="minorBidi"/>
          <w:b/>
          <w:bCs/>
          <w:sz w:val="24"/>
          <w:szCs w:val="24"/>
        </w:rPr>
        <w:t xml:space="preserve">Formation </w:t>
      </w:r>
    </w:p>
    <w:p w:rsidR="00C67FC3" w:rsidRDefault="00E0356F" w:rsidP="00E0356F">
      <w:pPr>
        <w:jc w:val="both"/>
        <w:rPr>
          <w:rFonts w:asciiTheme="minorBidi" w:hAnsiTheme="minorBidi"/>
          <w:sz w:val="24"/>
          <w:szCs w:val="24"/>
        </w:rPr>
      </w:pPr>
      <w:r w:rsidRPr="00DD48F0">
        <w:rPr>
          <w:rFonts w:asciiTheme="minorBidi" w:hAnsiTheme="minorBidi"/>
          <w:sz w:val="24"/>
          <w:szCs w:val="24"/>
        </w:rPr>
        <w:t>En</w:t>
      </w:r>
      <w:r w:rsidR="00C67FC3" w:rsidRPr="00DD48F0">
        <w:rPr>
          <w:rFonts w:asciiTheme="minorBidi" w:hAnsiTheme="minorBidi"/>
          <w:sz w:val="24"/>
          <w:szCs w:val="24"/>
        </w:rPr>
        <w:t xml:space="preserve"> </w:t>
      </w:r>
      <w:r w:rsidR="00566050" w:rsidRPr="00DD48F0">
        <w:rPr>
          <w:rFonts w:asciiTheme="minorBidi" w:hAnsiTheme="minorBidi"/>
          <w:sz w:val="24"/>
          <w:szCs w:val="24"/>
        </w:rPr>
        <w:t>partenariat</w:t>
      </w:r>
      <w:r w:rsidR="00C67FC3" w:rsidRPr="00DD48F0">
        <w:rPr>
          <w:rFonts w:asciiTheme="minorBidi" w:hAnsiTheme="minorBidi"/>
          <w:sz w:val="24"/>
          <w:szCs w:val="24"/>
        </w:rPr>
        <w:t xml:space="preserve"> </w:t>
      </w:r>
      <w:r w:rsidR="00566050" w:rsidRPr="00DD48F0">
        <w:rPr>
          <w:rFonts w:asciiTheme="minorBidi" w:hAnsiTheme="minorBidi"/>
          <w:sz w:val="24"/>
          <w:szCs w:val="24"/>
        </w:rPr>
        <w:t>avec</w:t>
      </w:r>
      <w:r w:rsidR="00C67FC3" w:rsidRPr="00DD48F0">
        <w:rPr>
          <w:rFonts w:asciiTheme="minorBidi" w:hAnsiTheme="minorBidi"/>
          <w:sz w:val="24"/>
          <w:szCs w:val="24"/>
        </w:rPr>
        <w:t xml:space="preserve"> le prestigieux Institut CODEV International </w:t>
      </w:r>
      <w:r w:rsidR="00566050" w:rsidRPr="00DD48F0">
        <w:rPr>
          <w:rFonts w:asciiTheme="minorBidi" w:hAnsiTheme="minorBidi"/>
          <w:sz w:val="24"/>
          <w:szCs w:val="24"/>
        </w:rPr>
        <w:t>(codev</w:t>
      </w:r>
      <w:r w:rsidR="00C67FC3" w:rsidRPr="00DD48F0">
        <w:rPr>
          <w:rFonts w:asciiTheme="minorBidi" w:hAnsiTheme="minorBidi"/>
          <w:sz w:val="24"/>
          <w:szCs w:val="24"/>
        </w:rPr>
        <w:t>-international.com</w:t>
      </w:r>
      <w:r w:rsidR="00566050" w:rsidRPr="00DD48F0">
        <w:rPr>
          <w:rFonts w:asciiTheme="minorBidi" w:hAnsiTheme="minorBidi"/>
          <w:sz w:val="24"/>
          <w:szCs w:val="24"/>
        </w:rPr>
        <w:t xml:space="preserve">), EXI offre </w:t>
      </w:r>
      <w:r w:rsidRPr="00DD48F0">
        <w:rPr>
          <w:rFonts w:asciiTheme="minorBidi" w:hAnsiTheme="minorBidi"/>
          <w:sz w:val="24"/>
          <w:szCs w:val="24"/>
        </w:rPr>
        <w:t>à l’attention des établissements bancaires.</w:t>
      </w:r>
      <w:r w:rsidR="00566050" w:rsidRPr="00DD48F0">
        <w:rPr>
          <w:rFonts w:asciiTheme="minorBidi" w:hAnsiTheme="minorBidi"/>
          <w:sz w:val="24"/>
          <w:szCs w:val="24"/>
        </w:rPr>
        <w:t xml:space="preserve">des </w:t>
      </w:r>
      <w:r w:rsidR="00C67FC3" w:rsidRPr="00DD48F0">
        <w:rPr>
          <w:rFonts w:asciiTheme="minorBidi" w:hAnsiTheme="minorBidi"/>
          <w:sz w:val="24"/>
          <w:szCs w:val="24"/>
        </w:rPr>
        <w:t>formations</w:t>
      </w:r>
      <w:r>
        <w:rPr>
          <w:rFonts w:asciiTheme="minorBidi" w:hAnsiTheme="minorBidi"/>
          <w:sz w:val="24"/>
          <w:szCs w:val="24"/>
        </w:rPr>
        <w:t xml:space="preserve"> sous forme de séminaires internationaux favorisant l’échange entre les participants provenant de plusieurs pays.</w:t>
      </w:r>
      <w:r w:rsidR="00C67FC3" w:rsidRPr="00DD48F0">
        <w:rPr>
          <w:rFonts w:asciiTheme="minorBidi" w:hAnsiTheme="minorBidi"/>
          <w:sz w:val="24"/>
          <w:szCs w:val="24"/>
        </w:rPr>
        <w:t xml:space="preserve"> </w:t>
      </w:r>
    </w:p>
    <w:p w:rsidR="00CF6941" w:rsidRDefault="00CF6941" w:rsidP="00E0356F">
      <w:pPr>
        <w:jc w:val="both"/>
        <w:rPr>
          <w:rFonts w:asciiTheme="minorBidi" w:hAnsiTheme="minorBidi"/>
          <w:sz w:val="24"/>
          <w:szCs w:val="24"/>
        </w:rPr>
      </w:pPr>
    </w:p>
    <w:p w:rsidR="00CF6941" w:rsidRDefault="00CF6941" w:rsidP="00E0356F">
      <w:pPr>
        <w:jc w:val="both"/>
        <w:rPr>
          <w:rFonts w:asciiTheme="minorBidi" w:hAnsiTheme="minorBidi"/>
          <w:sz w:val="24"/>
          <w:szCs w:val="24"/>
        </w:rPr>
      </w:pPr>
    </w:p>
    <w:p w:rsidR="00CF6941" w:rsidRPr="00DD48F0" w:rsidRDefault="00CF6941" w:rsidP="00E0356F">
      <w:pPr>
        <w:jc w:val="both"/>
        <w:rPr>
          <w:rFonts w:asciiTheme="minorBidi" w:hAnsiTheme="minorBidi"/>
          <w:sz w:val="24"/>
          <w:szCs w:val="24"/>
        </w:rPr>
      </w:pPr>
    </w:p>
    <w:p w:rsidR="00252FF2" w:rsidRDefault="00FD0ABD" w:rsidP="00E0356F">
      <w:pPr>
        <w:jc w:val="both"/>
        <w:rPr>
          <w:rFonts w:asciiTheme="minorBidi" w:hAnsiTheme="minorBidi"/>
          <w:sz w:val="24"/>
          <w:szCs w:val="24"/>
        </w:rPr>
      </w:pPr>
      <w:r>
        <w:rPr>
          <w:rFonts w:asciiTheme="minorBidi" w:hAnsiTheme="minorBidi"/>
          <w:sz w:val="24"/>
          <w:szCs w:val="24"/>
        </w:rPr>
        <w:t>Calendrier des séminaires internationaux 2019</w:t>
      </w:r>
      <w:r w:rsidR="008154F2">
        <w:rPr>
          <w:rFonts w:asciiTheme="minorBidi" w:hAnsiTheme="minorBidi"/>
          <w:sz w:val="24"/>
          <w:szCs w:val="24"/>
        </w:rPr>
        <w:t> :</w:t>
      </w:r>
    </w:p>
    <w:p w:rsidR="008154F2" w:rsidRPr="008154F2" w:rsidRDefault="008154F2" w:rsidP="00E0356F">
      <w:pPr>
        <w:jc w:val="both"/>
        <w:rPr>
          <w:rFonts w:asciiTheme="minorBidi" w:hAnsiTheme="minorBidi"/>
          <w:b/>
          <w:bCs/>
          <w:color w:val="FF0000"/>
          <w:sz w:val="24"/>
          <w:szCs w:val="24"/>
        </w:rPr>
      </w:pPr>
      <w:r w:rsidRPr="008154F2">
        <w:rPr>
          <w:rFonts w:asciiTheme="minorBidi" w:hAnsiTheme="minorBidi"/>
          <w:b/>
          <w:bCs/>
          <w:color w:val="FF0000"/>
          <w:sz w:val="24"/>
          <w:szCs w:val="24"/>
        </w:rPr>
        <w:t xml:space="preserve">Insérer tableau </w:t>
      </w:r>
    </w:p>
    <w:p w:rsidR="008154F2" w:rsidRPr="00E0356F" w:rsidRDefault="008154F2" w:rsidP="00E0356F">
      <w:pPr>
        <w:jc w:val="both"/>
        <w:rPr>
          <w:rFonts w:asciiTheme="minorBidi" w:hAnsiTheme="minorBidi"/>
          <w:sz w:val="24"/>
          <w:szCs w:val="24"/>
        </w:rPr>
      </w:pPr>
    </w:p>
    <w:p w:rsidR="000E5210" w:rsidRPr="0091420F" w:rsidRDefault="000E5210" w:rsidP="00FD0ABD">
      <w:pPr>
        <w:jc w:val="both"/>
        <w:rPr>
          <w:rFonts w:asciiTheme="minorBidi" w:hAnsiTheme="minorBidi"/>
          <w:b/>
          <w:bCs/>
          <w:sz w:val="24"/>
          <w:szCs w:val="24"/>
        </w:rPr>
      </w:pPr>
      <w:r w:rsidRPr="0091420F">
        <w:rPr>
          <w:rFonts w:asciiTheme="minorBidi" w:hAnsiTheme="minorBidi"/>
          <w:b/>
          <w:bCs/>
          <w:sz w:val="24"/>
          <w:szCs w:val="24"/>
        </w:rPr>
        <w:t xml:space="preserve">Formation sur mesure </w:t>
      </w:r>
    </w:p>
    <w:p w:rsidR="00FD0ABD" w:rsidRPr="00B91FD3" w:rsidRDefault="00FD0ABD" w:rsidP="00FD0ABD">
      <w:pPr>
        <w:jc w:val="both"/>
        <w:rPr>
          <w:rFonts w:asciiTheme="minorBidi" w:hAnsiTheme="minorBidi"/>
          <w:sz w:val="24"/>
          <w:szCs w:val="24"/>
        </w:rPr>
      </w:pPr>
      <w:r w:rsidRPr="00B91FD3">
        <w:rPr>
          <w:rFonts w:asciiTheme="minorBidi" w:hAnsiTheme="minorBidi"/>
          <w:sz w:val="24"/>
          <w:szCs w:val="24"/>
        </w:rPr>
        <w:t>EXI offre également des formations de groupe ou sur mesure adaptées aux besoins spécifiques des banques qui peuvent se réaliser dans nos bureaux de Tunis, Paris ou dans les sièges des banques bénéficiaires.</w:t>
      </w:r>
    </w:p>
    <w:p w:rsidR="000E5210" w:rsidRPr="00B91FD3" w:rsidRDefault="000E5210" w:rsidP="00E0356F">
      <w:pPr>
        <w:spacing w:before="240" w:after="240" w:line="240" w:lineRule="auto"/>
        <w:jc w:val="both"/>
        <w:rPr>
          <w:rFonts w:asciiTheme="minorBidi" w:hAnsiTheme="minorBidi"/>
          <w:sz w:val="24"/>
          <w:szCs w:val="24"/>
        </w:rPr>
      </w:pPr>
      <w:r w:rsidRPr="00B91FD3">
        <w:rPr>
          <w:rFonts w:asciiTheme="minorBidi" w:hAnsiTheme="minorBidi"/>
          <w:sz w:val="24"/>
          <w:szCs w:val="24"/>
        </w:rPr>
        <w:t>Nous s’appuyions dans ces prestations</w:t>
      </w:r>
      <w:r w:rsidR="00D245E2" w:rsidRPr="00B91FD3">
        <w:rPr>
          <w:rFonts w:asciiTheme="minorBidi" w:hAnsiTheme="minorBidi"/>
          <w:sz w:val="24"/>
          <w:szCs w:val="24"/>
        </w:rPr>
        <w:t xml:space="preserve">, sur une expertise propre en ingénierie de formation faisant des bénéficiaires les architectes de leur propre développement dans le cadre d’une démarche favorisant la concertation et la participation. </w:t>
      </w:r>
    </w:p>
    <w:p w:rsidR="0061569B" w:rsidRPr="00B91FD3" w:rsidRDefault="00D245E2" w:rsidP="008154F2">
      <w:pPr>
        <w:spacing w:before="240" w:after="240" w:line="240" w:lineRule="auto"/>
        <w:jc w:val="both"/>
        <w:rPr>
          <w:rFonts w:asciiTheme="minorBidi" w:hAnsiTheme="minorBidi"/>
          <w:sz w:val="24"/>
          <w:szCs w:val="24"/>
        </w:rPr>
      </w:pPr>
      <w:r w:rsidRPr="00B91FD3">
        <w:rPr>
          <w:rFonts w:asciiTheme="minorBidi" w:hAnsiTheme="minorBidi"/>
          <w:sz w:val="24"/>
          <w:szCs w:val="24"/>
        </w:rPr>
        <w:t xml:space="preserve">Les experts et formateurs déployés par </w:t>
      </w:r>
      <w:r w:rsidR="000E5210" w:rsidRPr="00B91FD3">
        <w:rPr>
          <w:rFonts w:asciiTheme="minorBidi" w:hAnsiTheme="minorBidi"/>
          <w:sz w:val="24"/>
          <w:szCs w:val="24"/>
        </w:rPr>
        <w:t xml:space="preserve">EXI </w:t>
      </w:r>
      <w:r w:rsidRPr="00B91FD3">
        <w:rPr>
          <w:rFonts w:asciiTheme="minorBidi" w:hAnsiTheme="minorBidi"/>
          <w:sz w:val="24"/>
          <w:szCs w:val="24"/>
        </w:rPr>
        <w:t xml:space="preserve">intègrent dans leur assistance les techniques d’apprentissage les plus innovantes, sont au fait des dernières avancées du savoir et du savoir faire et ont la capacité d’explorer et de comprendre les défis et les enjeux des </w:t>
      </w:r>
      <w:r w:rsidR="008154F2">
        <w:rPr>
          <w:rFonts w:asciiTheme="minorBidi" w:hAnsiTheme="minorBidi"/>
          <w:sz w:val="24"/>
          <w:szCs w:val="24"/>
        </w:rPr>
        <w:t>établissements financiers</w:t>
      </w:r>
      <w:r w:rsidRPr="00B91FD3">
        <w:rPr>
          <w:rFonts w:asciiTheme="minorBidi" w:hAnsiTheme="minorBidi"/>
          <w:sz w:val="24"/>
          <w:szCs w:val="24"/>
        </w:rPr>
        <w:t xml:space="preserve"> et de leur contexte afin d’identifier la solution de formation la plus idoine.</w:t>
      </w:r>
    </w:p>
    <w:p w:rsidR="000E5210" w:rsidRPr="00B91FD3" w:rsidRDefault="000E5210" w:rsidP="000E5210">
      <w:pPr>
        <w:spacing w:before="240" w:after="240" w:line="240" w:lineRule="auto"/>
        <w:jc w:val="both"/>
        <w:rPr>
          <w:rFonts w:asciiTheme="minorBidi" w:hAnsiTheme="minorBidi"/>
          <w:sz w:val="24"/>
          <w:szCs w:val="24"/>
        </w:rPr>
      </w:pPr>
    </w:p>
    <w:p w:rsidR="000E5210" w:rsidRPr="00DD48F0" w:rsidRDefault="000E5210" w:rsidP="000E5210">
      <w:pPr>
        <w:spacing w:before="240" w:after="240" w:line="240" w:lineRule="auto"/>
        <w:jc w:val="both"/>
        <w:rPr>
          <w:rFonts w:ascii="Arial" w:hAnsi="Arial" w:cs="Arial"/>
          <w:sz w:val="24"/>
          <w:szCs w:val="24"/>
        </w:rPr>
      </w:pPr>
    </w:p>
    <w:sectPr w:rsidR="000E5210" w:rsidRPr="00DD48F0" w:rsidSect="00D72CC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31A8"/>
    <w:multiLevelType w:val="hybridMultilevel"/>
    <w:tmpl w:val="61EC2912"/>
    <w:lvl w:ilvl="0" w:tplc="4B02076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9D08E8"/>
    <w:multiLevelType w:val="hybridMultilevel"/>
    <w:tmpl w:val="ACD02BB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F3257"/>
    <w:rsid w:val="00006E4E"/>
    <w:rsid w:val="0003028F"/>
    <w:rsid w:val="0004210E"/>
    <w:rsid w:val="0008733B"/>
    <w:rsid w:val="000A4F52"/>
    <w:rsid w:val="000E5210"/>
    <w:rsid w:val="000F1BBF"/>
    <w:rsid w:val="000F3DE5"/>
    <w:rsid w:val="00142F45"/>
    <w:rsid w:val="00154227"/>
    <w:rsid w:val="00182E9C"/>
    <w:rsid w:val="001A1356"/>
    <w:rsid w:val="001B3027"/>
    <w:rsid w:val="001D2355"/>
    <w:rsid w:val="001E767E"/>
    <w:rsid w:val="001F4952"/>
    <w:rsid w:val="002371ED"/>
    <w:rsid w:val="00252FF2"/>
    <w:rsid w:val="00254016"/>
    <w:rsid w:val="00255CA3"/>
    <w:rsid w:val="002930C8"/>
    <w:rsid w:val="002A05FB"/>
    <w:rsid w:val="002D39F6"/>
    <w:rsid w:val="00362652"/>
    <w:rsid w:val="003835C5"/>
    <w:rsid w:val="00392559"/>
    <w:rsid w:val="003E23CD"/>
    <w:rsid w:val="00441637"/>
    <w:rsid w:val="00460B86"/>
    <w:rsid w:val="00492ABF"/>
    <w:rsid w:val="004A2D83"/>
    <w:rsid w:val="004D5054"/>
    <w:rsid w:val="004F5DDF"/>
    <w:rsid w:val="005147F3"/>
    <w:rsid w:val="00566050"/>
    <w:rsid w:val="00593B9D"/>
    <w:rsid w:val="005B56FA"/>
    <w:rsid w:val="005C3AF0"/>
    <w:rsid w:val="005D26BA"/>
    <w:rsid w:val="005E446D"/>
    <w:rsid w:val="0061569B"/>
    <w:rsid w:val="00642E51"/>
    <w:rsid w:val="0066285C"/>
    <w:rsid w:val="006C3948"/>
    <w:rsid w:val="006D3B14"/>
    <w:rsid w:val="006E08E0"/>
    <w:rsid w:val="006F09FE"/>
    <w:rsid w:val="00771EA8"/>
    <w:rsid w:val="00791D9E"/>
    <w:rsid w:val="007D475D"/>
    <w:rsid w:val="008154F2"/>
    <w:rsid w:val="00871F83"/>
    <w:rsid w:val="008A6D22"/>
    <w:rsid w:val="008A772D"/>
    <w:rsid w:val="008C503C"/>
    <w:rsid w:val="00907E42"/>
    <w:rsid w:val="0091420F"/>
    <w:rsid w:val="0091752E"/>
    <w:rsid w:val="009350CD"/>
    <w:rsid w:val="009429FE"/>
    <w:rsid w:val="0099122C"/>
    <w:rsid w:val="009B36FB"/>
    <w:rsid w:val="009B5E5D"/>
    <w:rsid w:val="009D7977"/>
    <w:rsid w:val="00A20865"/>
    <w:rsid w:val="00A90576"/>
    <w:rsid w:val="00A90E60"/>
    <w:rsid w:val="00AA254C"/>
    <w:rsid w:val="00AA5C3C"/>
    <w:rsid w:val="00AC506F"/>
    <w:rsid w:val="00AE7DE2"/>
    <w:rsid w:val="00B0261A"/>
    <w:rsid w:val="00B06021"/>
    <w:rsid w:val="00B15BD8"/>
    <w:rsid w:val="00B71BDF"/>
    <w:rsid w:val="00B7455F"/>
    <w:rsid w:val="00B91FD3"/>
    <w:rsid w:val="00BB746D"/>
    <w:rsid w:val="00BC3E4D"/>
    <w:rsid w:val="00BF3257"/>
    <w:rsid w:val="00C1758F"/>
    <w:rsid w:val="00C44D36"/>
    <w:rsid w:val="00C67FC3"/>
    <w:rsid w:val="00CB54EF"/>
    <w:rsid w:val="00CE33D4"/>
    <w:rsid w:val="00CF6941"/>
    <w:rsid w:val="00D120C1"/>
    <w:rsid w:val="00D245E2"/>
    <w:rsid w:val="00D306F0"/>
    <w:rsid w:val="00D4424C"/>
    <w:rsid w:val="00D57179"/>
    <w:rsid w:val="00D722C8"/>
    <w:rsid w:val="00D72CCF"/>
    <w:rsid w:val="00DB1B94"/>
    <w:rsid w:val="00DB6928"/>
    <w:rsid w:val="00DD3879"/>
    <w:rsid w:val="00DD48F0"/>
    <w:rsid w:val="00DE4790"/>
    <w:rsid w:val="00DF2BB8"/>
    <w:rsid w:val="00E0356F"/>
    <w:rsid w:val="00E149BB"/>
    <w:rsid w:val="00E2378E"/>
    <w:rsid w:val="00E40754"/>
    <w:rsid w:val="00E42979"/>
    <w:rsid w:val="00F001AE"/>
    <w:rsid w:val="00F1029D"/>
    <w:rsid w:val="00F26763"/>
    <w:rsid w:val="00F73F3B"/>
    <w:rsid w:val="00F8783C"/>
    <w:rsid w:val="00F94D2D"/>
    <w:rsid w:val="00F97574"/>
    <w:rsid w:val="00FD0ABD"/>
    <w:rsid w:val="00FD414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CF"/>
  </w:style>
  <w:style w:type="paragraph" w:styleId="Titre1">
    <w:name w:val="heading 1"/>
    <w:basedOn w:val="Normal"/>
    <w:link w:val="Titre1Car"/>
    <w:uiPriority w:val="9"/>
    <w:qFormat/>
    <w:rsid w:val="00BF32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3257"/>
    <w:rPr>
      <w:rFonts w:ascii="Times New Roman" w:eastAsia="Times New Roman" w:hAnsi="Times New Roman" w:cs="Times New Roman"/>
      <w:b/>
      <w:bCs/>
      <w:kern w:val="36"/>
      <w:sz w:val="48"/>
      <w:szCs w:val="48"/>
      <w:lang w:eastAsia="fr-FR"/>
    </w:rPr>
  </w:style>
  <w:style w:type="table" w:styleId="Grilledutableau">
    <w:name w:val="Table Grid"/>
    <w:basedOn w:val="TableauNormal"/>
    <w:uiPriority w:val="59"/>
    <w:rsid w:val="00BF3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252FF2"/>
    <w:pPr>
      <w:ind w:left="720"/>
      <w:contextualSpacing/>
    </w:pPr>
  </w:style>
</w:styles>
</file>

<file path=word/webSettings.xml><?xml version="1.0" encoding="utf-8"?>
<w:webSettings xmlns:r="http://schemas.openxmlformats.org/officeDocument/2006/relationships" xmlns:w="http://schemas.openxmlformats.org/wordprocessingml/2006/main">
  <w:divs>
    <w:div w:id="95911672">
      <w:bodyDiv w:val="1"/>
      <w:marLeft w:val="0"/>
      <w:marRight w:val="0"/>
      <w:marTop w:val="0"/>
      <w:marBottom w:val="0"/>
      <w:divBdr>
        <w:top w:val="none" w:sz="0" w:space="0" w:color="auto"/>
        <w:left w:val="none" w:sz="0" w:space="0" w:color="auto"/>
        <w:bottom w:val="none" w:sz="0" w:space="0" w:color="auto"/>
        <w:right w:val="none" w:sz="0" w:space="0" w:color="auto"/>
      </w:divBdr>
    </w:div>
    <w:div w:id="125710014">
      <w:bodyDiv w:val="1"/>
      <w:marLeft w:val="0"/>
      <w:marRight w:val="0"/>
      <w:marTop w:val="0"/>
      <w:marBottom w:val="0"/>
      <w:divBdr>
        <w:top w:val="none" w:sz="0" w:space="0" w:color="auto"/>
        <w:left w:val="none" w:sz="0" w:space="0" w:color="auto"/>
        <w:bottom w:val="none" w:sz="0" w:space="0" w:color="auto"/>
        <w:right w:val="none" w:sz="0" w:space="0" w:color="auto"/>
      </w:divBdr>
    </w:div>
    <w:div w:id="349768494">
      <w:bodyDiv w:val="1"/>
      <w:marLeft w:val="0"/>
      <w:marRight w:val="0"/>
      <w:marTop w:val="0"/>
      <w:marBottom w:val="0"/>
      <w:divBdr>
        <w:top w:val="none" w:sz="0" w:space="0" w:color="auto"/>
        <w:left w:val="none" w:sz="0" w:space="0" w:color="auto"/>
        <w:bottom w:val="none" w:sz="0" w:space="0" w:color="auto"/>
        <w:right w:val="none" w:sz="0" w:space="0" w:color="auto"/>
      </w:divBdr>
    </w:div>
    <w:div w:id="419373560">
      <w:bodyDiv w:val="1"/>
      <w:marLeft w:val="0"/>
      <w:marRight w:val="0"/>
      <w:marTop w:val="0"/>
      <w:marBottom w:val="0"/>
      <w:divBdr>
        <w:top w:val="none" w:sz="0" w:space="0" w:color="auto"/>
        <w:left w:val="none" w:sz="0" w:space="0" w:color="auto"/>
        <w:bottom w:val="none" w:sz="0" w:space="0" w:color="auto"/>
        <w:right w:val="none" w:sz="0" w:space="0" w:color="auto"/>
      </w:divBdr>
    </w:div>
    <w:div w:id="499320782">
      <w:bodyDiv w:val="1"/>
      <w:marLeft w:val="0"/>
      <w:marRight w:val="0"/>
      <w:marTop w:val="0"/>
      <w:marBottom w:val="0"/>
      <w:divBdr>
        <w:top w:val="none" w:sz="0" w:space="0" w:color="auto"/>
        <w:left w:val="none" w:sz="0" w:space="0" w:color="auto"/>
        <w:bottom w:val="none" w:sz="0" w:space="0" w:color="auto"/>
        <w:right w:val="none" w:sz="0" w:space="0" w:color="auto"/>
      </w:divBdr>
    </w:div>
    <w:div w:id="1370498746">
      <w:bodyDiv w:val="1"/>
      <w:marLeft w:val="0"/>
      <w:marRight w:val="0"/>
      <w:marTop w:val="0"/>
      <w:marBottom w:val="0"/>
      <w:divBdr>
        <w:top w:val="none" w:sz="0" w:space="0" w:color="auto"/>
        <w:left w:val="none" w:sz="0" w:space="0" w:color="auto"/>
        <w:bottom w:val="none" w:sz="0" w:space="0" w:color="auto"/>
        <w:right w:val="none" w:sz="0" w:space="0" w:color="auto"/>
      </w:divBdr>
    </w:div>
    <w:div w:id="1513568274">
      <w:bodyDiv w:val="1"/>
      <w:marLeft w:val="0"/>
      <w:marRight w:val="0"/>
      <w:marTop w:val="0"/>
      <w:marBottom w:val="0"/>
      <w:divBdr>
        <w:top w:val="none" w:sz="0" w:space="0" w:color="auto"/>
        <w:left w:val="none" w:sz="0" w:space="0" w:color="auto"/>
        <w:bottom w:val="none" w:sz="0" w:space="0" w:color="auto"/>
        <w:right w:val="none" w:sz="0" w:space="0" w:color="auto"/>
      </w:divBdr>
    </w:div>
    <w:div w:id="1781989920">
      <w:bodyDiv w:val="1"/>
      <w:marLeft w:val="0"/>
      <w:marRight w:val="0"/>
      <w:marTop w:val="0"/>
      <w:marBottom w:val="0"/>
      <w:divBdr>
        <w:top w:val="none" w:sz="0" w:space="0" w:color="auto"/>
        <w:left w:val="none" w:sz="0" w:space="0" w:color="auto"/>
        <w:bottom w:val="none" w:sz="0" w:space="0" w:color="auto"/>
        <w:right w:val="none" w:sz="0" w:space="0" w:color="auto"/>
      </w:divBdr>
    </w:div>
    <w:div w:id="1800030284">
      <w:bodyDiv w:val="1"/>
      <w:marLeft w:val="0"/>
      <w:marRight w:val="0"/>
      <w:marTop w:val="0"/>
      <w:marBottom w:val="0"/>
      <w:divBdr>
        <w:top w:val="none" w:sz="0" w:space="0" w:color="auto"/>
        <w:left w:val="none" w:sz="0" w:space="0" w:color="auto"/>
        <w:bottom w:val="none" w:sz="0" w:space="0" w:color="auto"/>
        <w:right w:val="none" w:sz="0" w:space="0" w:color="auto"/>
      </w:divBdr>
    </w:div>
    <w:div w:id="2048411757">
      <w:bodyDiv w:val="1"/>
      <w:marLeft w:val="0"/>
      <w:marRight w:val="0"/>
      <w:marTop w:val="0"/>
      <w:marBottom w:val="0"/>
      <w:divBdr>
        <w:top w:val="none" w:sz="0" w:space="0" w:color="auto"/>
        <w:left w:val="none" w:sz="0" w:space="0" w:color="auto"/>
        <w:bottom w:val="none" w:sz="0" w:space="0" w:color="auto"/>
        <w:right w:val="none" w:sz="0" w:space="0" w:color="auto"/>
      </w:divBdr>
    </w:div>
    <w:div w:id="209874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427</Words>
  <Characters>2354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9</cp:revision>
  <dcterms:created xsi:type="dcterms:W3CDTF">2018-07-23T07:56:00Z</dcterms:created>
  <dcterms:modified xsi:type="dcterms:W3CDTF">2018-10-03T08:05:00Z</dcterms:modified>
</cp:coreProperties>
</file>