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C6035" w14:textId="0CCB16A2" w:rsidR="00583318" w:rsidRDefault="00075C76">
      <w:r w:rsidRPr="00075C76">
        <w:t>5 Days Cairo &amp; Alexandria Christmas Holiday Package</w:t>
      </w:r>
    </w:p>
    <w:p w14:paraId="1005BA90" w14:textId="77777777" w:rsidR="00075C76" w:rsidRDefault="00075C76"/>
    <w:p w14:paraId="20FCF770" w14:textId="684AB840" w:rsidR="00075C76" w:rsidRDefault="00075C76">
      <w:r>
        <w:t xml:space="preserve">Short </w:t>
      </w:r>
      <w:proofErr w:type="gramStart"/>
      <w:r>
        <w:t>description :</w:t>
      </w:r>
      <w:proofErr w:type="gramEnd"/>
    </w:p>
    <w:p w14:paraId="1C6B7E6D" w14:textId="4E5EF1B3" w:rsidR="00075C76" w:rsidRDefault="00075C76">
      <w:r w:rsidRPr="00075C76">
        <w:t>Celebrate Christmas in Egypt with a 5-day holiday package through Cairo and Alexandria. Discover the Giza Pyramids, the Grand Egyptian Museum, Old Cairo, and the beautiful Mediterranean city of Alexandria while enjoying the festive atmosphere of the season.</w:t>
      </w:r>
    </w:p>
    <w:p w14:paraId="682A193B" w14:textId="60A3F891" w:rsidR="00075C76" w:rsidRDefault="00075C76">
      <w:proofErr w:type="gramStart"/>
      <w:r>
        <w:t>Overview :</w:t>
      </w:r>
      <w:proofErr w:type="gramEnd"/>
    </w:p>
    <w:p w14:paraId="127D9319" w14:textId="7E435464" w:rsidR="00075C76" w:rsidRDefault="00075C76" w:rsidP="00075C76">
      <w:r w:rsidRPr="00075C76">
        <w:t>Spend your Christmas holiday discovering the best of Cairo and Alexandria on a relaxing 5-day private tour. Visit Egypt's most famous historical landmarks, enjoy the festive atmosphere, and explore two of the country's most iconic cities with your professional Egyptologist guide.</w:t>
      </w:r>
    </w:p>
    <w:p w14:paraId="6226BFA7" w14:textId="77777777" w:rsidR="00075C76" w:rsidRDefault="00075C76" w:rsidP="00075C76"/>
    <w:p w14:paraId="69554101" w14:textId="77777777" w:rsidR="00075C76" w:rsidRPr="00075C76" w:rsidRDefault="00075C76" w:rsidP="00075C76">
      <w:r w:rsidRPr="00075C76">
        <w:t>Itineraries</w:t>
      </w:r>
    </w:p>
    <w:p w14:paraId="47269AA5" w14:textId="29A332F0" w:rsidR="00075C76" w:rsidRDefault="00075C76" w:rsidP="00075C76">
      <w:r w:rsidRPr="00075C76">
        <w:t>Day 1</w:t>
      </w:r>
      <w:r>
        <w:t xml:space="preserve">: </w:t>
      </w:r>
      <w:r w:rsidRPr="00075C76">
        <w:t xml:space="preserve">Arrival in </w:t>
      </w:r>
      <w:proofErr w:type="gramStart"/>
      <w:r w:rsidRPr="00075C76">
        <w:t>Cairo</w:t>
      </w:r>
      <w:r>
        <w:t xml:space="preserve"> :</w:t>
      </w:r>
      <w:proofErr w:type="gramEnd"/>
    </w:p>
    <w:p w14:paraId="30B1C8B5" w14:textId="0457CB3F" w:rsidR="00075C76" w:rsidRDefault="00075C76" w:rsidP="00075C76">
      <w:r w:rsidRPr="00075C76">
        <w:t>You’ll arrive at Cairo International Airport where our representative will meet you at the arrivals hall, escort you through the entry formalities then drive you to your hotel where you’ll check in and have a free day at your disposal before an overnight stay in Cairo.</w:t>
      </w:r>
    </w:p>
    <w:p w14:paraId="37176BE3" w14:textId="77777777" w:rsidR="00075C76" w:rsidRDefault="00075C76" w:rsidP="00075C76"/>
    <w:p w14:paraId="4D7E4D26" w14:textId="44FE8DD7" w:rsidR="00075C76" w:rsidRDefault="00075C76" w:rsidP="00075C76">
      <w:r w:rsidRPr="00075C76">
        <w:t xml:space="preserve">Day </w:t>
      </w:r>
      <w:proofErr w:type="gramStart"/>
      <w:r w:rsidRPr="00075C76">
        <w:t>2</w:t>
      </w:r>
      <w:r>
        <w:t xml:space="preserve"> :</w:t>
      </w:r>
      <w:proofErr w:type="gramEnd"/>
      <w:r>
        <w:t xml:space="preserve"> </w:t>
      </w:r>
      <w:r w:rsidRPr="00075C76">
        <w:t>Giza Pyramids &amp; Grand Egyptian Museum</w:t>
      </w:r>
      <w:r>
        <w:t xml:space="preserve"> :</w:t>
      </w:r>
    </w:p>
    <w:p w14:paraId="78C3EF4E" w14:textId="18AD89CA" w:rsidR="00075C76" w:rsidRDefault="00075C76" w:rsidP="00075C76">
      <w:r w:rsidRPr="00075C76">
        <w:t>After breakfast, meet your Egyptologist guide and head to the Giza Plateau to explore the Great Pyramids of Khufu, Khafre, and Menkaure, the Great Sphinx, and the panoramic viewpoint. Continue to the Grand Egyptian Museum to admire thousands of priceless artifacts before returning to your hotel.</w:t>
      </w:r>
    </w:p>
    <w:p w14:paraId="456DC707" w14:textId="77777777" w:rsidR="00075C76" w:rsidRDefault="00075C76" w:rsidP="00075C76"/>
    <w:p w14:paraId="08BE5EE3" w14:textId="7C160009" w:rsidR="00075C76" w:rsidRDefault="00075C76" w:rsidP="00075C76">
      <w:r w:rsidRPr="00075C76">
        <w:t>Day 3</w:t>
      </w:r>
      <w:r>
        <w:t xml:space="preserve">: </w:t>
      </w:r>
      <w:r w:rsidRPr="00075C76">
        <w:t xml:space="preserve">Old Cairo &amp; Islamic </w:t>
      </w:r>
      <w:proofErr w:type="gramStart"/>
      <w:r w:rsidRPr="00075C76">
        <w:t>Cairo</w:t>
      </w:r>
      <w:r>
        <w:t xml:space="preserve"> :</w:t>
      </w:r>
      <w:proofErr w:type="gramEnd"/>
    </w:p>
    <w:p w14:paraId="38FFC917" w14:textId="2D2A252A" w:rsidR="00075C76" w:rsidRDefault="00075C76" w:rsidP="00075C76">
      <w:r w:rsidRPr="00075C76">
        <w:t xml:space="preserve">Following breakfast, discover the rich history of Old Cairo by visiting the Hanging Church, Ben Ezra Synagogue, and the Church of St. </w:t>
      </w:r>
      <w:proofErr w:type="spellStart"/>
      <w:r w:rsidRPr="00075C76">
        <w:t>Sergius</w:t>
      </w:r>
      <w:proofErr w:type="spellEnd"/>
      <w:r w:rsidRPr="00075C76">
        <w:t>. Continue to Islamic Cairo to explore the Citadel of Saladin, the Mosque of Muhammad Ali, and conclude your day with free time at the famous Khan El Khalili Bazaar before returning to your hotel.</w:t>
      </w:r>
    </w:p>
    <w:p w14:paraId="3BD8A0D1" w14:textId="77777777" w:rsidR="00075C76" w:rsidRDefault="00075C76" w:rsidP="00075C76"/>
    <w:p w14:paraId="5015FAAE" w14:textId="5F74F2DA" w:rsidR="00075C76" w:rsidRDefault="00075C76" w:rsidP="00075C76">
      <w:r w:rsidRPr="00075C76">
        <w:lastRenderedPageBreak/>
        <w:t xml:space="preserve">Day </w:t>
      </w:r>
      <w:proofErr w:type="gramStart"/>
      <w:r w:rsidRPr="00075C76">
        <w:t>4</w:t>
      </w:r>
      <w:r>
        <w:t xml:space="preserve"> :</w:t>
      </w:r>
      <w:proofErr w:type="gramEnd"/>
      <w:r w:rsidRPr="00075C76">
        <w:t xml:space="preserve"> </w:t>
      </w:r>
      <w:r w:rsidRPr="00075C76">
        <w:t>Alexandria Day Tour</w:t>
      </w:r>
      <w:r>
        <w:t>:</w:t>
      </w:r>
    </w:p>
    <w:p w14:paraId="70DC395B" w14:textId="661B4311" w:rsidR="00075C76" w:rsidRDefault="00075C76" w:rsidP="00075C76">
      <w:r w:rsidRPr="00075C76">
        <w:t xml:space="preserve">After breakfast, travel to Alexandria on the Mediterranean coast for a full-day sightseeing tour. Visit the Catacombs of </w:t>
      </w:r>
      <w:proofErr w:type="spellStart"/>
      <w:r w:rsidRPr="00075C76">
        <w:t>Kom</w:t>
      </w:r>
      <w:proofErr w:type="spellEnd"/>
      <w:r w:rsidRPr="00075C76">
        <w:t xml:space="preserve"> El </w:t>
      </w:r>
      <w:proofErr w:type="spellStart"/>
      <w:r w:rsidRPr="00075C76">
        <w:t>Shoqafa</w:t>
      </w:r>
      <w:proofErr w:type="spellEnd"/>
      <w:r w:rsidRPr="00075C76">
        <w:t xml:space="preserve">, Pompey's Pillar, the Citadel of </w:t>
      </w:r>
      <w:proofErr w:type="spellStart"/>
      <w:r w:rsidRPr="00075C76">
        <w:t>Qaitbay</w:t>
      </w:r>
      <w:proofErr w:type="spellEnd"/>
      <w:r w:rsidRPr="00075C76">
        <w:t>, and the Bibliotheca Alexandrina. Enjoy beautiful sea views along the Corniche before returning to Cairo in the evening.</w:t>
      </w:r>
    </w:p>
    <w:p w14:paraId="2D703DE3" w14:textId="77777777" w:rsidR="00075C76" w:rsidRDefault="00075C76" w:rsidP="00075C76"/>
    <w:p w14:paraId="26C1623F" w14:textId="71EF7E75" w:rsidR="00075C76" w:rsidRDefault="00075C76" w:rsidP="00075C76">
      <w:r w:rsidRPr="00075C76">
        <w:t>Day 5</w:t>
      </w:r>
      <w:r>
        <w:t>:</w:t>
      </w:r>
      <w:r w:rsidRPr="00075C76">
        <w:t xml:space="preserve"> </w:t>
      </w:r>
      <w:r w:rsidRPr="00075C76">
        <w:t>Departure</w:t>
      </w:r>
      <w:r>
        <w:t>:</w:t>
      </w:r>
    </w:p>
    <w:p w14:paraId="438532AD" w14:textId="34743C53" w:rsidR="00075C76" w:rsidRDefault="00075C76" w:rsidP="00075C76">
      <w:r w:rsidRPr="00075C76">
        <w:t>Enjoy breakfast before checking out of your hotel. At the scheduled time, you'll be transferred to Cairo International Airport for your departure flight, concluding your memorable Egyptian holiday.</w:t>
      </w:r>
    </w:p>
    <w:p w14:paraId="1107B7F0" w14:textId="77777777" w:rsidR="00075C76" w:rsidRDefault="00075C76" w:rsidP="00075C76"/>
    <w:p w14:paraId="53220F6C" w14:textId="018CC3B4" w:rsidR="00075C76" w:rsidRDefault="00075C76" w:rsidP="00075C76">
      <w:r w:rsidRPr="00075C76">
        <w:t>Inclusion</w:t>
      </w:r>
      <w:r>
        <w:t>:</w:t>
      </w:r>
    </w:p>
    <w:p w14:paraId="42F30D6C" w14:textId="77777777" w:rsidR="00075C76" w:rsidRPr="00075C76" w:rsidRDefault="00075C76" w:rsidP="00075C76">
      <w:pPr>
        <w:numPr>
          <w:ilvl w:val="0"/>
          <w:numId w:val="2"/>
        </w:numPr>
      </w:pPr>
      <w:r w:rsidRPr="00075C76">
        <w:t>Meet and assist upon arrival and departure.</w:t>
      </w:r>
    </w:p>
    <w:p w14:paraId="0156C766" w14:textId="77777777" w:rsidR="00075C76" w:rsidRPr="00075C76" w:rsidRDefault="00075C76" w:rsidP="00075C76">
      <w:pPr>
        <w:numPr>
          <w:ilvl w:val="0"/>
          <w:numId w:val="2"/>
        </w:numPr>
      </w:pPr>
      <w:r w:rsidRPr="00075C76">
        <w:t xml:space="preserve">4 </w:t>
      </w:r>
      <w:proofErr w:type="spellStart"/>
      <w:r w:rsidRPr="00075C76">
        <w:t>nights</w:t>
      </w:r>
      <w:proofErr w:type="spellEnd"/>
      <w:r w:rsidRPr="00075C76">
        <w:t xml:space="preserve"> accommodation in Cairo.</w:t>
      </w:r>
    </w:p>
    <w:p w14:paraId="792C3B64" w14:textId="77777777" w:rsidR="00075C76" w:rsidRPr="00075C76" w:rsidRDefault="00075C76" w:rsidP="00075C76">
      <w:pPr>
        <w:numPr>
          <w:ilvl w:val="0"/>
          <w:numId w:val="2"/>
        </w:numPr>
      </w:pPr>
      <w:r w:rsidRPr="00075C76">
        <w:t>Daily breakfast.</w:t>
      </w:r>
    </w:p>
    <w:p w14:paraId="30EF5308" w14:textId="77777777" w:rsidR="00075C76" w:rsidRPr="00075C76" w:rsidRDefault="00075C76" w:rsidP="00075C76">
      <w:pPr>
        <w:numPr>
          <w:ilvl w:val="0"/>
          <w:numId w:val="2"/>
        </w:numPr>
      </w:pPr>
      <w:r w:rsidRPr="00075C76">
        <w:t>Private air-conditioned transportation.</w:t>
      </w:r>
    </w:p>
    <w:p w14:paraId="685127E8" w14:textId="77777777" w:rsidR="00075C76" w:rsidRPr="00075C76" w:rsidRDefault="00075C76" w:rsidP="00075C76">
      <w:pPr>
        <w:numPr>
          <w:ilvl w:val="0"/>
          <w:numId w:val="2"/>
        </w:numPr>
      </w:pPr>
      <w:r w:rsidRPr="00075C76">
        <w:t>Professional Egyptologist tour guide</w:t>
      </w:r>
    </w:p>
    <w:p w14:paraId="0C74CC7F" w14:textId="77777777" w:rsidR="00075C76" w:rsidRPr="00075C76" w:rsidRDefault="00075C76" w:rsidP="00075C76">
      <w:pPr>
        <w:numPr>
          <w:ilvl w:val="0"/>
          <w:numId w:val="2"/>
        </w:numPr>
      </w:pPr>
      <w:r w:rsidRPr="00075C76">
        <w:t>Full-day Alexandria excursion.</w:t>
      </w:r>
    </w:p>
    <w:p w14:paraId="77D5D61C" w14:textId="77777777" w:rsidR="00075C76" w:rsidRPr="00075C76" w:rsidRDefault="00075C76" w:rsidP="00075C76">
      <w:pPr>
        <w:numPr>
          <w:ilvl w:val="0"/>
          <w:numId w:val="2"/>
        </w:numPr>
      </w:pPr>
      <w:r w:rsidRPr="00075C76">
        <w:t>Entrance fees to all attractions mentioned in the itinerary.</w:t>
      </w:r>
    </w:p>
    <w:p w14:paraId="6183F64B" w14:textId="77777777" w:rsidR="00075C76" w:rsidRPr="00075C76" w:rsidRDefault="00075C76" w:rsidP="00075C76">
      <w:pPr>
        <w:numPr>
          <w:ilvl w:val="0"/>
          <w:numId w:val="2"/>
        </w:numPr>
      </w:pPr>
      <w:r w:rsidRPr="00075C76">
        <w:t>Airport transfers.</w:t>
      </w:r>
    </w:p>
    <w:p w14:paraId="1E8C7A7B" w14:textId="77777777" w:rsidR="00075C76" w:rsidRPr="00075C76" w:rsidRDefault="00075C76" w:rsidP="00075C76">
      <w:pPr>
        <w:numPr>
          <w:ilvl w:val="0"/>
          <w:numId w:val="2"/>
        </w:numPr>
      </w:pPr>
      <w:r w:rsidRPr="00075C76">
        <w:t>Bottled mineral water during sightseeing.</w:t>
      </w:r>
    </w:p>
    <w:p w14:paraId="0E43955B" w14:textId="77777777" w:rsidR="00075C76" w:rsidRPr="00075C76" w:rsidRDefault="00075C76" w:rsidP="00075C76">
      <w:pPr>
        <w:numPr>
          <w:ilvl w:val="0"/>
          <w:numId w:val="2"/>
        </w:numPr>
      </w:pPr>
      <w:r w:rsidRPr="00075C76">
        <w:t>All service charges and taxes.</w:t>
      </w:r>
    </w:p>
    <w:p w14:paraId="7B739AA4" w14:textId="77777777" w:rsidR="00075C76" w:rsidRDefault="00075C76" w:rsidP="00075C76"/>
    <w:p w14:paraId="7BEBE48B" w14:textId="77777777" w:rsidR="00075C76" w:rsidRPr="00075C76" w:rsidRDefault="00075C76" w:rsidP="00075C76">
      <w:r w:rsidRPr="00075C76">
        <w:t>Exclusion</w:t>
      </w:r>
    </w:p>
    <w:p w14:paraId="2EF39DC1" w14:textId="77777777" w:rsidR="00075C76" w:rsidRPr="00075C76" w:rsidRDefault="00075C76" w:rsidP="00075C76">
      <w:pPr>
        <w:numPr>
          <w:ilvl w:val="0"/>
          <w:numId w:val="3"/>
        </w:numPr>
      </w:pPr>
      <w:r w:rsidRPr="00075C76">
        <w:t>International flights.</w:t>
      </w:r>
    </w:p>
    <w:p w14:paraId="52F7C8BC" w14:textId="77777777" w:rsidR="00075C76" w:rsidRPr="00075C76" w:rsidRDefault="00075C76" w:rsidP="00075C76">
      <w:pPr>
        <w:numPr>
          <w:ilvl w:val="0"/>
          <w:numId w:val="3"/>
        </w:numPr>
      </w:pPr>
      <w:r w:rsidRPr="00075C76">
        <w:t>Egypt entry visa.</w:t>
      </w:r>
    </w:p>
    <w:p w14:paraId="06DCA30D" w14:textId="77777777" w:rsidR="00075C76" w:rsidRPr="00075C76" w:rsidRDefault="00075C76" w:rsidP="00075C76">
      <w:pPr>
        <w:numPr>
          <w:ilvl w:val="0"/>
          <w:numId w:val="3"/>
        </w:numPr>
      </w:pPr>
      <w:r w:rsidRPr="00075C76">
        <w:t>Lunches and dinners (unless specified).</w:t>
      </w:r>
    </w:p>
    <w:p w14:paraId="5967D987" w14:textId="77777777" w:rsidR="00075C76" w:rsidRPr="00075C76" w:rsidRDefault="00075C76" w:rsidP="00075C76">
      <w:pPr>
        <w:numPr>
          <w:ilvl w:val="0"/>
          <w:numId w:val="3"/>
        </w:numPr>
      </w:pPr>
      <w:r w:rsidRPr="00075C76">
        <w:lastRenderedPageBreak/>
        <w:t>Personal expenses.</w:t>
      </w:r>
    </w:p>
    <w:p w14:paraId="0010E58A" w14:textId="77777777" w:rsidR="00075C76" w:rsidRPr="00075C76" w:rsidRDefault="00075C76" w:rsidP="00075C76">
      <w:pPr>
        <w:numPr>
          <w:ilvl w:val="0"/>
          <w:numId w:val="3"/>
        </w:numPr>
      </w:pPr>
      <w:r w:rsidRPr="00075C76">
        <w:t>Optional tours and activities.</w:t>
      </w:r>
    </w:p>
    <w:p w14:paraId="23429C47" w14:textId="77777777" w:rsidR="00075C76" w:rsidRPr="00075C76" w:rsidRDefault="00075C76" w:rsidP="00075C76">
      <w:pPr>
        <w:numPr>
          <w:ilvl w:val="0"/>
          <w:numId w:val="3"/>
        </w:numPr>
      </w:pPr>
      <w:r w:rsidRPr="00075C76">
        <w:t>Drinks during meals.</w:t>
      </w:r>
    </w:p>
    <w:p w14:paraId="4D720BA9" w14:textId="77777777" w:rsidR="00075C76" w:rsidRPr="00075C76" w:rsidRDefault="00075C76" w:rsidP="00075C76">
      <w:pPr>
        <w:numPr>
          <w:ilvl w:val="0"/>
          <w:numId w:val="3"/>
        </w:numPr>
      </w:pPr>
      <w:r w:rsidRPr="00075C76">
        <w:t>Tipping for guides and drivers.</w:t>
      </w:r>
    </w:p>
    <w:p w14:paraId="2B363EE4" w14:textId="77777777" w:rsidR="00075C76" w:rsidRPr="00075C76" w:rsidRDefault="00075C76" w:rsidP="00075C76">
      <w:pPr>
        <w:numPr>
          <w:ilvl w:val="0"/>
          <w:numId w:val="3"/>
        </w:numPr>
      </w:pPr>
      <w:r w:rsidRPr="00075C76">
        <w:t>Travel insurance.</w:t>
      </w:r>
    </w:p>
    <w:p w14:paraId="50F1938F" w14:textId="77777777" w:rsidR="00075C76" w:rsidRDefault="00075C76" w:rsidP="00075C76"/>
    <w:p w14:paraId="315F9F67" w14:textId="77777777" w:rsidR="00075C76" w:rsidRPr="00075C76" w:rsidRDefault="00075C76" w:rsidP="00075C76">
      <w:r w:rsidRPr="00075C76">
        <w:t>Notes</w:t>
      </w:r>
    </w:p>
    <w:p w14:paraId="3354698C" w14:textId="77777777" w:rsidR="00075C76" w:rsidRPr="00075C76" w:rsidRDefault="00075C76" w:rsidP="00075C76">
      <w:pPr>
        <w:numPr>
          <w:ilvl w:val="0"/>
          <w:numId w:val="4"/>
        </w:numPr>
      </w:pPr>
      <w:r w:rsidRPr="00075C76">
        <w:t>Available throughout the Christmas holiday season.</w:t>
      </w:r>
    </w:p>
    <w:p w14:paraId="4861F8B9" w14:textId="77777777" w:rsidR="00075C76" w:rsidRPr="00075C76" w:rsidRDefault="00075C76" w:rsidP="00075C76">
      <w:pPr>
        <w:numPr>
          <w:ilvl w:val="0"/>
          <w:numId w:val="4"/>
        </w:numPr>
      </w:pPr>
      <w:r w:rsidRPr="00075C76">
        <w:t>Comfortable winter clothing is recommended for evening tours and Nile Cruise nights.</w:t>
      </w:r>
    </w:p>
    <w:p w14:paraId="718FBB61" w14:textId="77777777" w:rsidR="00075C76" w:rsidRPr="00075C76" w:rsidRDefault="00075C76" w:rsidP="00075C76">
      <w:pPr>
        <w:numPr>
          <w:ilvl w:val="0"/>
          <w:numId w:val="4"/>
        </w:numPr>
      </w:pPr>
      <w:r w:rsidRPr="00075C76">
        <w:t>Bring a camera to capture Egypt's festive atmosphere and iconic landmarks.</w:t>
      </w:r>
    </w:p>
    <w:p w14:paraId="321460D7" w14:textId="77777777" w:rsidR="00075C76" w:rsidRPr="00075C76" w:rsidRDefault="00075C76" w:rsidP="00075C76">
      <w:pPr>
        <w:numPr>
          <w:ilvl w:val="0"/>
          <w:numId w:val="4"/>
        </w:numPr>
      </w:pPr>
      <w:r w:rsidRPr="00075C76">
        <w:t>Shopping time can be arranged upon request.</w:t>
      </w:r>
    </w:p>
    <w:p w14:paraId="52D3E176" w14:textId="77777777" w:rsidR="00075C76" w:rsidRPr="00075C76" w:rsidRDefault="00075C76" w:rsidP="00075C76">
      <w:pPr>
        <w:numPr>
          <w:ilvl w:val="0"/>
          <w:numId w:val="4"/>
        </w:numPr>
      </w:pPr>
      <w:r w:rsidRPr="00075C76">
        <w:t>Private itinerary customization is available.</w:t>
      </w:r>
    </w:p>
    <w:p w14:paraId="3133FF30" w14:textId="77777777" w:rsidR="00075C76" w:rsidRDefault="00075C76" w:rsidP="00075C76"/>
    <w:sectPr w:rsidR="00075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91FEB"/>
    <w:multiLevelType w:val="multilevel"/>
    <w:tmpl w:val="40A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5130F"/>
    <w:multiLevelType w:val="multilevel"/>
    <w:tmpl w:val="CC9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C255D"/>
    <w:multiLevelType w:val="multilevel"/>
    <w:tmpl w:val="19E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5721F"/>
    <w:multiLevelType w:val="multilevel"/>
    <w:tmpl w:val="A69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331393">
    <w:abstractNumId w:val="2"/>
  </w:num>
  <w:num w:numId="2" w16cid:durableId="356390203">
    <w:abstractNumId w:val="1"/>
  </w:num>
  <w:num w:numId="3" w16cid:durableId="562719859">
    <w:abstractNumId w:val="3"/>
  </w:num>
  <w:num w:numId="4" w16cid:durableId="1642999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BA"/>
    <w:rsid w:val="00075C76"/>
    <w:rsid w:val="00583318"/>
    <w:rsid w:val="00B94FE0"/>
    <w:rsid w:val="00C333BA"/>
    <w:rsid w:val="00D72563"/>
    <w:rsid w:val="00D924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F1A8"/>
  <w15:chartTrackingRefBased/>
  <w15:docId w15:val="{7BD02E1E-3418-409F-B674-A43526C9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3BA"/>
    <w:rPr>
      <w:rFonts w:eastAsiaTheme="majorEastAsia" w:cstheme="majorBidi"/>
      <w:color w:val="272727" w:themeColor="text1" w:themeTint="D8"/>
    </w:rPr>
  </w:style>
  <w:style w:type="paragraph" w:styleId="Title">
    <w:name w:val="Title"/>
    <w:basedOn w:val="Normal"/>
    <w:next w:val="Normal"/>
    <w:link w:val="TitleChar"/>
    <w:uiPriority w:val="10"/>
    <w:qFormat/>
    <w:rsid w:val="00C33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3BA"/>
    <w:pPr>
      <w:spacing w:before="160"/>
      <w:jc w:val="center"/>
    </w:pPr>
    <w:rPr>
      <w:i/>
      <w:iCs/>
      <w:color w:val="404040" w:themeColor="text1" w:themeTint="BF"/>
    </w:rPr>
  </w:style>
  <w:style w:type="character" w:customStyle="1" w:styleId="QuoteChar">
    <w:name w:val="Quote Char"/>
    <w:basedOn w:val="DefaultParagraphFont"/>
    <w:link w:val="Quote"/>
    <w:uiPriority w:val="29"/>
    <w:rsid w:val="00C333BA"/>
    <w:rPr>
      <w:i/>
      <w:iCs/>
      <w:color w:val="404040" w:themeColor="text1" w:themeTint="BF"/>
    </w:rPr>
  </w:style>
  <w:style w:type="paragraph" w:styleId="ListParagraph">
    <w:name w:val="List Paragraph"/>
    <w:basedOn w:val="Normal"/>
    <w:uiPriority w:val="34"/>
    <w:qFormat/>
    <w:rsid w:val="00C333BA"/>
    <w:pPr>
      <w:ind w:left="720"/>
      <w:contextualSpacing/>
    </w:pPr>
  </w:style>
  <w:style w:type="character" w:styleId="IntenseEmphasis">
    <w:name w:val="Intense Emphasis"/>
    <w:basedOn w:val="DefaultParagraphFont"/>
    <w:uiPriority w:val="21"/>
    <w:qFormat/>
    <w:rsid w:val="00C333BA"/>
    <w:rPr>
      <w:i/>
      <w:iCs/>
      <w:color w:val="0F4761" w:themeColor="accent1" w:themeShade="BF"/>
    </w:rPr>
  </w:style>
  <w:style w:type="paragraph" w:styleId="IntenseQuote">
    <w:name w:val="Intense Quote"/>
    <w:basedOn w:val="Normal"/>
    <w:next w:val="Normal"/>
    <w:link w:val="IntenseQuoteChar"/>
    <w:uiPriority w:val="30"/>
    <w:qFormat/>
    <w:rsid w:val="00C33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3BA"/>
    <w:rPr>
      <w:i/>
      <w:iCs/>
      <w:color w:val="0F4761" w:themeColor="accent1" w:themeShade="BF"/>
    </w:rPr>
  </w:style>
  <w:style w:type="character" w:styleId="IntenseReference">
    <w:name w:val="Intense Reference"/>
    <w:basedOn w:val="DefaultParagraphFont"/>
    <w:uiPriority w:val="32"/>
    <w:qFormat/>
    <w:rsid w:val="00C333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2560">
      <w:bodyDiv w:val="1"/>
      <w:marLeft w:val="0"/>
      <w:marRight w:val="0"/>
      <w:marTop w:val="0"/>
      <w:marBottom w:val="0"/>
      <w:divBdr>
        <w:top w:val="none" w:sz="0" w:space="0" w:color="auto"/>
        <w:left w:val="none" w:sz="0" w:space="0" w:color="auto"/>
        <w:bottom w:val="none" w:sz="0" w:space="0" w:color="auto"/>
        <w:right w:val="none" w:sz="0" w:space="0" w:color="auto"/>
      </w:divBdr>
    </w:div>
    <w:div w:id="270285401">
      <w:bodyDiv w:val="1"/>
      <w:marLeft w:val="0"/>
      <w:marRight w:val="0"/>
      <w:marTop w:val="0"/>
      <w:marBottom w:val="0"/>
      <w:divBdr>
        <w:top w:val="none" w:sz="0" w:space="0" w:color="auto"/>
        <w:left w:val="none" w:sz="0" w:space="0" w:color="auto"/>
        <w:bottom w:val="none" w:sz="0" w:space="0" w:color="auto"/>
        <w:right w:val="none" w:sz="0" w:space="0" w:color="auto"/>
      </w:divBdr>
    </w:div>
    <w:div w:id="506600327">
      <w:bodyDiv w:val="1"/>
      <w:marLeft w:val="0"/>
      <w:marRight w:val="0"/>
      <w:marTop w:val="0"/>
      <w:marBottom w:val="0"/>
      <w:divBdr>
        <w:top w:val="none" w:sz="0" w:space="0" w:color="auto"/>
        <w:left w:val="none" w:sz="0" w:space="0" w:color="auto"/>
        <w:bottom w:val="none" w:sz="0" w:space="0" w:color="auto"/>
        <w:right w:val="none" w:sz="0" w:space="0" w:color="auto"/>
      </w:divBdr>
    </w:div>
    <w:div w:id="528304027">
      <w:bodyDiv w:val="1"/>
      <w:marLeft w:val="0"/>
      <w:marRight w:val="0"/>
      <w:marTop w:val="0"/>
      <w:marBottom w:val="0"/>
      <w:divBdr>
        <w:top w:val="none" w:sz="0" w:space="0" w:color="auto"/>
        <w:left w:val="none" w:sz="0" w:space="0" w:color="auto"/>
        <w:bottom w:val="none" w:sz="0" w:space="0" w:color="auto"/>
        <w:right w:val="none" w:sz="0" w:space="0" w:color="auto"/>
      </w:divBdr>
    </w:div>
    <w:div w:id="690499007">
      <w:bodyDiv w:val="1"/>
      <w:marLeft w:val="0"/>
      <w:marRight w:val="0"/>
      <w:marTop w:val="0"/>
      <w:marBottom w:val="0"/>
      <w:divBdr>
        <w:top w:val="none" w:sz="0" w:space="0" w:color="auto"/>
        <w:left w:val="none" w:sz="0" w:space="0" w:color="auto"/>
        <w:bottom w:val="none" w:sz="0" w:space="0" w:color="auto"/>
        <w:right w:val="none" w:sz="0" w:space="0" w:color="auto"/>
      </w:divBdr>
      <w:divsChild>
        <w:div w:id="195778729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00078455">
      <w:bodyDiv w:val="1"/>
      <w:marLeft w:val="0"/>
      <w:marRight w:val="0"/>
      <w:marTop w:val="0"/>
      <w:marBottom w:val="0"/>
      <w:divBdr>
        <w:top w:val="none" w:sz="0" w:space="0" w:color="auto"/>
        <w:left w:val="none" w:sz="0" w:space="0" w:color="auto"/>
        <w:bottom w:val="none" w:sz="0" w:space="0" w:color="auto"/>
        <w:right w:val="none" w:sz="0" w:space="0" w:color="auto"/>
      </w:divBdr>
    </w:div>
    <w:div w:id="805511542">
      <w:bodyDiv w:val="1"/>
      <w:marLeft w:val="0"/>
      <w:marRight w:val="0"/>
      <w:marTop w:val="0"/>
      <w:marBottom w:val="0"/>
      <w:divBdr>
        <w:top w:val="none" w:sz="0" w:space="0" w:color="auto"/>
        <w:left w:val="none" w:sz="0" w:space="0" w:color="auto"/>
        <w:bottom w:val="none" w:sz="0" w:space="0" w:color="auto"/>
        <w:right w:val="none" w:sz="0" w:space="0" w:color="auto"/>
      </w:divBdr>
    </w:div>
    <w:div w:id="864363816">
      <w:bodyDiv w:val="1"/>
      <w:marLeft w:val="0"/>
      <w:marRight w:val="0"/>
      <w:marTop w:val="0"/>
      <w:marBottom w:val="0"/>
      <w:divBdr>
        <w:top w:val="none" w:sz="0" w:space="0" w:color="auto"/>
        <w:left w:val="none" w:sz="0" w:space="0" w:color="auto"/>
        <w:bottom w:val="none" w:sz="0" w:space="0" w:color="auto"/>
        <w:right w:val="none" w:sz="0" w:space="0" w:color="auto"/>
      </w:divBdr>
    </w:div>
    <w:div w:id="1342201799">
      <w:bodyDiv w:val="1"/>
      <w:marLeft w:val="0"/>
      <w:marRight w:val="0"/>
      <w:marTop w:val="0"/>
      <w:marBottom w:val="0"/>
      <w:divBdr>
        <w:top w:val="none" w:sz="0" w:space="0" w:color="auto"/>
        <w:left w:val="none" w:sz="0" w:space="0" w:color="auto"/>
        <w:bottom w:val="none" w:sz="0" w:space="0" w:color="auto"/>
        <w:right w:val="none" w:sz="0" w:space="0" w:color="auto"/>
      </w:divBdr>
      <w:divsChild>
        <w:div w:id="196269071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97519357">
      <w:bodyDiv w:val="1"/>
      <w:marLeft w:val="0"/>
      <w:marRight w:val="0"/>
      <w:marTop w:val="0"/>
      <w:marBottom w:val="0"/>
      <w:divBdr>
        <w:top w:val="none" w:sz="0" w:space="0" w:color="auto"/>
        <w:left w:val="none" w:sz="0" w:space="0" w:color="auto"/>
        <w:bottom w:val="none" w:sz="0" w:space="0" w:color="auto"/>
        <w:right w:val="none" w:sz="0" w:space="0" w:color="auto"/>
      </w:divBdr>
      <w:divsChild>
        <w:div w:id="52733302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68787214">
      <w:bodyDiv w:val="1"/>
      <w:marLeft w:val="0"/>
      <w:marRight w:val="0"/>
      <w:marTop w:val="0"/>
      <w:marBottom w:val="0"/>
      <w:divBdr>
        <w:top w:val="none" w:sz="0" w:space="0" w:color="auto"/>
        <w:left w:val="none" w:sz="0" w:space="0" w:color="auto"/>
        <w:bottom w:val="none" w:sz="0" w:space="0" w:color="auto"/>
        <w:right w:val="none" w:sz="0" w:space="0" w:color="auto"/>
      </w:divBdr>
    </w:div>
    <w:div w:id="1981642845">
      <w:bodyDiv w:val="1"/>
      <w:marLeft w:val="0"/>
      <w:marRight w:val="0"/>
      <w:marTop w:val="0"/>
      <w:marBottom w:val="0"/>
      <w:divBdr>
        <w:top w:val="none" w:sz="0" w:space="0" w:color="auto"/>
        <w:left w:val="none" w:sz="0" w:space="0" w:color="auto"/>
        <w:bottom w:val="none" w:sz="0" w:space="0" w:color="auto"/>
        <w:right w:val="none" w:sz="0" w:space="0" w:color="auto"/>
      </w:divBdr>
      <w:divsChild>
        <w:div w:id="265425357">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2026-07-24T13:37:00Z</dcterms:created>
  <dcterms:modified xsi:type="dcterms:W3CDTF">2026-07-24T13:41:00Z</dcterms:modified>
</cp:coreProperties>
</file>