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6D4AD" w14:textId="77777777" w:rsidR="00A462E7" w:rsidRPr="00A462E7" w:rsidRDefault="00A462E7" w:rsidP="00A462E7">
      <w:r w:rsidRPr="00A462E7">
        <w:rPr>
          <w:b/>
          <w:bCs/>
        </w:rPr>
        <w:t>4 Days Easter Cairo City Break Tour Package</w:t>
      </w:r>
    </w:p>
    <w:p w14:paraId="5FC4E40D" w14:textId="77777777" w:rsidR="00A462E7" w:rsidRPr="00A462E7" w:rsidRDefault="00A462E7" w:rsidP="00A462E7">
      <w:pPr>
        <w:rPr>
          <w:b/>
          <w:bCs/>
        </w:rPr>
      </w:pPr>
      <w:r w:rsidRPr="00A462E7">
        <w:rPr>
          <w:b/>
          <w:bCs/>
        </w:rPr>
        <w:t>Short Description</w:t>
      </w:r>
    </w:p>
    <w:p w14:paraId="1F6DA50F" w14:textId="77777777" w:rsidR="00A462E7" w:rsidRPr="00A462E7" w:rsidRDefault="00A462E7" w:rsidP="00A462E7">
      <w:r w:rsidRPr="00A462E7">
        <w:t>Celebrate Easter in Egypt with a 4-day private Cairo tour featuring the Giza Pyramids, Saqqara, Memphis, the Grand Egyptian Museum, Old Cairo, and Khan El Khalili Bazaar, complete with private transfers and expert Egyptologist guidance.</w:t>
      </w:r>
    </w:p>
    <w:p w14:paraId="78C99550" w14:textId="77777777" w:rsidR="00A462E7" w:rsidRPr="00A462E7" w:rsidRDefault="00A462E7" w:rsidP="00A462E7">
      <w:pPr>
        <w:rPr>
          <w:b/>
          <w:bCs/>
        </w:rPr>
      </w:pPr>
      <w:r w:rsidRPr="00A462E7">
        <w:rPr>
          <w:b/>
          <w:bCs/>
        </w:rPr>
        <w:t>Overview</w:t>
      </w:r>
    </w:p>
    <w:p w14:paraId="68720D54" w14:textId="77777777" w:rsidR="00A462E7" w:rsidRPr="00A462E7" w:rsidRDefault="00A462E7" w:rsidP="00A462E7">
      <w:r w:rsidRPr="00A462E7">
        <w:t>Celebrate Easter in the heart of Egypt with this carefully designed 4 Days Easter Cairo City Break Tour Package. Perfect for travelers looking for a short holiday, this private Easter escape combines Egypt's ancient wonders with the festive atmosphere of one of the country's most enjoyable travel seasons.</w:t>
      </w:r>
    </w:p>
    <w:p w14:paraId="7A7645AD" w14:textId="77777777" w:rsidR="00A462E7" w:rsidRDefault="00A462E7" w:rsidP="00A462E7">
      <w:r w:rsidRPr="00A462E7">
        <w:t>Visit the legendary Giza Pyramids, the Great Sphinx, Saqqara, Memphis, and the spectacular Grand Egyptian Museum before discovering the religious heritage of Old Cairo and wandering through the colorful streets of Khan El Khalili Bazaar. With comfortable accommodation, private transportation, and a professional Egyptologist guide, every moment is designed to make your Easter holiday relaxing, enriching, and unforgettable.</w:t>
      </w:r>
    </w:p>
    <w:p w14:paraId="49E7E3FD" w14:textId="77777777" w:rsidR="00A462E7" w:rsidRDefault="00A462E7" w:rsidP="00A462E7"/>
    <w:p w14:paraId="1B43344A" w14:textId="77777777" w:rsidR="00A462E7" w:rsidRDefault="00A462E7" w:rsidP="00A462E7"/>
    <w:p w14:paraId="1088BCF1" w14:textId="77777777" w:rsidR="00A462E7" w:rsidRPr="00A462E7" w:rsidRDefault="00A462E7" w:rsidP="00A462E7">
      <w:r w:rsidRPr="00A462E7">
        <w:t>Itineraries</w:t>
      </w:r>
    </w:p>
    <w:p w14:paraId="4BF41051" w14:textId="56079DD8" w:rsidR="00A462E7" w:rsidRDefault="00A462E7" w:rsidP="00A462E7">
      <w:r w:rsidRPr="00A462E7">
        <w:t>Day 1</w:t>
      </w:r>
      <w:r>
        <w:t xml:space="preserve"> : </w:t>
      </w:r>
      <w:r w:rsidRPr="00A462E7">
        <w:t>Arrival in Cairo</w:t>
      </w:r>
    </w:p>
    <w:p w14:paraId="7F48FEE7" w14:textId="4828FA92" w:rsidR="00A462E7" w:rsidRDefault="00A462E7" w:rsidP="00A462E7">
      <w:r w:rsidRPr="00A462E7">
        <w:t>Welcome to Egypt! Upon arrival at Cairo International Airport, our representative will meet and assist you with arrival formalities before transferring you to your hotel. After check-in, enjoy the rest of the day at leisure, allowing you to relax or begin exploring the city at your own pace. Overnight in Cairo.</w:t>
      </w:r>
    </w:p>
    <w:p w14:paraId="1C79F9D6" w14:textId="77777777" w:rsidR="00A462E7" w:rsidRDefault="00A462E7" w:rsidP="00A462E7"/>
    <w:p w14:paraId="50F0B3D7" w14:textId="72C03779" w:rsidR="00A462E7" w:rsidRDefault="00A462E7" w:rsidP="00A462E7">
      <w:r w:rsidRPr="00A462E7">
        <w:t>Day 2</w:t>
      </w:r>
      <w:r>
        <w:t xml:space="preserve">: </w:t>
      </w:r>
      <w:r w:rsidRPr="00A462E7">
        <w:t>Giza Pyramids, Saqqara, Memphis</w:t>
      </w:r>
    </w:p>
    <w:p w14:paraId="1BDE0322" w14:textId="16D77C7C" w:rsidR="00A462E7" w:rsidRDefault="00A462E7" w:rsidP="00A462E7">
      <w:r w:rsidRPr="00A462E7">
        <w:t>After breakfast, begin your exploration at the legendary Giza Plateau, where you'll visit the Great Pyramids of Khufu, Khafre, and Menkaure, the Great Sphinx, and the panoramic viewpoint. Continue to Saqqara to admire the Step Pyramid of King Djoser before visiting Memphis</w:t>
      </w:r>
    </w:p>
    <w:p w14:paraId="1E159934" w14:textId="77777777" w:rsidR="00A462E7" w:rsidRDefault="00A462E7" w:rsidP="00A462E7"/>
    <w:p w14:paraId="365E3579" w14:textId="77777777" w:rsidR="00A462E7" w:rsidRDefault="00A462E7" w:rsidP="00A462E7"/>
    <w:p w14:paraId="7A39F2CC" w14:textId="3B16730B" w:rsidR="00A462E7" w:rsidRDefault="00A462E7" w:rsidP="00A462E7">
      <w:r w:rsidRPr="00A462E7">
        <w:lastRenderedPageBreak/>
        <w:t>Day 3</w:t>
      </w:r>
      <w:r>
        <w:t>:</w:t>
      </w:r>
      <w:r w:rsidRPr="00A462E7">
        <w:t xml:space="preserve"> </w:t>
      </w:r>
      <w:r w:rsidRPr="00A462E7">
        <w:t>Old Cairo &amp; Islamic Cairo &amp; Grand Egyptian Museum</w:t>
      </w:r>
    </w:p>
    <w:p w14:paraId="570F5CBD" w14:textId="3196E1C8" w:rsidR="00A462E7" w:rsidRDefault="00A462E7" w:rsidP="00A462E7">
      <w:r w:rsidRPr="00A462E7">
        <w:t xml:space="preserve">Following breakfast, discover Cairo's rich religious and cultural heritage with visits to the Hanging Church, Ben Ezra Synagogue, and the Church of St. </w:t>
      </w:r>
      <w:proofErr w:type="spellStart"/>
      <w:r w:rsidRPr="00A462E7">
        <w:t>Sergius</w:t>
      </w:r>
      <w:proofErr w:type="spellEnd"/>
      <w:r w:rsidRPr="00A462E7">
        <w:t xml:space="preserve"> in Old Cairo. Continue to the Citadel of Saladin and the magnificent Mosque of Muhammad Ali before ending your day at the vibrant Khan El Khalili Bazaar, where you can browse traditional shops and enjoy the lively atmosphere. the ancient capital of Egypt. Complete the day with a visit to the Grand Egyptian Museum, where you'll discover an extraordinary collection of ancient treasures before returning to your hotel.</w:t>
      </w:r>
    </w:p>
    <w:p w14:paraId="5665742D" w14:textId="64FDB77E" w:rsidR="00A462E7" w:rsidRDefault="00A462E7" w:rsidP="00A462E7">
      <w:r w:rsidRPr="00A462E7">
        <w:t>Day 4</w:t>
      </w:r>
      <w:r>
        <w:t xml:space="preserve"> : </w:t>
      </w:r>
      <w:r w:rsidRPr="00A462E7">
        <w:t>Departure</w:t>
      </w:r>
    </w:p>
    <w:p w14:paraId="5091AD23" w14:textId="2B0EFDEE" w:rsidR="00A462E7" w:rsidRPr="00A462E7" w:rsidRDefault="00A462E7" w:rsidP="00A462E7">
      <w:r w:rsidRPr="00A462E7">
        <w:t>Enjoy breakfast at your hotel before checking out. At the scheduled time, you'll be transferred to Cairo International Airport for your departure flight, taking home unforgettable memories of Egypt's fascinating history and culture.</w:t>
      </w:r>
    </w:p>
    <w:p w14:paraId="5295269E" w14:textId="77777777" w:rsidR="00583318" w:rsidRDefault="00583318"/>
    <w:p w14:paraId="5FE1BC84" w14:textId="77777777" w:rsidR="00A462E7" w:rsidRDefault="00A462E7"/>
    <w:p w14:paraId="040DDE3D" w14:textId="5ACDDAD3" w:rsidR="00A462E7" w:rsidRDefault="00A462E7">
      <w:r>
        <w:t xml:space="preserve">Inclusion </w:t>
      </w:r>
    </w:p>
    <w:p w14:paraId="44DA3325" w14:textId="77777777" w:rsidR="00A462E7" w:rsidRPr="00A462E7" w:rsidRDefault="00A462E7" w:rsidP="00A462E7">
      <w:pPr>
        <w:numPr>
          <w:ilvl w:val="0"/>
          <w:numId w:val="2"/>
        </w:numPr>
      </w:pPr>
      <w:r w:rsidRPr="00A462E7">
        <w:t>Meet and assist upon arrival and departure.</w:t>
      </w:r>
    </w:p>
    <w:p w14:paraId="01E8FA85" w14:textId="77777777" w:rsidR="00A462E7" w:rsidRPr="00A462E7" w:rsidRDefault="00A462E7" w:rsidP="00A462E7">
      <w:pPr>
        <w:numPr>
          <w:ilvl w:val="0"/>
          <w:numId w:val="2"/>
        </w:numPr>
      </w:pPr>
      <w:r w:rsidRPr="00A462E7">
        <w:t xml:space="preserve">3 </w:t>
      </w:r>
      <w:proofErr w:type="spellStart"/>
      <w:r w:rsidRPr="00A462E7">
        <w:t>nights</w:t>
      </w:r>
      <w:proofErr w:type="spellEnd"/>
      <w:r w:rsidRPr="00A462E7">
        <w:t xml:space="preserve"> accommodation in Cairo.</w:t>
      </w:r>
    </w:p>
    <w:p w14:paraId="61DF7F41" w14:textId="77777777" w:rsidR="00A462E7" w:rsidRPr="00A462E7" w:rsidRDefault="00A462E7" w:rsidP="00A462E7">
      <w:pPr>
        <w:numPr>
          <w:ilvl w:val="0"/>
          <w:numId w:val="2"/>
        </w:numPr>
      </w:pPr>
      <w:r w:rsidRPr="00A462E7">
        <w:t>Daily breakfast.</w:t>
      </w:r>
    </w:p>
    <w:p w14:paraId="5621D0A2" w14:textId="77777777" w:rsidR="00A462E7" w:rsidRPr="00A462E7" w:rsidRDefault="00A462E7" w:rsidP="00A462E7">
      <w:pPr>
        <w:numPr>
          <w:ilvl w:val="0"/>
          <w:numId w:val="2"/>
        </w:numPr>
      </w:pPr>
      <w:r w:rsidRPr="00A462E7">
        <w:t>Private airport transfers.</w:t>
      </w:r>
    </w:p>
    <w:p w14:paraId="6A4DB688" w14:textId="77777777" w:rsidR="00A462E7" w:rsidRPr="00A462E7" w:rsidRDefault="00A462E7" w:rsidP="00A462E7">
      <w:pPr>
        <w:numPr>
          <w:ilvl w:val="0"/>
          <w:numId w:val="2"/>
        </w:numPr>
      </w:pPr>
      <w:r w:rsidRPr="00A462E7">
        <w:t>Private air-conditioned transportation.</w:t>
      </w:r>
    </w:p>
    <w:p w14:paraId="42607DE3" w14:textId="77777777" w:rsidR="00A462E7" w:rsidRPr="00A462E7" w:rsidRDefault="00A462E7" w:rsidP="00A462E7">
      <w:pPr>
        <w:numPr>
          <w:ilvl w:val="0"/>
          <w:numId w:val="2"/>
        </w:numPr>
      </w:pPr>
      <w:r w:rsidRPr="00A462E7">
        <w:t>Professional Egyptologist tour guide</w:t>
      </w:r>
    </w:p>
    <w:p w14:paraId="0ACA3852" w14:textId="77777777" w:rsidR="00A462E7" w:rsidRPr="00A462E7" w:rsidRDefault="00A462E7" w:rsidP="00A462E7">
      <w:pPr>
        <w:numPr>
          <w:ilvl w:val="0"/>
          <w:numId w:val="2"/>
        </w:numPr>
      </w:pPr>
      <w:r w:rsidRPr="00A462E7">
        <w:t>Entrance fees to all attractions mentioned in the itinerary.</w:t>
      </w:r>
    </w:p>
    <w:p w14:paraId="0ADF66E0" w14:textId="77777777" w:rsidR="00A462E7" w:rsidRPr="00A462E7" w:rsidRDefault="00A462E7" w:rsidP="00A462E7">
      <w:pPr>
        <w:numPr>
          <w:ilvl w:val="0"/>
          <w:numId w:val="2"/>
        </w:numPr>
      </w:pPr>
      <w:r w:rsidRPr="00A462E7">
        <w:t>Bottled mineral water during sightseeing.</w:t>
      </w:r>
    </w:p>
    <w:p w14:paraId="377A64FC" w14:textId="77777777" w:rsidR="00A462E7" w:rsidRPr="00A462E7" w:rsidRDefault="00A462E7" w:rsidP="00A462E7">
      <w:pPr>
        <w:numPr>
          <w:ilvl w:val="0"/>
          <w:numId w:val="2"/>
        </w:numPr>
      </w:pPr>
      <w:r w:rsidRPr="00A462E7">
        <w:t>All taxes and service charges.</w:t>
      </w:r>
    </w:p>
    <w:p w14:paraId="04201214" w14:textId="77777777" w:rsidR="00A462E7" w:rsidRDefault="00A462E7"/>
    <w:p w14:paraId="1F4F4389" w14:textId="77777777" w:rsidR="00A462E7" w:rsidRDefault="00A462E7"/>
    <w:p w14:paraId="2B476AC9" w14:textId="77777777" w:rsidR="00A462E7" w:rsidRPr="00A462E7" w:rsidRDefault="00A462E7" w:rsidP="00A462E7">
      <w:r w:rsidRPr="00A462E7">
        <w:t>Exclusion</w:t>
      </w:r>
    </w:p>
    <w:p w14:paraId="0A156E6C" w14:textId="77777777" w:rsidR="00A462E7" w:rsidRPr="00A462E7" w:rsidRDefault="00A462E7" w:rsidP="00A462E7">
      <w:pPr>
        <w:numPr>
          <w:ilvl w:val="0"/>
          <w:numId w:val="3"/>
        </w:numPr>
      </w:pPr>
      <w:r w:rsidRPr="00A462E7">
        <w:t>International flights.</w:t>
      </w:r>
    </w:p>
    <w:p w14:paraId="7339CEF7" w14:textId="77777777" w:rsidR="00A462E7" w:rsidRPr="00A462E7" w:rsidRDefault="00A462E7" w:rsidP="00A462E7">
      <w:pPr>
        <w:numPr>
          <w:ilvl w:val="0"/>
          <w:numId w:val="3"/>
        </w:numPr>
      </w:pPr>
      <w:r w:rsidRPr="00A462E7">
        <w:lastRenderedPageBreak/>
        <w:t>Egypt entry visa.</w:t>
      </w:r>
    </w:p>
    <w:p w14:paraId="0BC5E09B" w14:textId="77777777" w:rsidR="00A462E7" w:rsidRPr="00A462E7" w:rsidRDefault="00A462E7" w:rsidP="00A462E7">
      <w:pPr>
        <w:numPr>
          <w:ilvl w:val="0"/>
          <w:numId w:val="3"/>
        </w:numPr>
      </w:pPr>
      <w:r w:rsidRPr="00A462E7">
        <w:t>Lunches and dinners (unless specified).</w:t>
      </w:r>
    </w:p>
    <w:p w14:paraId="41464BFC" w14:textId="77777777" w:rsidR="00A462E7" w:rsidRPr="00A462E7" w:rsidRDefault="00A462E7" w:rsidP="00A462E7">
      <w:pPr>
        <w:numPr>
          <w:ilvl w:val="0"/>
          <w:numId w:val="3"/>
        </w:numPr>
      </w:pPr>
      <w:r w:rsidRPr="00A462E7">
        <w:t>Personal expenses.</w:t>
      </w:r>
    </w:p>
    <w:p w14:paraId="40DDECCC" w14:textId="77777777" w:rsidR="00A462E7" w:rsidRPr="00A462E7" w:rsidRDefault="00A462E7" w:rsidP="00A462E7">
      <w:pPr>
        <w:numPr>
          <w:ilvl w:val="0"/>
          <w:numId w:val="3"/>
        </w:numPr>
      </w:pPr>
      <w:r w:rsidRPr="00A462E7">
        <w:t>Optional tours and activities.</w:t>
      </w:r>
    </w:p>
    <w:p w14:paraId="1CD21751" w14:textId="77777777" w:rsidR="00A462E7" w:rsidRPr="00A462E7" w:rsidRDefault="00A462E7" w:rsidP="00A462E7">
      <w:pPr>
        <w:numPr>
          <w:ilvl w:val="0"/>
          <w:numId w:val="3"/>
        </w:numPr>
      </w:pPr>
      <w:r w:rsidRPr="00A462E7">
        <w:t>Drinks during meals.</w:t>
      </w:r>
    </w:p>
    <w:p w14:paraId="42D543A9" w14:textId="77777777" w:rsidR="00A462E7" w:rsidRPr="00A462E7" w:rsidRDefault="00A462E7" w:rsidP="00A462E7">
      <w:pPr>
        <w:numPr>
          <w:ilvl w:val="0"/>
          <w:numId w:val="3"/>
        </w:numPr>
      </w:pPr>
      <w:r w:rsidRPr="00A462E7">
        <w:t>Tipping for guides and drivers.</w:t>
      </w:r>
    </w:p>
    <w:p w14:paraId="0A917DF1" w14:textId="77777777" w:rsidR="00A462E7" w:rsidRPr="00A462E7" w:rsidRDefault="00A462E7" w:rsidP="00A462E7">
      <w:pPr>
        <w:numPr>
          <w:ilvl w:val="0"/>
          <w:numId w:val="3"/>
        </w:numPr>
      </w:pPr>
      <w:r w:rsidRPr="00A462E7">
        <w:t>Travel insurance.</w:t>
      </w:r>
    </w:p>
    <w:p w14:paraId="7FD61BEE" w14:textId="77777777" w:rsidR="00A462E7" w:rsidRDefault="00A462E7"/>
    <w:p w14:paraId="3D37EE5A" w14:textId="77777777" w:rsidR="00A462E7" w:rsidRDefault="00A462E7"/>
    <w:p w14:paraId="4C275DA5" w14:textId="77777777" w:rsidR="00A462E7" w:rsidRDefault="00A462E7"/>
    <w:p w14:paraId="4A7BE796" w14:textId="77777777" w:rsidR="00A462E7" w:rsidRDefault="00A462E7"/>
    <w:p w14:paraId="01BF02A0" w14:textId="77777777" w:rsidR="00A462E7" w:rsidRDefault="00A462E7"/>
    <w:p w14:paraId="4B8E857F" w14:textId="77777777" w:rsidR="00A462E7" w:rsidRDefault="00A462E7"/>
    <w:p w14:paraId="7946FB57" w14:textId="77777777" w:rsidR="00A462E7" w:rsidRDefault="00A462E7"/>
    <w:p w14:paraId="349F9EC7" w14:textId="77777777" w:rsidR="00A462E7" w:rsidRDefault="00A462E7"/>
    <w:p w14:paraId="5B3B86B4" w14:textId="77777777" w:rsidR="00A462E7" w:rsidRDefault="00A462E7"/>
    <w:p w14:paraId="6F196B26" w14:textId="77777777" w:rsidR="00A462E7" w:rsidRDefault="00A462E7"/>
    <w:p w14:paraId="067DA200" w14:textId="77777777" w:rsidR="00A462E7" w:rsidRDefault="00A462E7"/>
    <w:p w14:paraId="061C8F0F" w14:textId="77777777" w:rsidR="00A462E7" w:rsidRDefault="00A462E7"/>
    <w:p w14:paraId="3C4152FC" w14:textId="77777777" w:rsidR="00A462E7" w:rsidRDefault="00A462E7"/>
    <w:p w14:paraId="686E2058" w14:textId="77777777" w:rsidR="00A462E7" w:rsidRPr="00A462E7" w:rsidRDefault="00A462E7" w:rsidP="00A462E7">
      <w:pPr>
        <w:rPr>
          <w:b/>
          <w:bCs/>
        </w:rPr>
      </w:pPr>
      <w:r w:rsidRPr="00A462E7">
        <w:rPr>
          <w:b/>
          <w:bCs/>
        </w:rPr>
        <w:t>Notes</w:t>
      </w:r>
    </w:p>
    <w:p w14:paraId="63DBB2F2" w14:textId="77777777" w:rsidR="00A462E7" w:rsidRPr="00A462E7" w:rsidRDefault="00A462E7" w:rsidP="00A462E7">
      <w:r w:rsidRPr="00A462E7">
        <w:rPr>
          <w:b/>
          <w:bCs/>
        </w:rPr>
        <w:t>Best Time to Travel:</w:t>
      </w:r>
      <w:r w:rsidRPr="00A462E7">
        <w:t xml:space="preserve"> Easter offers one of the most pleasant times to explore Cairo, with comfortable temperatures perfect for sightseeing.</w:t>
      </w:r>
    </w:p>
    <w:p w14:paraId="7E6CEC17" w14:textId="77777777" w:rsidR="00A462E7" w:rsidRPr="00A462E7" w:rsidRDefault="00A462E7" w:rsidP="00A462E7">
      <w:r w:rsidRPr="00A462E7">
        <w:rPr>
          <w:b/>
          <w:bCs/>
        </w:rPr>
        <w:t>Dress Code:</w:t>
      </w:r>
      <w:r w:rsidRPr="00A462E7">
        <w:t xml:space="preserve"> Wear comfortable walking shoes, light clothing, sunglasses, and a hat. A light jacket is recommended for evenings.</w:t>
      </w:r>
    </w:p>
    <w:p w14:paraId="33AA2A10" w14:textId="77777777" w:rsidR="00A462E7" w:rsidRPr="00A462E7" w:rsidRDefault="00A462E7" w:rsidP="00A462E7">
      <w:r w:rsidRPr="00A462E7">
        <w:rPr>
          <w:b/>
          <w:bCs/>
        </w:rPr>
        <w:t>Private Experience:</w:t>
      </w:r>
      <w:r w:rsidRPr="00A462E7">
        <w:t xml:space="preserve"> All sightseeing tours are operated privately, allowing you to travel at your own pace.</w:t>
      </w:r>
    </w:p>
    <w:p w14:paraId="221C7D75" w14:textId="77777777" w:rsidR="00A462E7" w:rsidRPr="00A462E7" w:rsidRDefault="00A462E7" w:rsidP="00A462E7">
      <w:r w:rsidRPr="00A462E7">
        <w:rPr>
          <w:b/>
          <w:bCs/>
        </w:rPr>
        <w:lastRenderedPageBreak/>
        <w:t>Photography:</w:t>
      </w:r>
      <w:r w:rsidRPr="00A462E7">
        <w:t xml:space="preserve"> Don't forget your camera—the Giza Pyramids, Grand Egyptian Museum, and Old Cairo provide some of Egypt's best photo opportunities.</w:t>
      </w:r>
    </w:p>
    <w:p w14:paraId="3A05BC95" w14:textId="77777777" w:rsidR="00A462E7" w:rsidRPr="00A462E7" w:rsidRDefault="00A462E7" w:rsidP="00A462E7">
      <w:r w:rsidRPr="00A462E7">
        <w:rPr>
          <w:b/>
          <w:bCs/>
        </w:rPr>
        <w:t>Easter Holiday:</w:t>
      </w:r>
      <w:r w:rsidRPr="00A462E7">
        <w:t xml:space="preserve"> Due to high demand during the Easter season, we recommend booking your trip early to secure your preferred hotels and travel dates.</w:t>
      </w:r>
    </w:p>
    <w:p w14:paraId="340DD041" w14:textId="77777777" w:rsidR="00A462E7" w:rsidRDefault="00A462E7"/>
    <w:sectPr w:rsidR="00A462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B542FC"/>
    <w:multiLevelType w:val="multilevel"/>
    <w:tmpl w:val="09B82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EC60FA"/>
    <w:multiLevelType w:val="multilevel"/>
    <w:tmpl w:val="6136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BA70D07"/>
    <w:multiLevelType w:val="multilevel"/>
    <w:tmpl w:val="12000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79803550">
    <w:abstractNumId w:val="1"/>
  </w:num>
  <w:num w:numId="2" w16cid:durableId="223180205">
    <w:abstractNumId w:val="2"/>
  </w:num>
  <w:num w:numId="3" w16cid:durableId="930429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31F7"/>
    <w:rsid w:val="00583318"/>
    <w:rsid w:val="0070210A"/>
    <w:rsid w:val="00A462E7"/>
    <w:rsid w:val="00B94FE0"/>
    <w:rsid w:val="00D72563"/>
    <w:rsid w:val="00F631F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CDB078"/>
  <w15:chartTrackingRefBased/>
  <w15:docId w15:val="{0237A768-9785-426C-ADB9-72D6BD7E7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31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31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631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31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31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31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31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31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31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31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31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631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31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31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31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31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31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31F7"/>
    <w:rPr>
      <w:rFonts w:eastAsiaTheme="majorEastAsia" w:cstheme="majorBidi"/>
      <w:color w:val="272727" w:themeColor="text1" w:themeTint="D8"/>
    </w:rPr>
  </w:style>
  <w:style w:type="paragraph" w:styleId="Title">
    <w:name w:val="Title"/>
    <w:basedOn w:val="Normal"/>
    <w:next w:val="Normal"/>
    <w:link w:val="TitleChar"/>
    <w:uiPriority w:val="10"/>
    <w:qFormat/>
    <w:rsid w:val="00F631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31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31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31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31F7"/>
    <w:pPr>
      <w:spacing w:before="160"/>
      <w:jc w:val="center"/>
    </w:pPr>
    <w:rPr>
      <w:i/>
      <w:iCs/>
      <w:color w:val="404040" w:themeColor="text1" w:themeTint="BF"/>
    </w:rPr>
  </w:style>
  <w:style w:type="character" w:customStyle="1" w:styleId="QuoteChar">
    <w:name w:val="Quote Char"/>
    <w:basedOn w:val="DefaultParagraphFont"/>
    <w:link w:val="Quote"/>
    <w:uiPriority w:val="29"/>
    <w:rsid w:val="00F631F7"/>
    <w:rPr>
      <w:i/>
      <w:iCs/>
      <w:color w:val="404040" w:themeColor="text1" w:themeTint="BF"/>
    </w:rPr>
  </w:style>
  <w:style w:type="paragraph" w:styleId="ListParagraph">
    <w:name w:val="List Paragraph"/>
    <w:basedOn w:val="Normal"/>
    <w:uiPriority w:val="34"/>
    <w:qFormat/>
    <w:rsid w:val="00F631F7"/>
    <w:pPr>
      <w:ind w:left="720"/>
      <w:contextualSpacing/>
    </w:pPr>
  </w:style>
  <w:style w:type="character" w:styleId="IntenseEmphasis">
    <w:name w:val="Intense Emphasis"/>
    <w:basedOn w:val="DefaultParagraphFont"/>
    <w:uiPriority w:val="21"/>
    <w:qFormat/>
    <w:rsid w:val="00F631F7"/>
    <w:rPr>
      <w:i/>
      <w:iCs/>
      <w:color w:val="0F4761" w:themeColor="accent1" w:themeShade="BF"/>
    </w:rPr>
  </w:style>
  <w:style w:type="paragraph" w:styleId="IntenseQuote">
    <w:name w:val="Intense Quote"/>
    <w:basedOn w:val="Normal"/>
    <w:next w:val="Normal"/>
    <w:link w:val="IntenseQuoteChar"/>
    <w:uiPriority w:val="30"/>
    <w:qFormat/>
    <w:rsid w:val="00F631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31F7"/>
    <w:rPr>
      <w:i/>
      <w:iCs/>
      <w:color w:val="0F4761" w:themeColor="accent1" w:themeShade="BF"/>
    </w:rPr>
  </w:style>
  <w:style w:type="character" w:styleId="IntenseReference">
    <w:name w:val="Intense Reference"/>
    <w:basedOn w:val="DefaultParagraphFont"/>
    <w:uiPriority w:val="32"/>
    <w:qFormat/>
    <w:rsid w:val="00F631F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828690">
      <w:bodyDiv w:val="1"/>
      <w:marLeft w:val="0"/>
      <w:marRight w:val="0"/>
      <w:marTop w:val="0"/>
      <w:marBottom w:val="0"/>
      <w:divBdr>
        <w:top w:val="none" w:sz="0" w:space="0" w:color="auto"/>
        <w:left w:val="none" w:sz="0" w:space="0" w:color="auto"/>
        <w:bottom w:val="none" w:sz="0" w:space="0" w:color="auto"/>
        <w:right w:val="none" w:sz="0" w:space="0" w:color="auto"/>
      </w:divBdr>
    </w:div>
    <w:div w:id="302125918">
      <w:bodyDiv w:val="1"/>
      <w:marLeft w:val="0"/>
      <w:marRight w:val="0"/>
      <w:marTop w:val="0"/>
      <w:marBottom w:val="0"/>
      <w:divBdr>
        <w:top w:val="none" w:sz="0" w:space="0" w:color="auto"/>
        <w:left w:val="none" w:sz="0" w:space="0" w:color="auto"/>
        <w:bottom w:val="none" w:sz="0" w:space="0" w:color="auto"/>
        <w:right w:val="none" w:sz="0" w:space="0" w:color="auto"/>
      </w:divBdr>
      <w:divsChild>
        <w:div w:id="309482445">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18204795">
      <w:bodyDiv w:val="1"/>
      <w:marLeft w:val="0"/>
      <w:marRight w:val="0"/>
      <w:marTop w:val="0"/>
      <w:marBottom w:val="0"/>
      <w:divBdr>
        <w:top w:val="none" w:sz="0" w:space="0" w:color="auto"/>
        <w:left w:val="none" w:sz="0" w:space="0" w:color="auto"/>
        <w:bottom w:val="none" w:sz="0" w:space="0" w:color="auto"/>
        <w:right w:val="none" w:sz="0" w:space="0" w:color="auto"/>
      </w:divBdr>
      <w:divsChild>
        <w:div w:id="209727258">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563762092">
      <w:bodyDiv w:val="1"/>
      <w:marLeft w:val="0"/>
      <w:marRight w:val="0"/>
      <w:marTop w:val="0"/>
      <w:marBottom w:val="0"/>
      <w:divBdr>
        <w:top w:val="none" w:sz="0" w:space="0" w:color="auto"/>
        <w:left w:val="none" w:sz="0" w:space="0" w:color="auto"/>
        <w:bottom w:val="none" w:sz="0" w:space="0" w:color="auto"/>
        <w:right w:val="none" w:sz="0" w:space="0" w:color="auto"/>
      </w:divBdr>
    </w:div>
    <w:div w:id="579289186">
      <w:bodyDiv w:val="1"/>
      <w:marLeft w:val="0"/>
      <w:marRight w:val="0"/>
      <w:marTop w:val="0"/>
      <w:marBottom w:val="0"/>
      <w:divBdr>
        <w:top w:val="none" w:sz="0" w:space="0" w:color="auto"/>
        <w:left w:val="none" w:sz="0" w:space="0" w:color="auto"/>
        <w:bottom w:val="none" w:sz="0" w:space="0" w:color="auto"/>
        <w:right w:val="none" w:sz="0" w:space="0" w:color="auto"/>
      </w:divBdr>
    </w:div>
    <w:div w:id="607809073">
      <w:bodyDiv w:val="1"/>
      <w:marLeft w:val="0"/>
      <w:marRight w:val="0"/>
      <w:marTop w:val="0"/>
      <w:marBottom w:val="0"/>
      <w:divBdr>
        <w:top w:val="none" w:sz="0" w:space="0" w:color="auto"/>
        <w:left w:val="none" w:sz="0" w:space="0" w:color="auto"/>
        <w:bottom w:val="none" w:sz="0" w:space="0" w:color="auto"/>
        <w:right w:val="none" w:sz="0" w:space="0" w:color="auto"/>
      </w:divBdr>
    </w:div>
    <w:div w:id="812328437">
      <w:bodyDiv w:val="1"/>
      <w:marLeft w:val="0"/>
      <w:marRight w:val="0"/>
      <w:marTop w:val="0"/>
      <w:marBottom w:val="0"/>
      <w:divBdr>
        <w:top w:val="none" w:sz="0" w:space="0" w:color="auto"/>
        <w:left w:val="none" w:sz="0" w:space="0" w:color="auto"/>
        <w:bottom w:val="none" w:sz="0" w:space="0" w:color="auto"/>
        <w:right w:val="none" w:sz="0" w:space="0" w:color="auto"/>
      </w:divBdr>
    </w:div>
    <w:div w:id="886530893">
      <w:bodyDiv w:val="1"/>
      <w:marLeft w:val="0"/>
      <w:marRight w:val="0"/>
      <w:marTop w:val="0"/>
      <w:marBottom w:val="0"/>
      <w:divBdr>
        <w:top w:val="none" w:sz="0" w:space="0" w:color="auto"/>
        <w:left w:val="none" w:sz="0" w:space="0" w:color="auto"/>
        <w:bottom w:val="none" w:sz="0" w:space="0" w:color="auto"/>
        <w:right w:val="none" w:sz="0" w:space="0" w:color="auto"/>
      </w:divBdr>
    </w:div>
    <w:div w:id="935098421">
      <w:bodyDiv w:val="1"/>
      <w:marLeft w:val="0"/>
      <w:marRight w:val="0"/>
      <w:marTop w:val="0"/>
      <w:marBottom w:val="0"/>
      <w:divBdr>
        <w:top w:val="none" w:sz="0" w:space="0" w:color="auto"/>
        <w:left w:val="none" w:sz="0" w:space="0" w:color="auto"/>
        <w:bottom w:val="none" w:sz="0" w:space="0" w:color="auto"/>
        <w:right w:val="none" w:sz="0" w:space="0" w:color="auto"/>
      </w:divBdr>
      <w:divsChild>
        <w:div w:id="886987957">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084490961">
      <w:bodyDiv w:val="1"/>
      <w:marLeft w:val="0"/>
      <w:marRight w:val="0"/>
      <w:marTop w:val="0"/>
      <w:marBottom w:val="0"/>
      <w:divBdr>
        <w:top w:val="none" w:sz="0" w:space="0" w:color="auto"/>
        <w:left w:val="none" w:sz="0" w:space="0" w:color="auto"/>
        <w:bottom w:val="none" w:sz="0" w:space="0" w:color="auto"/>
        <w:right w:val="none" w:sz="0" w:space="0" w:color="auto"/>
      </w:divBdr>
    </w:div>
    <w:div w:id="1159231295">
      <w:bodyDiv w:val="1"/>
      <w:marLeft w:val="0"/>
      <w:marRight w:val="0"/>
      <w:marTop w:val="0"/>
      <w:marBottom w:val="0"/>
      <w:divBdr>
        <w:top w:val="none" w:sz="0" w:space="0" w:color="auto"/>
        <w:left w:val="none" w:sz="0" w:space="0" w:color="auto"/>
        <w:bottom w:val="none" w:sz="0" w:space="0" w:color="auto"/>
        <w:right w:val="none" w:sz="0" w:space="0" w:color="auto"/>
      </w:divBdr>
    </w:div>
    <w:div w:id="1341618359">
      <w:bodyDiv w:val="1"/>
      <w:marLeft w:val="0"/>
      <w:marRight w:val="0"/>
      <w:marTop w:val="0"/>
      <w:marBottom w:val="0"/>
      <w:divBdr>
        <w:top w:val="none" w:sz="0" w:space="0" w:color="auto"/>
        <w:left w:val="none" w:sz="0" w:space="0" w:color="auto"/>
        <w:bottom w:val="none" w:sz="0" w:space="0" w:color="auto"/>
        <w:right w:val="none" w:sz="0" w:space="0" w:color="auto"/>
      </w:divBdr>
      <w:divsChild>
        <w:div w:id="30886849">
          <w:marLeft w:val="0"/>
          <w:marRight w:val="0"/>
          <w:marTop w:val="0"/>
          <w:marBottom w:val="0"/>
          <w:divBdr>
            <w:top w:val="single" w:sz="2" w:space="0" w:color="22292F"/>
            <w:left w:val="single" w:sz="2" w:space="0" w:color="22292F"/>
            <w:bottom w:val="single" w:sz="2" w:space="0" w:color="22292F"/>
            <w:right w:val="single" w:sz="2" w:space="0" w:color="22292F"/>
          </w:divBdr>
        </w:div>
      </w:divsChild>
    </w:div>
    <w:div w:id="1458182928">
      <w:bodyDiv w:val="1"/>
      <w:marLeft w:val="0"/>
      <w:marRight w:val="0"/>
      <w:marTop w:val="0"/>
      <w:marBottom w:val="0"/>
      <w:divBdr>
        <w:top w:val="none" w:sz="0" w:space="0" w:color="auto"/>
        <w:left w:val="none" w:sz="0" w:space="0" w:color="auto"/>
        <w:bottom w:val="none" w:sz="0" w:space="0" w:color="auto"/>
        <w:right w:val="none" w:sz="0" w:space="0" w:color="auto"/>
      </w:divBdr>
    </w:div>
    <w:div w:id="1635063761">
      <w:bodyDiv w:val="1"/>
      <w:marLeft w:val="0"/>
      <w:marRight w:val="0"/>
      <w:marTop w:val="0"/>
      <w:marBottom w:val="0"/>
      <w:divBdr>
        <w:top w:val="none" w:sz="0" w:space="0" w:color="auto"/>
        <w:left w:val="none" w:sz="0" w:space="0" w:color="auto"/>
        <w:bottom w:val="none" w:sz="0" w:space="0" w:color="auto"/>
        <w:right w:val="none" w:sz="0" w:space="0" w:color="auto"/>
      </w:divBdr>
    </w:div>
    <w:div w:id="1722359454">
      <w:bodyDiv w:val="1"/>
      <w:marLeft w:val="0"/>
      <w:marRight w:val="0"/>
      <w:marTop w:val="0"/>
      <w:marBottom w:val="0"/>
      <w:divBdr>
        <w:top w:val="none" w:sz="0" w:space="0" w:color="auto"/>
        <w:left w:val="none" w:sz="0" w:space="0" w:color="auto"/>
        <w:bottom w:val="none" w:sz="0" w:space="0" w:color="auto"/>
        <w:right w:val="none" w:sz="0" w:space="0" w:color="auto"/>
      </w:divBdr>
    </w:div>
    <w:div w:id="1766196034">
      <w:bodyDiv w:val="1"/>
      <w:marLeft w:val="0"/>
      <w:marRight w:val="0"/>
      <w:marTop w:val="0"/>
      <w:marBottom w:val="0"/>
      <w:divBdr>
        <w:top w:val="none" w:sz="0" w:space="0" w:color="auto"/>
        <w:left w:val="none" w:sz="0" w:space="0" w:color="auto"/>
        <w:bottom w:val="none" w:sz="0" w:space="0" w:color="auto"/>
        <w:right w:val="none" w:sz="0" w:space="0" w:color="auto"/>
      </w:divBdr>
    </w:div>
    <w:div w:id="1926645628">
      <w:bodyDiv w:val="1"/>
      <w:marLeft w:val="0"/>
      <w:marRight w:val="0"/>
      <w:marTop w:val="0"/>
      <w:marBottom w:val="0"/>
      <w:divBdr>
        <w:top w:val="none" w:sz="0" w:space="0" w:color="auto"/>
        <w:left w:val="none" w:sz="0" w:space="0" w:color="auto"/>
        <w:bottom w:val="none" w:sz="0" w:space="0" w:color="auto"/>
        <w:right w:val="none" w:sz="0" w:space="0" w:color="auto"/>
      </w:divBdr>
      <w:divsChild>
        <w:div w:id="1969314281">
          <w:marLeft w:val="0"/>
          <w:marRight w:val="0"/>
          <w:marTop w:val="0"/>
          <w:marBottom w:val="0"/>
          <w:divBdr>
            <w:top w:val="single" w:sz="2" w:space="0" w:color="22292F"/>
            <w:left w:val="single" w:sz="2" w:space="0" w:color="22292F"/>
            <w:bottom w:val="single" w:sz="2" w:space="0" w:color="22292F"/>
            <w:right w:val="single" w:sz="2" w:space="0" w:color="22292F"/>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elshemy</dc:creator>
  <cp:keywords/>
  <dc:description/>
  <cp:lastModifiedBy>omar elshemy</cp:lastModifiedBy>
  <cp:revision>2</cp:revision>
  <dcterms:created xsi:type="dcterms:W3CDTF">2026-07-28T00:53:00Z</dcterms:created>
  <dcterms:modified xsi:type="dcterms:W3CDTF">2026-07-28T01:01:00Z</dcterms:modified>
</cp:coreProperties>
</file>