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 Days – Temples &amp; Tombs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Deal</w:t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days. Nile cruise. Luxor to Aswan. Temples, tombs, and river views. 5-star boat.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History and scenery together.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Karnak, Luxor Temple &amp; Cruise Boarding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Pick up from your hotel. Transfer to the cruise. 5-star MS Royal Viking.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your cabin key. Settle in. Lunch onboard.</w:t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 your guide. Head to East Bank.</w:t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Karnak Temple. Biggest temple in Egypt. Built over 2000 years. Massive.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Luxor Temple. Right in the city. Found back in 1884. Beautiful.</w:t>
      </w:r>
    </w:p>
    <w:p w:rsidR="00000000" w:rsidDel="00000000" w:rsidP="00000000" w:rsidRDefault="00000000" w:rsidRPr="00000000" w14:paraId="0000000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the boat. Dinner. Overnight.</w:t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 + Dinner.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Luxor West Bank – Valley of Kings</w:t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West Bank.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Valley of Kings. 60+ tombs. Pharaohs buried here. Cut into the rock.</w:t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Hatshepsut Temple. First female pharaoh. Cliff carved. 30 meters tall.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Colossi of Memnon. Two giant statues. King Amenhotep III.</w:t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 onboard. Sail to Edfu.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Dinner. Entertainment. Overnight in Edfu.</w:t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meals today.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The Falcon &amp; The Crocodile – Edfu &amp; Kom Ombo</w:t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Visit Edfu Temple.</w:t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Dedicated to Horus. Falcon god. Best preserved temple in Egypt. Largest after Karnak.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boat. Sail to Kom Ombo.</w:t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 onboard.</w:t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 Ombo Temple. Dedicated to Sobek. Crocodile god. Built between 1350-180 BC.</w:t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Sail to Aswan.</w:t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Dinner. Nubian music show. Overnight in Aswan.</w:t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Breakfast, lunch and dinner all on board.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Aswan Sightseeing</w:t>
      </w:r>
    </w:p>
    <w:p w:rsidR="00000000" w:rsidDel="00000000" w:rsidP="00000000" w:rsidRDefault="00000000" w:rsidRPr="00000000" w14:paraId="0000002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Aswan tour.</w:t>
      </w:r>
    </w:p>
    <w:p w:rsidR="00000000" w:rsidDel="00000000" w:rsidP="00000000" w:rsidRDefault="00000000" w:rsidRPr="00000000" w14:paraId="0000002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Dam. Protects Egypt from floods. Southernmost city.</w:t>
      </w:r>
    </w:p>
    <w:p w:rsidR="00000000" w:rsidDel="00000000" w:rsidP="00000000" w:rsidRDefault="00000000" w:rsidRPr="00000000" w14:paraId="0000002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Granite quarries. Where they cut stone for pyramids and temples.</w:t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Philae Temple. Dedicated to Isis. Greco-Roman style. On its own island.</w:t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boat. Lunch.</w:t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afternoon in Aswan.</w:t>
      </w:r>
    </w:p>
    <w:p w:rsidR="00000000" w:rsidDel="00000000" w:rsidP="00000000" w:rsidRDefault="00000000" w:rsidRPr="00000000" w14:paraId="0000002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Dinner. Nubian show. Overnight.</w:t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meals included.</w:t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 – Final Day</w:t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Last one.</w:t>
      </w:r>
    </w:p>
    <w:p w:rsidR="00000000" w:rsidDel="00000000" w:rsidP="00000000" w:rsidRDefault="00000000" w:rsidRPr="00000000" w14:paraId="0000002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is an Optional  tour to Abu Simbel tour if you hope.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Included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nights in Nile cruise including full board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 Royal Viking or similar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Bottled water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fees to all sites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 speaking guide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tours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fees and taxes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Shopping tours on request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Snack stops on request</w:t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Not Included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flights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tours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Drinks with meals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expenses</w:t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Ones</w:t>
      </w:r>
    </w:p>
    <w:p w:rsidR="00000000" w:rsidDel="00000000" w:rsidP="00000000" w:rsidRDefault="00000000" w:rsidRPr="00000000" w14:paraId="0000004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Luxury?</w:t>
        <w:br w:type="textWrapping"/>
        <w:t xml:space="preserve"> 5-star cruise. Private tours. Full board.</w:t>
      </w:r>
    </w:p>
    <w:p w:rsidR="00000000" w:rsidDel="00000000" w:rsidP="00000000" w:rsidRDefault="00000000" w:rsidRPr="00000000" w14:paraId="0000004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for?</w:t>
        <w:br w:type="textWrapping"/>
        <w:t xml:space="preserve"> Couples. Solo travellers. History lovers.</w:t>
      </w:r>
    </w:p>
    <w:p w:rsidR="00000000" w:rsidDel="00000000" w:rsidP="00000000" w:rsidRDefault="00000000" w:rsidRPr="00000000" w14:paraId="0000004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Pack?</w:t>
        <w:br w:type="textWrapping"/>
        <w:t xml:space="preserve"> Comfortable clothes. Walking shoes. Swimwear. Layers.</w:t>
      </w:r>
    </w:p>
    <w:p w:rsidR="00000000" w:rsidDel="00000000" w:rsidP="00000000" w:rsidRDefault="00000000" w:rsidRPr="00000000" w14:paraId="0000004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time?</w:t>
        <w:br w:type="textWrapping"/>
        <w:t xml:space="preserve"> October to April.</w:t>
      </w:r>
    </w:p>
    <w:p w:rsidR="00000000" w:rsidDel="00000000" w:rsidP="00000000" w:rsidRDefault="00000000" w:rsidRPr="00000000" w14:paraId="0000004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Extend?</w:t>
        <w:br w:type="textWrapping"/>
        <w:t xml:space="preserve"> Abu Simbel tour available. Extra days in Aswan or Luxor. Tell us.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/AixaLM0450JuI9U3/TT5mGOKA==">CgMxLjA4AHIhMWZQZVBEVGh0cnEyOEs3T3JobzlGUnBlbXUtZncyVFli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