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Luxor West Bank Full-Day Tour </w:t>
      </w:r>
    </w:p>
    <w:p w:rsidR="00000000" w:rsidDel="00000000" w:rsidP="00000000" w:rsidRDefault="00000000" w:rsidRPr="00000000" w14:paraId="00000002">
      <w:pPr>
        <w:rPr/>
      </w:pPr>
      <w:r w:rsidDel="00000000" w:rsidR="00000000" w:rsidRPr="00000000">
        <w:rPr>
          <w:b w:val="1"/>
          <w:bCs w:val="1"/>
          <w:rtl w:val="0"/>
        </w:rPr>
        <w:t xml:space="preserve">Short Description</w:t>
      </w: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full day tour exploring the history of Luxor’s West Bank. From the famous Valley of the Kings to the worker's village, we cover the major tombs and temples with an expert guide.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Overview</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If you love Luxor vibes and want to discover its ancient history This tour will be very exciting. the West Bank is a huge archaeological area</w:t>
      </w:r>
    </w:p>
    <w:p w:rsidR="00000000" w:rsidDel="00000000" w:rsidP="00000000" w:rsidRDefault="00000000" w:rsidRPr="00000000" w14:paraId="00000007">
      <w:pPr>
        <w:rPr/>
      </w:pPr>
      <w:r w:rsidDel="00000000" w:rsidR="00000000" w:rsidRPr="00000000">
        <w:rPr>
          <w:rtl w:val="0"/>
        </w:rPr>
        <w:t xml:space="preserve">The route includes the Colossi of Memnon, the Valley of the Kings, Hatshepsut’s Temple, Medinet Habu, and Deir el-Medina, so make sure to have your camera ready</w:t>
      </w:r>
    </w:p>
    <w:p w:rsidR="00000000" w:rsidDel="00000000" w:rsidP="00000000" w:rsidRDefault="00000000" w:rsidRPr="00000000" w14:paraId="00000008">
      <w:pPr>
        <w:rPr/>
      </w:pPr>
      <w:r w:rsidDel="00000000" w:rsidR="00000000" w:rsidRPr="00000000">
        <w:rPr>
          <w:rtl w:val="0"/>
        </w:rPr>
        <w:t xml:space="preserve">we will enjoy the historical atmosphere</w:t>
      </w:r>
    </w:p>
    <w:p w:rsidR="00000000" w:rsidDel="00000000" w:rsidP="00000000" w:rsidRDefault="00000000" w:rsidRPr="00000000" w14:paraId="00000009">
      <w:pPr>
        <w:rPr>
          <w:b w:val="1"/>
          <w:bCs w:val="1"/>
        </w:rPr>
      </w:pPr>
      <w:r w:rsidDel="00000000" w:rsidR="00000000" w:rsidRPr="00000000">
        <w:rPr>
          <w:b w:val="1"/>
          <w:bCs w:val="1"/>
          <w:rtl w:val="0"/>
        </w:rPr>
        <w:t xml:space="preserve">Discover the Wonders of Luxor's West Bank</w:t>
      </w:r>
    </w:p>
    <w:p w:rsidR="00000000" w:rsidDel="00000000" w:rsidP="00000000" w:rsidRDefault="00000000" w:rsidRPr="00000000" w14:paraId="0000000A">
      <w:pPr>
        <w:numPr>
          <w:ilvl w:val="0"/>
          <w:numId w:val="1"/>
        </w:numPr>
        <w:spacing w:after="0" w:afterAutospacing="0"/>
        <w:ind w:left="720" w:hanging="360"/>
        <w:rPr>
          <w:b w:val="1"/>
          <w:bCs w:val="1"/>
          <w:u w:val="none"/>
        </w:rPr>
      </w:pPr>
      <w:r w:rsidDel="00000000" w:rsidR="00000000" w:rsidRPr="00000000">
        <w:rPr>
          <w:b w:val="1"/>
          <w:bCs w:val="1"/>
          <w:rtl w:val="0"/>
        </w:rPr>
        <w:t xml:space="preserve">Pickup: </w:t>
      </w:r>
      <w:r w:rsidDel="00000000" w:rsidR="00000000" w:rsidRPr="00000000">
        <w:rPr>
          <w:rFonts w:ascii="Arial" w:cs="Arial" w:eastAsia="Arial" w:hAnsi="Arial"/>
          <w:rtl w:val="0"/>
        </w:rPr>
        <w:t xml:space="preserve">Our representative will meet you at your hotel or Nile cruise boat. To take you in private Ac car to start our tour</w:t>
      </w: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b w:val="1"/>
          <w:bCs w:val="1"/>
          <w:rtl w:val="0"/>
        </w:rPr>
        <w:t xml:space="preserve">Colossi of Memnon:</w:t>
      </w:r>
      <w:r w:rsidDel="00000000" w:rsidR="00000000" w:rsidRPr="00000000">
        <w:rPr>
          <w:rtl w:val="0"/>
        </w:rPr>
        <w:t xml:space="preserve"> We will start our journey in the Colossi of Memnon. for over 3000 years facing the Nile These are two massive stone statues have stood guard over Luxor's West Bank. </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pPr>
      <w:r w:rsidDel="00000000" w:rsidR="00000000" w:rsidRPr="00000000">
        <w:rPr>
          <w:b w:val="1"/>
          <w:bCs w:val="1"/>
          <w:rtl w:val="0"/>
        </w:rPr>
        <w:t xml:space="preserve">Hatshepsut’s Temple:</w:t>
      </w:r>
      <w:r w:rsidDel="00000000" w:rsidR="00000000" w:rsidRPr="00000000">
        <w:rPr>
          <w:rtl w:val="0"/>
        </w:rPr>
        <w:t xml:space="preserve"> After that we will visit Hatshepsut's Temple. Its unique design we've never seen in any place It was built for the queen Hatshepsut one of the few women to rule Egypt as pharaoh. </w:t>
      </w:r>
    </w:p>
    <w:p w:rsidR="00000000" w:rsidDel="00000000" w:rsidP="00000000" w:rsidRDefault="00000000" w:rsidRPr="00000000" w14:paraId="0000000E">
      <w:pPr>
        <w:numPr>
          <w:ilvl w:val="0"/>
          <w:numId w:val="1"/>
        </w:numPr>
        <w:ind w:left="720" w:hanging="360"/>
        <w:rPr/>
      </w:pPr>
      <w:r w:rsidDel="00000000" w:rsidR="00000000" w:rsidRPr="00000000">
        <w:rPr>
          <w:b w:val="1"/>
          <w:bCs w:val="1"/>
          <w:rtl w:val="0"/>
        </w:rPr>
        <w:t xml:space="preserve">Valley of the Kings: </w:t>
      </w:r>
      <w:r w:rsidDel="00000000" w:rsidR="00000000" w:rsidRPr="00000000">
        <w:rPr>
          <w:rtl w:val="0"/>
        </w:rPr>
        <w:t xml:space="preserve">Then we will go to  Valley of the Kings. This is the highlight of this historical place. In this place is buried Tutankhamun. and many greatest Egyptian pharaohs</w:t>
      </w:r>
    </w:p>
    <w:p w:rsidR="00000000" w:rsidDel="00000000" w:rsidP="00000000" w:rsidRDefault="00000000" w:rsidRPr="00000000" w14:paraId="0000000F">
      <w:pPr>
        <w:numPr>
          <w:ilvl w:val="0"/>
          <w:numId w:val="1"/>
        </w:numPr>
        <w:ind w:left="720" w:hanging="360"/>
        <w:rPr/>
      </w:pPr>
      <w:r w:rsidDel="00000000" w:rsidR="00000000" w:rsidRPr="00000000">
        <w:rPr>
          <w:b w:val="1"/>
          <w:bCs w:val="1"/>
          <w:rtl w:val="0"/>
        </w:rPr>
        <w:t xml:space="preserve">Lunch:</w:t>
      </w:r>
      <w:r w:rsidDel="00000000" w:rsidR="00000000" w:rsidRPr="00000000">
        <w:rPr>
          <w:rtl w:val="0"/>
        </w:rPr>
        <w:t xml:space="preserve"> We will take a small break to renergy before going to Medinet Habu &amp; Dier El Medina. and our lunch today will be Egyptian delicious lucn</w:t>
      </w:r>
    </w:p>
    <w:p w:rsidR="00000000" w:rsidDel="00000000" w:rsidP="00000000" w:rsidRDefault="00000000" w:rsidRPr="00000000" w14:paraId="00000010">
      <w:pPr>
        <w:numPr>
          <w:ilvl w:val="0"/>
          <w:numId w:val="1"/>
        </w:numPr>
        <w:ind w:left="720" w:hanging="360"/>
        <w:rPr/>
      </w:pPr>
      <w:r w:rsidDel="00000000" w:rsidR="00000000" w:rsidRPr="00000000">
        <w:rPr>
          <w:b w:val="1"/>
          <w:bCs w:val="1"/>
          <w:rtl w:val="0"/>
        </w:rPr>
        <w:t xml:space="preserve">Medinet Habu : </w:t>
      </w:r>
      <w:r w:rsidDel="00000000" w:rsidR="00000000" w:rsidRPr="00000000">
        <w:rPr>
          <w:rtl w:val="0"/>
        </w:rPr>
        <w:t xml:space="preserve"> After lunch we will continue our tour and go to the Temple of Medinet Habu, which was built by Ramses III, and the workers' village.</w:t>
      </w:r>
    </w:p>
    <w:p w:rsidR="00000000" w:rsidDel="00000000" w:rsidP="00000000" w:rsidRDefault="00000000" w:rsidRPr="00000000" w14:paraId="00000011">
      <w:pPr>
        <w:numPr>
          <w:ilvl w:val="0"/>
          <w:numId w:val="1"/>
        </w:numPr>
        <w:ind w:left="720" w:hanging="360"/>
        <w:rPr/>
      </w:pPr>
      <w:r w:rsidDel="00000000" w:rsidR="00000000" w:rsidRPr="00000000">
        <w:rPr>
          <w:b w:val="1"/>
          <w:bCs w:val="1"/>
          <w:rtl w:val="0"/>
        </w:rPr>
        <w:t xml:space="preserve"> Deir El Medina:  </w:t>
      </w:r>
      <w:r w:rsidDel="00000000" w:rsidR="00000000" w:rsidRPr="00000000">
        <w:rPr>
          <w:rtl w:val="0"/>
        </w:rPr>
        <w:t xml:space="preserve">before we finish our tour in West Bank . we will visit Deir El Medina. It is a cool spot because it shows you how the people who built the royal tombs actually lived and worked. </w:t>
      </w:r>
    </w:p>
    <w:p w:rsidR="00000000" w:rsidDel="00000000" w:rsidP="00000000" w:rsidRDefault="00000000" w:rsidRPr="00000000" w14:paraId="00000012">
      <w:pPr>
        <w:ind w:left="720" w:firstLine="0"/>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Included</w:t>
      </w:r>
      <w:r w:rsidDel="00000000" w:rsidR="00000000" w:rsidRPr="00000000">
        <w:rPr>
          <w:rtl w:val="0"/>
        </w:rPr>
      </w:r>
    </w:p>
    <w:p w:rsidR="00000000" w:rsidDel="00000000" w:rsidP="00000000" w:rsidRDefault="00000000" w:rsidRPr="00000000" w14:paraId="00000014">
      <w:pPr>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line="372" w:lineRule="auto"/>
        <w:ind w:left="720" w:hanging="360"/>
        <w:rPr>
          <w:rFonts w:ascii="Arial" w:cs="Arial" w:eastAsia="Arial" w:hAnsi="Arial"/>
          <w:color w:val="102b35"/>
          <w:sz w:val="24"/>
          <w:szCs w:val="24"/>
        </w:rPr>
      </w:pPr>
      <w:r w:rsidDel="00000000" w:rsidR="00000000" w:rsidRPr="00000000">
        <w:rPr>
          <w:rFonts w:ascii="Arial" w:cs="Arial" w:eastAsia="Arial" w:hAnsi="Arial"/>
          <w:rtl w:val="0"/>
        </w:rPr>
        <w:t xml:space="preserve">Private, air-conditioned transport.</w:t>
      </w:r>
      <w:r w:rsidDel="00000000" w:rsidR="00000000" w:rsidRPr="00000000">
        <w:rPr>
          <w:rtl w:val="0"/>
        </w:rPr>
      </w:r>
    </w:p>
    <w:p w:rsidR="00000000" w:rsidDel="00000000" w:rsidP="00000000" w:rsidRDefault="00000000" w:rsidRPr="00000000" w14:paraId="00000015">
      <w:pPr>
        <w:numPr>
          <w:ilvl w:val="0"/>
          <w:numId w:val="2"/>
        </w:numPr>
        <w:ind w:left="720" w:hanging="360"/>
        <w:rPr/>
      </w:pPr>
      <w:r w:rsidDel="00000000" w:rsidR="00000000" w:rsidRPr="00000000">
        <w:rPr>
          <w:rtl w:val="0"/>
        </w:rPr>
        <w:t xml:space="preserve">Professional Egyptologist guide. </w:t>
      </w:r>
    </w:p>
    <w:p w:rsidR="00000000" w:rsidDel="00000000" w:rsidP="00000000" w:rsidRDefault="00000000" w:rsidRPr="00000000" w14:paraId="00000016">
      <w:pPr>
        <w:numPr>
          <w:ilvl w:val="0"/>
          <w:numId w:val="2"/>
        </w:numPr>
        <w:ind w:left="720" w:hanging="360"/>
        <w:rPr/>
      </w:pPr>
      <w:r w:rsidDel="00000000" w:rsidR="00000000" w:rsidRPr="00000000">
        <w:rPr>
          <w:rtl w:val="0"/>
        </w:rPr>
        <w:t xml:space="preserve">All entry fees for the mentioned sites </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Lunch at a local restaurant. </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Bottled water. </w:t>
      </w:r>
    </w:p>
    <w:p w:rsidR="00000000" w:rsidDel="00000000" w:rsidP="00000000" w:rsidRDefault="00000000" w:rsidRPr="00000000" w14:paraId="00000019">
      <w:pPr>
        <w:rPr/>
      </w:pPr>
      <w:r w:rsidDel="00000000" w:rsidR="00000000" w:rsidRPr="00000000">
        <w:rPr>
          <w:b w:val="1"/>
          <w:bCs w:val="1"/>
          <w:rtl w:val="0"/>
        </w:rPr>
        <w:t xml:space="preserve">Excluded</w:t>
      </w:r>
      <w:r w:rsidDel="00000000" w:rsidR="00000000" w:rsidRPr="00000000">
        <w:rPr>
          <w:rtl w:val="0"/>
        </w:rPr>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Any tips</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Any extra tickets for special tombs </w:t>
      </w:r>
    </w:p>
    <w:p w:rsidR="00000000" w:rsidDel="00000000" w:rsidP="00000000" w:rsidRDefault="00000000" w:rsidRPr="00000000" w14:paraId="0000001C">
      <w:pPr>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01D">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lineRule="auto"/>
        <w:ind w:left="720" w:hanging="360"/>
        <w:rPr>
          <w:rFonts w:ascii="Arial" w:cs="Arial" w:eastAsia="Arial" w:hAnsi="Arial"/>
          <w:color w:val="102b35"/>
          <w:sz w:val="24"/>
          <w:szCs w:val="24"/>
        </w:rPr>
      </w:pPr>
      <w:r w:rsidDel="00000000" w:rsidR="00000000" w:rsidRPr="00000000">
        <w:rPr>
          <w:rFonts w:ascii="Arial" w:cs="Arial" w:eastAsia="Arial" w:hAnsi="Arial"/>
          <w:b w:val="1"/>
          <w:bCs w:val="1"/>
          <w:rtl w:val="0"/>
        </w:rPr>
        <w:t xml:space="preserve">What to Wear:</w:t>
      </w:r>
      <w:r w:rsidDel="00000000" w:rsidR="00000000" w:rsidRPr="00000000">
        <w:rPr>
          <w:rFonts w:ascii="Arial" w:cs="Arial" w:eastAsia="Arial" w:hAnsi="Arial"/>
          <w:rtl w:val="0"/>
        </w:rPr>
        <w:t xml:space="preserve"> comfortable clothing and A light jacket is a good idea during the cooler months </w:t>
      </w:r>
      <w:r w:rsidDel="00000000" w:rsidR="00000000" w:rsidRPr="00000000">
        <w:rPr>
          <w:rtl w:val="0"/>
        </w:rPr>
      </w:r>
    </w:p>
    <w:p w:rsidR="00000000" w:rsidDel="00000000" w:rsidP="00000000" w:rsidRDefault="00000000" w:rsidRPr="00000000" w14:paraId="0000001E">
      <w:pPr>
        <w:numPr>
          <w:ilvl w:val="0"/>
          <w:numId w:val="4"/>
        </w:numPr>
        <w:shd w:fill="ffffff" w:val="clear"/>
        <w:ind w:left="720" w:hanging="360"/>
      </w:pPr>
      <w:r w:rsidDel="00000000" w:rsidR="00000000" w:rsidRPr="00000000">
        <w:rPr>
          <w:rFonts w:ascii="Roboto" w:cs="Roboto" w:eastAsia="Roboto" w:hAnsi="Roboto"/>
          <w:b w:val="1"/>
          <w:bCs w:val="1"/>
          <w:rtl w:val="0"/>
        </w:rPr>
        <w:t xml:space="preserve">Timing</w:t>
      </w:r>
      <w:r w:rsidDel="00000000" w:rsidR="00000000" w:rsidRPr="00000000">
        <w:rPr>
          <w:rFonts w:ascii="Roboto" w:cs="Roboto" w:eastAsia="Roboto" w:hAnsi="Roboto"/>
          <w:rtl w:val="0"/>
        </w:rPr>
        <w:t xml:space="preserve">: Try to start early. You’ll beat the heat and have the temples almost to yourself.</w:t>
      </w:r>
    </w:p>
    <w:p w:rsidR="00000000" w:rsidDel="00000000" w:rsidP="00000000" w:rsidRDefault="00000000" w:rsidRPr="00000000" w14:paraId="0000001F">
      <w:pPr>
        <w:numPr>
          <w:ilvl w:val="0"/>
          <w:numId w:val="4"/>
        </w:numPr>
        <w:shd w:fill="ffffff" w:val="clear"/>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Photography</w:t>
      </w:r>
      <w:r w:rsidDel="00000000" w:rsidR="00000000" w:rsidRPr="00000000">
        <w:rPr>
          <w:rFonts w:ascii="Roboto" w:cs="Roboto" w:eastAsia="Roboto" w:hAnsi="Roboto"/>
          <w:rtl w:val="0"/>
        </w:rPr>
        <w:t xml:space="preserve"> is not allowed inside some </w:t>
      </w:r>
      <w:r w:rsidDel="00000000" w:rsidR="00000000" w:rsidRPr="00000000">
        <w:rPr>
          <w:rtl w:val="0"/>
        </w:rPr>
        <w:t xml:space="preserve">tombs</w:t>
      </w:r>
      <w:r w:rsidDel="00000000" w:rsidR="00000000" w:rsidRPr="00000000">
        <w:rPr>
          <w:rFonts w:ascii="Roboto" w:cs="Roboto" w:eastAsia="Roboto" w:hAnsi="Roboto"/>
          <w:rtl w:val="0"/>
        </w:rPr>
        <w:t xml:space="preserve">.</w:t>
      </w:r>
    </w:p>
    <w:p w:rsidR="00000000" w:rsidDel="00000000" w:rsidP="00000000" w:rsidRDefault="00000000" w:rsidRPr="00000000" w14:paraId="00000020">
      <w:pPr>
        <w:numPr>
          <w:ilvl w:val="0"/>
          <w:numId w:val="4"/>
        </w:numPr>
        <w:pBdr>
          <w:top w:color="e5e7eb" w:space="0" w:sz="0" w:val="none"/>
          <w:left w:color="e5e7eb" w:space="0" w:sz="0" w:val="none"/>
          <w:bottom w:color="e5e7eb" w:space="0" w:sz="0" w:val="none"/>
          <w:right w:color="e5e7eb" w:space="0" w:sz="0" w:val="none"/>
          <w:between w:color="e5e7eb" w:space="0" w:sz="0" w:val="none"/>
        </w:pBdr>
        <w:shd w:fill="ffffff" w:val="clear"/>
        <w:spacing w:after="0" w:lineRule="auto"/>
        <w:ind w:left="720" w:hanging="360"/>
        <w:rPr>
          <w:rFonts w:ascii="Arial" w:cs="Arial" w:eastAsia="Arial" w:hAnsi="Arial"/>
          <w:color w:val="102b35"/>
          <w:sz w:val="24"/>
          <w:szCs w:val="24"/>
        </w:rPr>
      </w:pPr>
      <w:r w:rsidDel="00000000" w:rsidR="00000000" w:rsidRPr="00000000">
        <w:rPr>
          <w:rFonts w:ascii="Arial" w:cs="Arial" w:eastAsia="Arial" w:hAnsi="Arial"/>
          <w:b w:val="1"/>
          <w:bCs w:val="1"/>
          <w:rtl w:val="0"/>
        </w:rPr>
        <w:t xml:space="preserve">Flexible Schedule:</w:t>
      </w:r>
      <w:r w:rsidDel="00000000" w:rsidR="00000000" w:rsidRPr="00000000">
        <w:rPr>
          <w:rFonts w:ascii="Arial" w:cs="Arial" w:eastAsia="Arial" w:hAnsi="Arial"/>
          <w:rtl w:val="0"/>
        </w:rPr>
        <w:t xml:space="preserve"> Available daily. Anytime, just tell us</w:t>
      </w:r>
    </w:p>
    <w:p w:rsidR="00000000" w:rsidDel="00000000" w:rsidP="00000000" w:rsidRDefault="00000000" w:rsidRPr="00000000" w14:paraId="00000021">
      <w:pPr>
        <w:shd w:fill="ffffff" w:val="clea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22">
      <w:pPr>
        <w:ind w:left="720" w:firstLine="0"/>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2xRQXB3m85yBSUKym2yjC+/WdQ==">CgMxLjA4AHIhMVJxMjc4SFRVSGhJdVJ2VnRwTml0V2IzNFVvLW1leUYx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