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A76D2" w14:textId="4E24E09B" w:rsidR="00453A64" w:rsidRDefault="00453A64" w:rsidP="00A20FAA">
      <w:pPr>
        <w:pStyle w:val="Heading1"/>
        <w:jc w:val="both"/>
        <w:rPr>
          <w:lang w:val="en-US"/>
        </w:rPr>
      </w:pPr>
      <w:r>
        <w:rPr>
          <w:lang w:val="en-US"/>
        </w:rPr>
        <w:t>My Introduction</w:t>
      </w:r>
    </w:p>
    <w:p w14:paraId="433C3C07" w14:textId="77777777" w:rsidR="002A1BC3" w:rsidRDefault="008379C8" w:rsidP="002A1BC3">
      <w:pPr>
        <w:jc w:val="both"/>
        <w:rPr>
          <w:i/>
          <w:iCs/>
        </w:rPr>
      </w:pPr>
      <w:r w:rsidRPr="008379C8">
        <w:rPr>
          <w:i/>
          <w:iCs/>
        </w:rPr>
        <w:t>“I’m Omar Fahmy, a System and Digital Design Engineer at Analog Devices in Egypt, where I work across the full stack of system</w:t>
      </w:r>
      <w:r w:rsidRPr="008379C8">
        <w:rPr>
          <w:i/>
          <w:iCs/>
        </w:rPr>
        <w:noBreakHyphen/>
        <w:t xml:space="preserve">level </w:t>
      </w:r>
      <w:proofErr w:type="spellStart"/>
      <w:r w:rsidRPr="008379C8">
        <w:rPr>
          <w:i/>
          <w:iCs/>
        </w:rPr>
        <w:t>modeling</w:t>
      </w:r>
      <w:proofErr w:type="spellEnd"/>
      <w:r w:rsidRPr="008379C8">
        <w:rPr>
          <w:i/>
          <w:iCs/>
        </w:rPr>
        <w:t xml:space="preserve"> and digital design. My work typically spans MATLAB floating- and fixed-point </w:t>
      </w:r>
      <w:proofErr w:type="spellStart"/>
      <w:r w:rsidRPr="008379C8">
        <w:rPr>
          <w:i/>
          <w:iCs/>
        </w:rPr>
        <w:t>modeling</w:t>
      </w:r>
      <w:proofErr w:type="spellEnd"/>
      <w:r w:rsidRPr="008379C8">
        <w:rPr>
          <w:i/>
          <w:iCs/>
        </w:rPr>
        <w:t>, microarchitecture definition,</w:t>
      </w:r>
      <w:r w:rsidR="002A1BC3">
        <w:rPr>
          <w:i/>
          <w:iCs/>
        </w:rPr>
        <w:t xml:space="preserve"> synthesizable RTL, verification, and FPGA prototyping.</w:t>
      </w:r>
    </w:p>
    <w:p w14:paraId="2095FF8A" w14:textId="6FE51AA6" w:rsidR="002A1BC3" w:rsidRDefault="008379C8" w:rsidP="002A1BC3">
      <w:pPr>
        <w:jc w:val="both"/>
        <w:rPr>
          <w:i/>
          <w:iCs/>
        </w:rPr>
      </w:pPr>
      <w:r w:rsidRPr="008379C8">
        <w:rPr>
          <w:i/>
          <w:iCs/>
        </w:rPr>
        <w:t>Where I believe I add the most value is working at the intersection of algorithms and RTL: like understanding the concept and math, defining the right architecture that meets PPA, latency, throughput constraints, and implementing clean verified RTL.</w:t>
      </w:r>
    </w:p>
    <w:p w14:paraId="42DD7135" w14:textId="482723D2" w:rsidR="008379C8" w:rsidRDefault="008379C8" w:rsidP="002A1BC3">
      <w:pPr>
        <w:jc w:val="both"/>
        <w:rPr>
          <w:i/>
          <w:iCs/>
        </w:rPr>
      </w:pPr>
      <w:r w:rsidRPr="008379C8">
        <w:rPr>
          <w:i/>
          <w:iCs/>
        </w:rPr>
        <w:t>Before ADI, I had experience at Siemens EDA, which gave me good foundation in verification workflows, and before that, I completed several digital design internships at leading companies in Egypt, which helped me build solid fundamentals in digital design</w:t>
      </w:r>
      <w:r>
        <w:rPr>
          <w:i/>
          <w:iCs/>
        </w:rPr>
        <w:t xml:space="preserve"> </w:t>
      </w:r>
      <w:r w:rsidRPr="008379C8">
        <w:rPr>
          <w:i/>
          <w:iCs/>
        </w:rPr>
        <w:t>for both ASIC and FPGA flows.</w:t>
      </w:r>
    </w:p>
    <w:p w14:paraId="3A69237D" w14:textId="77563FE0" w:rsidR="00015C5D" w:rsidRPr="008379C8" w:rsidRDefault="008379C8" w:rsidP="008379C8">
      <w:pPr>
        <w:jc w:val="both"/>
        <w:rPr>
          <w:i/>
          <w:iCs/>
        </w:rPr>
      </w:pPr>
      <w:r w:rsidRPr="008379C8">
        <w:rPr>
          <w:i/>
          <w:iCs/>
        </w:rPr>
        <w:t xml:space="preserve">Academically, I graduated from Cairo University in 2023 with Excellent with Honors, ranked second in my class, and I was </w:t>
      </w:r>
      <w:proofErr w:type="spellStart"/>
      <w:r w:rsidRPr="008379C8">
        <w:rPr>
          <w:i/>
          <w:iCs/>
        </w:rPr>
        <w:t>honored</w:t>
      </w:r>
      <w:proofErr w:type="spellEnd"/>
      <w:r w:rsidRPr="008379C8">
        <w:rPr>
          <w:i/>
          <w:iCs/>
        </w:rPr>
        <w:t xml:space="preserve"> by the President of Egypt as one of the top graduates nationwide—something I’m very proud of for sure”</w:t>
      </w:r>
    </w:p>
    <w:p w14:paraId="2969485E" w14:textId="6351A5D2" w:rsidR="00E931A9" w:rsidRDefault="0046600E" w:rsidP="0046600E">
      <w:pPr>
        <w:pStyle w:val="Heading1"/>
        <w:rPr>
          <w:lang w:val="en-US"/>
        </w:rPr>
      </w:pPr>
      <w:r>
        <w:rPr>
          <w:lang w:val="en-US"/>
        </w:rPr>
        <w:t xml:space="preserve">Why </w:t>
      </w:r>
      <w:r w:rsidR="002B6ECB">
        <w:rPr>
          <w:lang w:val="en-US"/>
        </w:rPr>
        <w:t>Cirrus Logic</w:t>
      </w:r>
      <w:r>
        <w:rPr>
          <w:lang w:val="en-US"/>
        </w:rPr>
        <w:t>?</w:t>
      </w:r>
    </w:p>
    <w:p w14:paraId="0A70342F" w14:textId="6B6E17D4" w:rsidR="005731AD" w:rsidRPr="00EE42A8" w:rsidRDefault="00555A83" w:rsidP="00EE42A8">
      <w:pPr>
        <w:jc w:val="both"/>
        <w:rPr>
          <w:i/>
          <w:iCs/>
          <w:lang w:val="en-US"/>
        </w:rPr>
      </w:pPr>
      <w:r w:rsidRPr="006C74B5">
        <w:rPr>
          <w:i/>
          <w:iCs/>
          <w:lang w:val="en-US"/>
        </w:rPr>
        <w:t>I'm genuinely excited about this opportunity because Cirrus Logic’s focus on mixed-signal design aligns directly with the kind of work I’ve been doing at Analog Devices for the past three years. I’ve been part of mixed-signal transceiver teams where I designed and verified DSP-heavy digital blocks working across analog/digital boundaries — exactly the kind of experience this role values. I also noticed the job description highlights a passion for mixed-signal engineering and DSP filter design using MATLAB and signal analysis techniques as preferred skills, which maps perfectly to my background. On top of that, knowing that Cirrus Logic powers the audio in my iPhone [holds up phone with a quick smile] speaks volumes about the quality and reach of your technology. That kind of real-world impact is exactly what I’m looking to contribute to and grow within.</w:t>
      </w:r>
    </w:p>
    <w:p w14:paraId="16345384" w14:textId="0D8ADB5D" w:rsidR="001D7337" w:rsidRDefault="001D7337" w:rsidP="001D7337">
      <w:pPr>
        <w:pStyle w:val="Heading1"/>
        <w:rPr>
          <w:lang w:val="en-US"/>
        </w:rPr>
      </w:pPr>
      <w:r>
        <w:rPr>
          <w:lang w:val="en-US"/>
        </w:rPr>
        <w:t xml:space="preserve">Why </w:t>
      </w:r>
      <w:proofErr w:type="gramStart"/>
      <w:r>
        <w:rPr>
          <w:lang w:val="en-US"/>
        </w:rPr>
        <w:t>leaving</w:t>
      </w:r>
      <w:proofErr w:type="gramEnd"/>
      <w:r>
        <w:rPr>
          <w:lang w:val="en-US"/>
        </w:rPr>
        <w:t xml:space="preserve"> ADI?</w:t>
      </w:r>
    </w:p>
    <w:p w14:paraId="6F5BE312" w14:textId="2F400DD2" w:rsidR="001D7337" w:rsidRPr="00751FAB" w:rsidRDefault="001D7337" w:rsidP="001D7337">
      <w:pPr>
        <w:jc w:val="both"/>
        <w:rPr>
          <w:i/>
          <w:iCs/>
          <w:lang w:val="en-US"/>
        </w:rPr>
      </w:pPr>
      <w:r w:rsidRPr="00751FAB">
        <w:rPr>
          <w:i/>
          <w:iCs/>
          <w:lang w:val="en-US"/>
        </w:rPr>
        <w:t xml:space="preserve">I’m grateful to ADI because it gave me real ownership very early in my career. </w:t>
      </w:r>
      <w:r w:rsidR="00DC5F61" w:rsidRPr="00751FAB">
        <w:rPr>
          <w:i/>
          <w:iCs/>
          <w:lang w:val="en-US"/>
        </w:rPr>
        <w:t>And a</w:t>
      </w:r>
      <w:r w:rsidRPr="00751FAB">
        <w:rPr>
          <w:i/>
          <w:iCs/>
          <w:lang w:val="en-US"/>
        </w:rPr>
        <w:t xml:space="preserve">fter building a strong foundation there, I feel this is the right time to move into a new technical challenge, and </w:t>
      </w:r>
      <w:r w:rsidR="00F30570" w:rsidRPr="00751FAB">
        <w:rPr>
          <w:i/>
          <w:iCs/>
          <w:lang w:val="en-US"/>
        </w:rPr>
        <w:t>Cirrus Logic</w:t>
      </w:r>
      <w:r w:rsidRPr="00751FAB">
        <w:rPr>
          <w:i/>
          <w:iCs/>
          <w:lang w:val="en-US"/>
        </w:rPr>
        <w:t xml:space="preserve"> feels like </w:t>
      </w:r>
      <w:r w:rsidR="00E14507" w:rsidRPr="00751FAB">
        <w:rPr>
          <w:i/>
          <w:iCs/>
          <w:lang w:val="en-US"/>
        </w:rPr>
        <w:t>the right next step for me.</w:t>
      </w:r>
    </w:p>
    <w:p w14:paraId="4D4EFE52" w14:textId="21368458" w:rsidR="0046600E" w:rsidRDefault="000C27F7" w:rsidP="000C27F7">
      <w:pPr>
        <w:pStyle w:val="Heading1"/>
        <w:rPr>
          <w:lang w:val="en-US"/>
        </w:rPr>
      </w:pPr>
      <w:r>
        <w:rPr>
          <w:lang w:val="en-US"/>
        </w:rPr>
        <w:lastRenderedPageBreak/>
        <w:t>DPD</w:t>
      </w:r>
    </w:p>
    <w:p w14:paraId="045BD78E" w14:textId="2F2ACDE9" w:rsidR="005A04B5" w:rsidRPr="00751FAB" w:rsidRDefault="005A04B5" w:rsidP="000C27F7">
      <w:pPr>
        <w:jc w:val="both"/>
        <w:rPr>
          <w:i/>
          <w:iCs/>
        </w:rPr>
      </w:pPr>
      <w:r w:rsidRPr="00751FAB">
        <w:rPr>
          <w:i/>
          <w:iCs/>
        </w:rPr>
        <w:t>The</w:t>
      </w:r>
      <w:r w:rsidR="000C27F7" w:rsidRPr="00751FAB">
        <w:rPr>
          <w:i/>
          <w:iCs/>
        </w:rPr>
        <w:t xml:space="preserve"> </w:t>
      </w:r>
      <w:r w:rsidRPr="00751FAB">
        <w:rPr>
          <w:i/>
          <w:iCs/>
        </w:rPr>
        <w:t>biggest project I took the full ownership of was Digital Pre-Distortion, or DPD in short—a block used to linearize power amplifiers in an RF transmitter</w:t>
      </w:r>
      <w:r w:rsidR="000C27F7" w:rsidRPr="00751FAB">
        <w:rPr>
          <w:i/>
          <w:iCs/>
        </w:rPr>
        <w:t xml:space="preserve">. The DPD is </w:t>
      </w:r>
      <w:r w:rsidRPr="00751FAB">
        <w:rPr>
          <w:i/>
          <w:iCs/>
        </w:rPr>
        <w:t xml:space="preserve">one of </w:t>
      </w:r>
      <w:r w:rsidR="000C27F7" w:rsidRPr="00751FAB">
        <w:rPr>
          <w:i/>
          <w:iCs/>
        </w:rPr>
        <w:t>the most sophisticated adaptive filtering system</w:t>
      </w:r>
      <w:r w:rsidRPr="00751FAB">
        <w:rPr>
          <w:i/>
          <w:iCs/>
        </w:rPr>
        <w:t>s</w:t>
      </w:r>
      <w:r w:rsidR="000C27F7" w:rsidRPr="00751FAB">
        <w:rPr>
          <w:i/>
          <w:iCs/>
        </w:rPr>
        <w:t xml:space="preserve"> used in modern RF transmitters because its model is non-linear, it has a feedback </w:t>
      </w:r>
      <w:r w:rsidRPr="00751FAB">
        <w:rPr>
          <w:i/>
          <w:iCs/>
        </w:rPr>
        <w:t>path</w:t>
      </w:r>
      <w:r w:rsidR="000C27F7" w:rsidRPr="00751FAB">
        <w:rPr>
          <w:i/>
          <w:iCs/>
        </w:rPr>
        <w:t xml:space="preserve"> to adaptively update the coefficients, </w:t>
      </w:r>
      <w:r w:rsidRPr="00751FAB">
        <w:rPr>
          <w:i/>
          <w:iCs/>
        </w:rPr>
        <w:t>and it also operates under high sampling rate pressure, typically with oversampling, which for sure makes the digital implementation side more challenging</w:t>
      </w:r>
      <w:r w:rsidR="000C27F7" w:rsidRPr="00751FAB">
        <w:rPr>
          <w:i/>
          <w:iCs/>
        </w:rPr>
        <w:t>.</w:t>
      </w:r>
    </w:p>
    <w:p w14:paraId="2D89F196" w14:textId="1E77D1BB" w:rsidR="00811BF0" w:rsidRPr="00751FAB" w:rsidRDefault="00811BF0" w:rsidP="000C27F7">
      <w:pPr>
        <w:jc w:val="both"/>
        <w:rPr>
          <w:i/>
          <w:iCs/>
        </w:rPr>
      </w:pPr>
      <w:r w:rsidRPr="00751FAB">
        <w:rPr>
          <w:i/>
          <w:iCs/>
        </w:rPr>
        <w:t xml:space="preserve">The system included several signal-processing sub-blocks such as </w:t>
      </w:r>
      <w:r w:rsidR="000C27F7" w:rsidRPr="00751FAB">
        <w:rPr>
          <w:i/>
          <w:iCs/>
        </w:rPr>
        <w:t>synchronization</w:t>
      </w:r>
      <w:r w:rsidRPr="00751FAB">
        <w:rPr>
          <w:i/>
          <w:iCs/>
        </w:rPr>
        <w:t xml:space="preserve"> and FFT-based </w:t>
      </w:r>
      <w:r w:rsidR="000C27F7" w:rsidRPr="00751FAB">
        <w:rPr>
          <w:i/>
          <w:iCs/>
        </w:rPr>
        <w:t xml:space="preserve">cross-correlation, Chebyshev-based curve fitting, fractional-delay filtering using a Farrow </w:t>
      </w:r>
      <w:r w:rsidR="00D54988" w:rsidRPr="00751FAB">
        <w:rPr>
          <w:i/>
          <w:iCs/>
        </w:rPr>
        <w:t xml:space="preserve">FIR </w:t>
      </w:r>
      <w:r w:rsidR="000C27F7" w:rsidRPr="00751FAB">
        <w:rPr>
          <w:i/>
          <w:iCs/>
        </w:rPr>
        <w:t xml:space="preserve">structure, a coefficient estimator </w:t>
      </w:r>
      <w:r w:rsidRPr="00751FAB">
        <w:rPr>
          <w:i/>
          <w:iCs/>
        </w:rPr>
        <w:t>using</w:t>
      </w:r>
      <w:r w:rsidR="000C27F7" w:rsidRPr="00751FAB">
        <w:rPr>
          <w:i/>
          <w:iCs/>
        </w:rPr>
        <w:t xml:space="preserve"> QR matrix decomposition, matrix multiplication</w:t>
      </w:r>
      <w:r w:rsidR="00AE67B2" w:rsidRPr="00751FAB">
        <w:rPr>
          <w:i/>
          <w:iCs/>
        </w:rPr>
        <w:t>s</w:t>
      </w:r>
      <w:r w:rsidR="000C27F7" w:rsidRPr="00751FAB">
        <w:rPr>
          <w:i/>
          <w:iCs/>
        </w:rPr>
        <w:t>, CORDIC</w:t>
      </w:r>
      <w:r w:rsidR="00AE67B2" w:rsidRPr="00751FAB">
        <w:rPr>
          <w:i/>
          <w:iCs/>
        </w:rPr>
        <w:t>s</w:t>
      </w:r>
      <w:r w:rsidR="000C27F7" w:rsidRPr="00751FAB">
        <w:rPr>
          <w:i/>
          <w:iCs/>
        </w:rPr>
        <w:t xml:space="preserve">, and </w:t>
      </w:r>
      <w:r w:rsidRPr="00751FAB">
        <w:rPr>
          <w:i/>
          <w:iCs/>
        </w:rPr>
        <w:t>a</w:t>
      </w:r>
      <w:r w:rsidR="000C27F7" w:rsidRPr="00751FAB">
        <w:rPr>
          <w:i/>
          <w:iCs/>
        </w:rPr>
        <w:t xml:space="preserve"> memory-polynomial pre-distorter—all </w:t>
      </w:r>
      <w:r w:rsidRPr="00751FAB">
        <w:rPr>
          <w:i/>
          <w:iCs/>
        </w:rPr>
        <w:t>operating on complex-valued signals, which added another layer of implementation complexity.</w:t>
      </w:r>
    </w:p>
    <w:p w14:paraId="6A784790" w14:textId="77777777" w:rsidR="00316E36" w:rsidRPr="00751FAB" w:rsidRDefault="00811BF0" w:rsidP="000C27F7">
      <w:pPr>
        <w:jc w:val="both"/>
        <w:rPr>
          <w:i/>
          <w:iCs/>
        </w:rPr>
      </w:pPr>
      <w:r w:rsidRPr="00751FAB">
        <w:rPr>
          <w:i/>
          <w:iCs/>
        </w:rPr>
        <w:t xml:space="preserve">I owned the project end to end: I built the floating-point MATLAB model, worked to meet key system specs like </w:t>
      </w:r>
      <w:r w:rsidR="000C27F7" w:rsidRPr="00751FAB">
        <w:rPr>
          <w:i/>
          <w:iCs/>
        </w:rPr>
        <w:t xml:space="preserve">EVM, ACPR, throughput, </w:t>
      </w:r>
      <w:r w:rsidRPr="00751FAB">
        <w:rPr>
          <w:i/>
          <w:iCs/>
        </w:rPr>
        <w:t xml:space="preserve">and </w:t>
      </w:r>
      <w:r w:rsidR="000C27F7" w:rsidRPr="00751FAB">
        <w:rPr>
          <w:i/>
          <w:iCs/>
        </w:rPr>
        <w:t>latency</w:t>
      </w:r>
      <w:r w:rsidRPr="00751FAB">
        <w:rPr>
          <w:i/>
          <w:iCs/>
        </w:rPr>
        <w:t>, evaluated alternative algorithms from literature and selected the best ones based on implementation trade-offs, then converted the design to fixed-point, defined the micro-architecture, and designed the RTL of both data paths and the controllers.</w:t>
      </w:r>
      <w:r w:rsidR="000C27F7" w:rsidRPr="00751FAB">
        <w:rPr>
          <w:i/>
          <w:iCs/>
        </w:rPr>
        <w:t xml:space="preserve"> </w:t>
      </w:r>
    </w:p>
    <w:p w14:paraId="754CAA97" w14:textId="0D9D689C" w:rsidR="00316E36" w:rsidRPr="00751FAB" w:rsidRDefault="00316E36" w:rsidP="000C27F7">
      <w:pPr>
        <w:jc w:val="both"/>
        <w:rPr>
          <w:i/>
          <w:iCs/>
          <w:lang w:val="en-US"/>
        </w:rPr>
      </w:pPr>
      <w:r w:rsidRPr="00751FAB">
        <w:rPr>
          <w:i/>
          <w:iCs/>
          <w:lang w:val="en-US"/>
        </w:rPr>
        <w:t xml:space="preserve">After that, I performed functional RTL verification using MATLAB-generated reference vectors, ran static linting and code coverage, and then prototyped the design on AMD Zynq </w:t>
      </w:r>
      <w:proofErr w:type="spellStart"/>
      <w:r w:rsidRPr="00751FAB">
        <w:rPr>
          <w:i/>
          <w:iCs/>
          <w:lang w:val="en-US"/>
        </w:rPr>
        <w:t>UltraScale</w:t>
      </w:r>
      <w:proofErr w:type="spellEnd"/>
      <w:r w:rsidRPr="00751FAB">
        <w:rPr>
          <w:i/>
          <w:iCs/>
          <w:lang w:val="en-US"/>
        </w:rPr>
        <w:t>+ FPGAs, and I used logic analyzers and ILAs to debug the design live in the lab. Finally, I handed the design to the backend team for implementation.</w:t>
      </w:r>
    </w:p>
    <w:p w14:paraId="291A3B2E" w14:textId="63A5E74A" w:rsidR="000C27F7" w:rsidRDefault="00316E36" w:rsidP="000C27F7">
      <w:pPr>
        <w:jc w:val="both"/>
        <w:rPr>
          <w:i/>
          <w:iCs/>
        </w:rPr>
      </w:pPr>
      <w:r w:rsidRPr="00751FAB">
        <w:rPr>
          <w:i/>
          <w:iCs/>
        </w:rPr>
        <w:t>The project became important for multiple customers, and I’m currently retargeting it again</w:t>
      </w:r>
      <w:r w:rsidR="00F363A0" w:rsidRPr="00751FAB">
        <w:rPr>
          <w:i/>
          <w:iCs/>
        </w:rPr>
        <w:t xml:space="preserve"> for another customer</w:t>
      </w:r>
      <w:r w:rsidRPr="00751FAB">
        <w:rPr>
          <w:i/>
          <w:iCs/>
        </w:rPr>
        <w:t>, this time for ARM Cortex-M85</w:t>
      </w:r>
      <w:r w:rsidR="009F557C" w:rsidRPr="00751FAB">
        <w:rPr>
          <w:i/>
          <w:iCs/>
        </w:rPr>
        <w:t xml:space="preserve"> processor</w:t>
      </w:r>
      <w:r w:rsidRPr="00751FAB">
        <w:rPr>
          <w:i/>
          <w:iCs/>
        </w:rPr>
        <w:t>, where the flow is now fixed-point to embedded C instead of fixed-point to RTL</w:t>
      </w:r>
      <w:r w:rsidR="00F363A0" w:rsidRPr="00751FAB">
        <w:rPr>
          <w:i/>
          <w:iCs/>
        </w:rPr>
        <w:t>.</w:t>
      </w:r>
    </w:p>
    <w:p w14:paraId="4D68AD27" w14:textId="402CB8F0" w:rsidR="00646B79" w:rsidRDefault="00646B79" w:rsidP="00646B79">
      <w:pPr>
        <w:pStyle w:val="Heading1"/>
      </w:pPr>
      <w:r>
        <w:t>Tell me about a frustrating bug that faced you and how you resolved it</w:t>
      </w:r>
    </w:p>
    <w:p w14:paraId="713AF831" w14:textId="05DBE24D" w:rsidR="00646B79" w:rsidRPr="000A3A59" w:rsidRDefault="000A3A59" w:rsidP="000A3A59">
      <w:pPr>
        <w:jc w:val="both"/>
        <w:rPr>
          <w:i/>
          <w:iCs/>
        </w:rPr>
      </w:pPr>
      <w:r w:rsidRPr="000A3A59">
        <w:rPr>
          <w:i/>
          <w:iCs/>
        </w:rPr>
        <w:t xml:space="preserve">one example was during the development of a pipelined FFT block I designed. There </w:t>
      </w:r>
      <w:r w:rsidR="007C5BFA" w:rsidRPr="000A3A59">
        <w:rPr>
          <w:i/>
          <w:iCs/>
        </w:rPr>
        <w:t>were</w:t>
      </w:r>
      <w:r w:rsidRPr="000A3A59">
        <w:rPr>
          <w:i/>
          <w:iCs/>
        </w:rPr>
        <w:t xml:space="preserve"> bit mismatches between the </w:t>
      </w:r>
      <w:r w:rsidR="007C5BFA">
        <w:rPr>
          <w:i/>
          <w:iCs/>
        </w:rPr>
        <w:t xml:space="preserve">model and the </w:t>
      </w:r>
      <w:r w:rsidRPr="000A3A59">
        <w:rPr>
          <w:i/>
          <w:iCs/>
        </w:rPr>
        <w:t>RTL</w:t>
      </w:r>
      <w:r w:rsidR="007C5BFA">
        <w:rPr>
          <w:i/>
          <w:iCs/>
        </w:rPr>
        <w:t xml:space="preserve"> that appeared only</w:t>
      </w:r>
      <w:r w:rsidRPr="000A3A59">
        <w:rPr>
          <w:i/>
          <w:iCs/>
        </w:rPr>
        <w:t xml:space="preserve"> at specific input patterns during simulation, and it was very tricky because the difference was in like 1 or 2 bits only, but the rest were correct. I traced the issue to find that there was a mismatch between the rounding methods used in the model and the RTL which only triggered under certain input alignments. I resolved it by using the same rounding method in both model and RTL.</w:t>
      </w:r>
    </w:p>
    <w:p w14:paraId="022F3CC6" w14:textId="153BE03D" w:rsidR="00FB1B37" w:rsidRDefault="00786239" w:rsidP="00786239">
      <w:pPr>
        <w:pStyle w:val="Heading1"/>
      </w:pPr>
      <w:r>
        <w:lastRenderedPageBreak/>
        <w:t>Out of all the interview processes you’re going through, which company would you choose?</w:t>
      </w:r>
    </w:p>
    <w:p w14:paraId="334118C8" w14:textId="41064E8D" w:rsidR="00786239" w:rsidRPr="004B3AC3" w:rsidRDefault="00751FAB" w:rsidP="004B3AC3">
      <w:pPr>
        <w:jc w:val="both"/>
        <w:rPr>
          <w:i/>
          <w:iCs/>
          <w:lang w:val="en-US"/>
        </w:rPr>
      </w:pPr>
      <w:r w:rsidRPr="00751FAB">
        <w:rPr>
          <w:i/>
          <w:iCs/>
          <w:lang w:val="en-US"/>
        </w:rPr>
        <w:t>Short answer — I’ll be prioritizing Cirrus Logic. First, I’m looking for international exposure, so I’d choose relocation over local offers in Egypt. That narrows it down to the UK and Ireland, and between the two, I’m leaning toward the UK for both personal and professional reasons. Finally, comparing Cirrus and Infineon — both in the UK — I’d prefer Cirrus because the role aligns directly with my background in mixed-signal and digital design, and I see a clearer path to contributing meaningfully from day one.</w:t>
      </w:r>
    </w:p>
    <w:p w14:paraId="565A719F" w14:textId="04DF4C16" w:rsidR="00A96338" w:rsidRDefault="00A96338" w:rsidP="00A96338">
      <w:pPr>
        <w:pStyle w:val="Heading1"/>
        <w:rPr>
          <w:rtl/>
          <w:lang w:val="en-US" w:bidi="ar-EG"/>
        </w:rPr>
      </w:pPr>
      <w:r>
        <w:rPr>
          <w:lang w:val="en-US"/>
        </w:rPr>
        <w:t>My Questions</w:t>
      </w:r>
    </w:p>
    <w:p w14:paraId="5079CA2B" w14:textId="4A806373" w:rsidR="00A96338" w:rsidRDefault="00A96338" w:rsidP="00F12C4E">
      <w:pPr>
        <w:pStyle w:val="ListParagraph"/>
        <w:numPr>
          <w:ilvl w:val="0"/>
          <w:numId w:val="2"/>
        </w:numPr>
        <w:jc w:val="both"/>
        <w:rPr>
          <w:i/>
          <w:iCs/>
        </w:rPr>
      </w:pPr>
      <w:r w:rsidRPr="00D958A9">
        <w:rPr>
          <w:i/>
          <w:iCs/>
        </w:rPr>
        <w:t xml:space="preserve">How many team members? How many per </w:t>
      </w:r>
      <w:r w:rsidR="00975699" w:rsidRPr="00D958A9">
        <w:rPr>
          <w:i/>
          <w:iCs/>
        </w:rPr>
        <w:t>discipline</w:t>
      </w:r>
      <w:r w:rsidRPr="00D958A9">
        <w:rPr>
          <w:i/>
          <w:iCs/>
        </w:rPr>
        <w:t xml:space="preserve"> (i.e. design, verification, implementation, System/DSP)?</w:t>
      </w:r>
    </w:p>
    <w:p w14:paraId="118D8FA7" w14:textId="7ECCAA5E" w:rsidR="002D2E51" w:rsidRDefault="002D2E51" w:rsidP="00F12C4E">
      <w:pPr>
        <w:pStyle w:val="ListParagraph"/>
        <w:numPr>
          <w:ilvl w:val="0"/>
          <w:numId w:val="2"/>
        </w:numPr>
        <w:jc w:val="both"/>
        <w:rPr>
          <w:i/>
          <w:iCs/>
        </w:rPr>
      </w:pPr>
      <w:r w:rsidRPr="00D958A9">
        <w:rPr>
          <w:i/>
          <w:iCs/>
        </w:rPr>
        <w:t>While preparing before the interview, I noticed you worked for more than 10 years at Analog Devices, which immediately caught my attention for sure, so, how did it feel switching from Analog Devices to Cirrus Logic?</w:t>
      </w:r>
    </w:p>
    <w:p w14:paraId="77CA820B" w14:textId="279C1DE6" w:rsidR="002D2E51" w:rsidRPr="00D958A9" w:rsidRDefault="002D2E51" w:rsidP="00F12C4E">
      <w:pPr>
        <w:pStyle w:val="ListParagraph"/>
        <w:numPr>
          <w:ilvl w:val="0"/>
          <w:numId w:val="2"/>
        </w:numPr>
        <w:jc w:val="both"/>
        <w:rPr>
          <w:i/>
          <w:iCs/>
        </w:rPr>
      </w:pPr>
      <w:r>
        <w:rPr>
          <w:i/>
          <w:iCs/>
        </w:rPr>
        <w:t xml:space="preserve">When to expect </w:t>
      </w:r>
      <w:r w:rsidR="00BF1B64">
        <w:rPr>
          <w:i/>
          <w:iCs/>
        </w:rPr>
        <w:t>to hear from you?</w:t>
      </w:r>
    </w:p>
    <w:p w14:paraId="05F66A77" w14:textId="39000C16" w:rsidR="00EF7539" w:rsidRPr="002D2E51" w:rsidRDefault="00A96338" w:rsidP="002D2E51">
      <w:pPr>
        <w:pStyle w:val="ListParagraph"/>
        <w:numPr>
          <w:ilvl w:val="0"/>
          <w:numId w:val="2"/>
        </w:numPr>
        <w:jc w:val="both"/>
        <w:rPr>
          <w:i/>
          <w:iCs/>
        </w:rPr>
      </w:pPr>
      <w:r w:rsidRPr="00D958A9">
        <w:rPr>
          <w:i/>
          <w:iCs/>
        </w:rPr>
        <w:t xml:space="preserve">What technology nodes do you usually work on? </w:t>
      </w:r>
    </w:p>
    <w:p w14:paraId="2FB9DE60" w14:textId="0C18C9EE" w:rsidR="009E1721" w:rsidRPr="00D958A9" w:rsidRDefault="00A96338" w:rsidP="00F12C4E">
      <w:pPr>
        <w:pStyle w:val="ListParagraph"/>
        <w:numPr>
          <w:ilvl w:val="0"/>
          <w:numId w:val="2"/>
        </w:numPr>
        <w:jc w:val="both"/>
        <w:rPr>
          <w:i/>
          <w:iCs/>
        </w:rPr>
      </w:pPr>
      <w:r w:rsidRPr="00D958A9">
        <w:rPr>
          <w:i/>
          <w:iCs/>
        </w:rPr>
        <w:t>How much ownership would I get on a block?</w:t>
      </w:r>
    </w:p>
    <w:p w14:paraId="660B9A6B" w14:textId="22033D8C" w:rsidR="00B72E65" w:rsidRPr="00A96338" w:rsidRDefault="00975699" w:rsidP="00F12C4E">
      <w:pPr>
        <w:pStyle w:val="ListParagraph"/>
        <w:numPr>
          <w:ilvl w:val="0"/>
          <w:numId w:val="2"/>
        </w:numPr>
        <w:jc w:val="both"/>
      </w:pPr>
      <w:r w:rsidRPr="00D958A9">
        <w:rPr>
          <w:i/>
          <w:iCs/>
        </w:rPr>
        <w:t xml:space="preserve">What does </w:t>
      </w:r>
      <w:r w:rsidR="005213D8" w:rsidRPr="00D958A9">
        <w:rPr>
          <w:i/>
          <w:iCs/>
        </w:rPr>
        <w:t>success look like for a new hire in this role after, say, the first 6-12 months?</w:t>
      </w:r>
    </w:p>
    <w:sectPr w:rsidR="00B72E65" w:rsidRPr="00A963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0AE0"/>
    <w:multiLevelType w:val="hybridMultilevel"/>
    <w:tmpl w:val="7910FF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27022B"/>
    <w:multiLevelType w:val="hybridMultilevel"/>
    <w:tmpl w:val="1D743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3190753">
    <w:abstractNumId w:val="1"/>
  </w:num>
  <w:num w:numId="2" w16cid:durableId="2087340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3A1"/>
    <w:rsid w:val="00015C5D"/>
    <w:rsid w:val="0006529D"/>
    <w:rsid w:val="00072BFB"/>
    <w:rsid w:val="00091094"/>
    <w:rsid w:val="000A3A59"/>
    <w:rsid w:val="000B7ECA"/>
    <w:rsid w:val="000C27F7"/>
    <w:rsid w:val="000D3C7A"/>
    <w:rsid w:val="00160E72"/>
    <w:rsid w:val="001845DE"/>
    <w:rsid w:val="001A550E"/>
    <w:rsid w:val="001B5BB0"/>
    <w:rsid w:val="001D19B0"/>
    <w:rsid w:val="001D6F10"/>
    <w:rsid w:val="001D7337"/>
    <w:rsid w:val="002966F9"/>
    <w:rsid w:val="002A1BC3"/>
    <w:rsid w:val="002B6ECB"/>
    <w:rsid w:val="002C17B8"/>
    <w:rsid w:val="002C5566"/>
    <w:rsid w:val="002D2E51"/>
    <w:rsid w:val="00316E36"/>
    <w:rsid w:val="00324C49"/>
    <w:rsid w:val="00370413"/>
    <w:rsid w:val="00411C57"/>
    <w:rsid w:val="00453A64"/>
    <w:rsid w:val="0046600E"/>
    <w:rsid w:val="00472826"/>
    <w:rsid w:val="00496A12"/>
    <w:rsid w:val="004B3AC3"/>
    <w:rsid w:val="005213D8"/>
    <w:rsid w:val="00555A83"/>
    <w:rsid w:val="005731AD"/>
    <w:rsid w:val="005A04B5"/>
    <w:rsid w:val="005D6BEE"/>
    <w:rsid w:val="00646B79"/>
    <w:rsid w:val="0065179A"/>
    <w:rsid w:val="006C74B5"/>
    <w:rsid w:val="006E6640"/>
    <w:rsid w:val="006E6DD4"/>
    <w:rsid w:val="00713363"/>
    <w:rsid w:val="00737808"/>
    <w:rsid w:val="00751FAB"/>
    <w:rsid w:val="00775B5B"/>
    <w:rsid w:val="00786239"/>
    <w:rsid w:val="0078630D"/>
    <w:rsid w:val="00791657"/>
    <w:rsid w:val="007A4589"/>
    <w:rsid w:val="007C5BFA"/>
    <w:rsid w:val="008010F1"/>
    <w:rsid w:val="00811BF0"/>
    <w:rsid w:val="008379C8"/>
    <w:rsid w:val="00890B1E"/>
    <w:rsid w:val="008A5BCB"/>
    <w:rsid w:val="009353C1"/>
    <w:rsid w:val="0093692C"/>
    <w:rsid w:val="009453A1"/>
    <w:rsid w:val="00975699"/>
    <w:rsid w:val="00987C54"/>
    <w:rsid w:val="009A4ABD"/>
    <w:rsid w:val="009B1893"/>
    <w:rsid w:val="009D6EDE"/>
    <w:rsid w:val="009E1721"/>
    <w:rsid w:val="009F557C"/>
    <w:rsid w:val="00A13EF9"/>
    <w:rsid w:val="00A20FAA"/>
    <w:rsid w:val="00A54AEF"/>
    <w:rsid w:val="00A96338"/>
    <w:rsid w:val="00AA7937"/>
    <w:rsid w:val="00AE67B2"/>
    <w:rsid w:val="00AF551E"/>
    <w:rsid w:val="00B1163A"/>
    <w:rsid w:val="00B72E65"/>
    <w:rsid w:val="00B749FD"/>
    <w:rsid w:val="00B815EC"/>
    <w:rsid w:val="00BA1447"/>
    <w:rsid w:val="00BB4E05"/>
    <w:rsid w:val="00BC04EF"/>
    <w:rsid w:val="00BE7669"/>
    <w:rsid w:val="00BF1B64"/>
    <w:rsid w:val="00BF2351"/>
    <w:rsid w:val="00C01A1D"/>
    <w:rsid w:val="00CA6F21"/>
    <w:rsid w:val="00CB0EB0"/>
    <w:rsid w:val="00CE32D2"/>
    <w:rsid w:val="00CF0550"/>
    <w:rsid w:val="00D148FD"/>
    <w:rsid w:val="00D54988"/>
    <w:rsid w:val="00D76E72"/>
    <w:rsid w:val="00D958A9"/>
    <w:rsid w:val="00DA1DDB"/>
    <w:rsid w:val="00DC5F61"/>
    <w:rsid w:val="00E14507"/>
    <w:rsid w:val="00E931A9"/>
    <w:rsid w:val="00EA69C8"/>
    <w:rsid w:val="00EE42A8"/>
    <w:rsid w:val="00EF3A1F"/>
    <w:rsid w:val="00EF7539"/>
    <w:rsid w:val="00F12C4E"/>
    <w:rsid w:val="00F30570"/>
    <w:rsid w:val="00F363A0"/>
    <w:rsid w:val="00F373B0"/>
    <w:rsid w:val="00F568B3"/>
    <w:rsid w:val="00F573C7"/>
    <w:rsid w:val="00FA4405"/>
    <w:rsid w:val="00FB1B37"/>
    <w:rsid w:val="00FB4418"/>
    <w:rsid w:val="00FB6F8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E8AF6"/>
  <w15:chartTrackingRefBased/>
  <w15:docId w15:val="{4FB6E57A-B883-4EC4-8B8E-7F875ABAE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A64"/>
  </w:style>
  <w:style w:type="paragraph" w:styleId="Heading1">
    <w:name w:val="heading 1"/>
    <w:basedOn w:val="Normal"/>
    <w:next w:val="Normal"/>
    <w:link w:val="Heading1Char"/>
    <w:uiPriority w:val="9"/>
    <w:qFormat/>
    <w:rsid w:val="00945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3A1"/>
    <w:rPr>
      <w:rFonts w:eastAsiaTheme="majorEastAsia" w:cstheme="majorBidi"/>
      <w:color w:val="272727" w:themeColor="text1" w:themeTint="D8"/>
    </w:rPr>
  </w:style>
  <w:style w:type="paragraph" w:styleId="Title">
    <w:name w:val="Title"/>
    <w:basedOn w:val="Normal"/>
    <w:next w:val="Normal"/>
    <w:link w:val="TitleChar"/>
    <w:uiPriority w:val="10"/>
    <w:qFormat/>
    <w:rsid w:val="00945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3A1"/>
    <w:pPr>
      <w:spacing w:before="160"/>
      <w:jc w:val="center"/>
    </w:pPr>
    <w:rPr>
      <w:i/>
      <w:iCs/>
      <w:color w:val="404040" w:themeColor="text1" w:themeTint="BF"/>
    </w:rPr>
  </w:style>
  <w:style w:type="character" w:customStyle="1" w:styleId="QuoteChar">
    <w:name w:val="Quote Char"/>
    <w:basedOn w:val="DefaultParagraphFont"/>
    <w:link w:val="Quote"/>
    <w:uiPriority w:val="29"/>
    <w:rsid w:val="009453A1"/>
    <w:rPr>
      <w:i/>
      <w:iCs/>
      <w:color w:val="404040" w:themeColor="text1" w:themeTint="BF"/>
    </w:rPr>
  </w:style>
  <w:style w:type="paragraph" w:styleId="ListParagraph">
    <w:name w:val="List Paragraph"/>
    <w:basedOn w:val="Normal"/>
    <w:uiPriority w:val="34"/>
    <w:qFormat/>
    <w:rsid w:val="009453A1"/>
    <w:pPr>
      <w:ind w:left="720"/>
      <w:contextualSpacing/>
    </w:pPr>
  </w:style>
  <w:style w:type="character" w:styleId="IntenseEmphasis">
    <w:name w:val="Intense Emphasis"/>
    <w:basedOn w:val="DefaultParagraphFont"/>
    <w:uiPriority w:val="21"/>
    <w:qFormat/>
    <w:rsid w:val="009453A1"/>
    <w:rPr>
      <w:i/>
      <w:iCs/>
      <w:color w:val="0F4761" w:themeColor="accent1" w:themeShade="BF"/>
    </w:rPr>
  </w:style>
  <w:style w:type="paragraph" w:styleId="IntenseQuote">
    <w:name w:val="Intense Quote"/>
    <w:basedOn w:val="Normal"/>
    <w:next w:val="Normal"/>
    <w:link w:val="IntenseQuoteChar"/>
    <w:uiPriority w:val="30"/>
    <w:qFormat/>
    <w:rsid w:val="00945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3A1"/>
    <w:rPr>
      <w:i/>
      <w:iCs/>
      <w:color w:val="0F4761" w:themeColor="accent1" w:themeShade="BF"/>
    </w:rPr>
  </w:style>
  <w:style w:type="character" w:styleId="IntenseReference">
    <w:name w:val="Intense Reference"/>
    <w:basedOn w:val="DefaultParagraphFont"/>
    <w:uiPriority w:val="32"/>
    <w:qFormat/>
    <w:rsid w:val="009453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689b4-8f87-40e0-9c6f-7228de4d754a}" enabled="0" method="" siteId="{eaa689b4-8f87-40e0-9c6f-7228de4d754a}" removed="1"/>
</clbl:labelList>
</file>

<file path=docProps/app.xml><?xml version="1.0" encoding="utf-8"?>
<Properties xmlns="http://schemas.openxmlformats.org/officeDocument/2006/extended-properties" xmlns:vt="http://schemas.openxmlformats.org/officeDocument/2006/docPropsVTypes">
  <Template>Normal.dotm</Template>
  <TotalTime>1652</TotalTime>
  <Pages>3</Pages>
  <Words>941</Words>
  <Characters>4984</Characters>
  <Application>Microsoft Office Word</Application>
  <DocSecurity>0</DocSecurity>
  <Lines>82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94</cp:revision>
  <dcterms:created xsi:type="dcterms:W3CDTF">2026-03-11T13:00:00Z</dcterms:created>
  <dcterms:modified xsi:type="dcterms:W3CDTF">2026-04-28T11:11:00Z</dcterms:modified>
</cp:coreProperties>
</file>