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D7245" w14:textId="75EC3676" w:rsidR="003C4648" w:rsidRPr="00D427F2" w:rsidRDefault="00961794" w:rsidP="004075B3">
      <w:pPr>
        <w:pStyle w:val="Title"/>
        <w:rPr>
          <w:lang w:val="de-DE"/>
        </w:rPr>
      </w:pPr>
      <w:r w:rsidRPr="00D427F2">
        <w:rPr>
          <w:lang w:val="de-DE"/>
        </w:rPr>
        <w:t xml:space="preserve">Learning in </w:t>
      </w:r>
      <w:proofErr w:type="spellStart"/>
      <w:r w:rsidRPr="00D427F2">
        <w:rPr>
          <w:lang w:val="de-DE"/>
        </w:rPr>
        <w:t>the</w:t>
      </w:r>
      <w:proofErr w:type="spellEnd"/>
      <w:r w:rsidRPr="00D427F2">
        <w:rPr>
          <w:lang w:val="de-DE"/>
        </w:rPr>
        <w:t xml:space="preserve"> Metaverse</w:t>
      </w:r>
    </w:p>
    <w:p w14:paraId="4412D0DB" w14:textId="07B4695A" w:rsidR="003C4648" w:rsidRPr="00D427F2" w:rsidRDefault="00D427F2" w:rsidP="004075B3">
      <w:pPr>
        <w:pStyle w:val="AuthorFirstName"/>
        <w:rPr>
          <w:lang w:val="de-DE"/>
        </w:rPr>
      </w:pPr>
      <w:r>
        <w:t>Omar</w:t>
      </w:r>
      <w:r w:rsidR="00FA7B3E" w:rsidRPr="003C4648">
        <w:t xml:space="preserve"> </w:t>
      </w:r>
      <w:r>
        <w:rPr>
          <w:rStyle w:val="AuthorLastNameChar"/>
        </w:rPr>
        <w:t>Fourati</w:t>
      </w:r>
    </w:p>
    <w:p w14:paraId="21189C5F" w14:textId="4B2077C1" w:rsidR="007566E6" w:rsidRPr="006725ED" w:rsidRDefault="0076368C" w:rsidP="007566E6">
      <w:pPr>
        <w:pStyle w:val="University"/>
        <w:rPr>
          <w:lang w:val="de-DE"/>
        </w:rPr>
      </w:pPr>
      <w:r w:rsidRPr="006725ED">
        <w:rPr>
          <w:vertAlign w:val="superscript"/>
          <w:lang w:val="de-DE"/>
        </w:rPr>
        <w:t>1</w:t>
      </w:r>
      <w:r w:rsidR="00DD2BB6" w:rsidRPr="006725ED">
        <w:rPr>
          <w:lang w:val="de-DE"/>
        </w:rPr>
        <w:t xml:space="preserve"> </w:t>
      </w:r>
      <w:r w:rsidR="006725ED" w:rsidRPr="006725ED">
        <w:rPr>
          <w:lang w:val="de-DE"/>
        </w:rPr>
        <w:t xml:space="preserve">Friedrich Alexander </w:t>
      </w:r>
      <w:r w:rsidR="002D0D6C" w:rsidRPr="006725ED">
        <w:rPr>
          <w:lang w:val="de-DE"/>
        </w:rPr>
        <w:t>University</w:t>
      </w:r>
      <w:r w:rsidR="006725ED" w:rsidRPr="006725ED">
        <w:rPr>
          <w:lang w:val="de-DE"/>
        </w:rPr>
        <w:t xml:space="preserve"> Erlangen</w:t>
      </w:r>
      <w:r w:rsidR="006725ED">
        <w:rPr>
          <w:lang w:val="de-DE"/>
        </w:rPr>
        <w:t>-Nürnberg</w:t>
      </w:r>
      <w:r w:rsidR="007566E6" w:rsidRPr="006725ED">
        <w:rPr>
          <w:lang w:val="de-DE"/>
        </w:rPr>
        <w:t xml:space="preserve">, </w:t>
      </w:r>
      <w:proofErr w:type="spellStart"/>
      <w:r w:rsidR="00093B7A" w:rsidRPr="00A67A6C">
        <w:rPr>
          <w:lang w:val="de-DE"/>
        </w:rPr>
        <w:t>Findelgasse</w:t>
      </w:r>
      <w:proofErr w:type="spellEnd"/>
      <w:r w:rsidR="00093B7A" w:rsidRPr="00A67A6C">
        <w:rPr>
          <w:lang w:val="de-DE"/>
        </w:rPr>
        <w:t xml:space="preserve"> 7/9 90402 Nürnberg</w:t>
      </w:r>
      <w:r w:rsidR="007566E6" w:rsidRPr="006725ED">
        <w:rPr>
          <w:lang w:val="de-DE"/>
        </w:rPr>
        <w:t xml:space="preserve">, </w:t>
      </w:r>
      <w:r w:rsidR="006725ED">
        <w:rPr>
          <w:lang w:val="de-DE"/>
        </w:rPr>
        <w:t>Germany</w:t>
      </w:r>
      <w:r w:rsidR="007566E6" w:rsidRPr="006725ED">
        <w:rPr>
          <w:lang w:val="de-DE"/>
        </w:rPr>
        <w:t xml:space="preserve"> </w:t>
      </w:r>
    </w:p>
    <w:p w14:paraId="16CE8441" w14:textId="77777777" w:rsidR="00615F26" w:rsidRPr="002D0D6C" w:rsidRDefault="00615F26" w:rsidP="007566E6">
      <w:pPr>
        <w:pStyle w:val="University"/>
        <w:rPr>
          <w:lang w:val="de-DE"/>
        </w:rPr>
      </w:pPr>
    </w:p>
    <w:p w14:paraId="39B8A2AA" w14:textId="01C63E90" w:rsidR="00521FF0" w:rsidRDefault="00931361" w:rsidP="00E3046F">
      <w:pPr>
        <w:pStyle w:val="Heading1"/>
      </w:pPr>
      <w:r>
        <w:t>Discussion</w:t>
      </w:r>
    </w:p>
    <w:p w14:paraId="3A3C0897" w14:textId="77777777" w:rsidR="00D427F2" w:rsidRDefault="00D427F2" w:rsidP="00D427F2">
      <w:pPr>
        <w:ind w:firstLine="0"/>
      </w:pPr>
      <w:r>
        <w:t>The implementation of Metaverse Solutions in higher education presents a transformative potential that warrants a comprehensive discussion on its various facets. Through the analysis of interviews, use cases, and existing literature, several key considerations have emerged.</w:t>
      </w:r>
    </w:p>
    <w:p w14:paraId="2C225356" w14:textId="77777777" w:rsidR="00D427F2" w:rsidRDefault="00D427F2" w:rsidP="00D427F2">
      <w:pPr>
        <w:ind w:firstLine="0"/>
      </w:pPr>
    </w:p>
    <w:p w14:paraId="3BE3D2D9" w14:textId="77777777" w:rsidR="00D427F2" w:rsidRDefault="00D427F2" w:rsidP="00D427F2">
      <w:pPr>
        <w:ind w:firstLine="0"/>
      </w:pPr>
      <w:r>
        <w:t>One crucial aspect that Metaverse Solutions should prioritize is the individualization and tailoring of content to specific users. Unlike traditional didactic formats that predominantly cater to group learning, the metaverse offers a unique opportunity to customize educational experiences for individual students or targeted groups. This individualization can be further enhanced through the incorporation of Artificial Intelligence (AI) to generate adapted content, creating a personalized learning journey that aligns with each student's needs and capabilities.</w:t>
      </w:r>
    </w:p>
    <w:p w14:paraId="2E1CA90C" w14:textId="77777777" w:rsidR="00D427F2" w:rsidRDefault="00D427F2" w:rsidP="00D427F2">
      <w:pPr>
        <w:ind w:firstLine="0"/>
      </w:pPr>
    </w:p>
    <w:p w14:paraId="1C8DFF83" w14:textId="4B1985BD" w:rsidR="00D427F2" w:rsidRDefault="00D427F2" w:rsidP="00D427F2">
      <w:pPr>
        <w:ind w:firstLine="0"/>
      </w:pPr>
      <w:r>
        <w:t xml:space="preserve">The integration of immersive and gamified elements within the metaverse </w:t>
      </w:r>
      <w:r w:rsidR="000F7F46">
        <w:t>opens</w:t>
      </w:r>
      <w:r>
        <w:t xml:space="preserve"> new avenues for enhancing student learning. By increasing engagement and emotional involvement, these features have the potential to significantly improve the overall learning experience. Furthermore, the metaverse allows for the visualization of content in multiple dimensions, providing students with novel and enriching ways to interact with information.</w:t>
      </w:r>
    </w:p>
    <w:p w14:paraId="0E900961" w14:textId="77777777" w:rsidR="00D427F2" w:rsidRDefault="00D427F2" w:rsidP="00D427F2">
      <w:pPr>
        <w:ind w:firstLine="0"/>
      </w:pPr>
    </w:p>
    <w:p w14:paraId="46C477F9" w14:textId="77777777" w:rsidR="00D427F2" w:rsidRDefault="00D427F2" w:rsidP="00D427F2">
      <w:pPr>
        <w:ind w:firstLine="0"/>
      </w:pPr>
      <w:r>
        <w:t>In the realm of collaboration and communication, Metaverse Solutions can seamlessly complement traditional didactic formats. The ability to enhance collaborative efforts through virtual environments provides a valuable extension to conventional educational methods, fostering a more interactive and dynamic learning environment.</w:t>
      </w:r>
    </w:p>
    <w:p w14:paraId="7A3B6BF6" w14:textId="77777777" w:rsidR="00D427F2" w:rsidRDefault="00D427F2" w:rsidP="00D427F2">
      <w:pPr>
        <w:ind w:firstLine="0"/>
      </w:pPr>
    </w:p>
    <w:p w14:paraId="54A9BAC5" w14:textId="77777777" w:rsidR="00D427F2" w:rsidRDefault="00D427F2" w:rsidP="00D427F2">
      <w:pPr>
        <w:ind w:firstLine="0"/>
      </w:pPr>
      <w:r>
        <w:t xml:space="preserve">However, the implementation of Metaverse Solutions in higher education is not without its challenges and risks. Change management emerges as a critical factor, emphasizing the importance of effectively navigating and guiding the educational community through this transformative shift. Technical barriers </w:t>
      </w:r>
      <w:r>
        <w:t>pose another challenge, with the necessity for a comprehensive technical setup, often requiring substantial resources and investment. Moreover, the motivational aspect cannot be overlooked, especially considering the inherent skepticism among lecturers who may need to be convinced of the benefits and functionalities of Metaverse Solutions.</w:t>
      </w:r>
    </w:p>
    <w:p w14:paraId="0E6F01E5" w14:textId="77777777" w:rsidR="00D427F2" w:rsidRDefault="00D427F2" w:rsidP="00D427F2">
      <w:pPr>
        <w:ind w:firstLine="0"/>
      </w:pPr>
    </w:p>
    <w:p w14:paraId="53A85800" w14:textId="77777777" w:rsidR="00D427F2" w:rsidRDefault="00D427F2" w:rsidP="00D427F2">
      <w:pPr>
        <w:ind w:firstLine="0"/>
      </w:pPr>
      <w:r>
        <w:t xml:space="preserve">Resource constraints, both in terms of time and costs, represent a significant barrier to widespread adoption. Comprehensive training and support mechanisms become imperative to address the apprehensions and uncertainties associated with the new educational paradigm. Ethical considerations also come to the forefront, with potential psychological impacts on students being a cause for concern. Students express a desire for the social and physical aspects of traditional university experiences, raising questions about the potential loss of </w:t>
      </w:r>
      <w:proofErr w:type="gramStart"/>
      <w:r>
        <w:t>the '</w:t>
      </w:r>
      <w:proofErr w:type="gramEnd"/>
      <w:r>
        <w:t>real' university life in a fully metaverse-based educational model.</w:t>
      </w:r>
    </w:p>
    <w:p w14:paraId="7C44DF79" w14:textId="77777777" w:rsidR="00D427F2" w:rsidRDefault="00D427F2" w:rsidP="00D427F2">
      <w:pPr>
        <w:ind w:firstLine="0"/>
      </w:pPr>
    </w:p>
    <w:p w14:paraId="3643169B" w14:textId="793E1F3D" w:rsidR="00D427F2" w:rsidRPr="00D427F2" w:rsidRDefault="00D427F2" w:rsidP="00D427F2">
      <w:pPr>
        <w:ind w:firstLine="0"/>
      </w:pPr>
      <w:r>
        <w:t>In conclusion, while Metaverse Solutions offer promising avenues for revolutionizing higher education, a balanced approach that addresses the identified risks and challenges is essential. The need for careful consideration, strategic planning, and a nuanced understanding of the diverse stakeholder perspectives will be critical in realizing the full potential of the metaverse in the educational landscape.</w:t>
      </w:r>
    </w:p>
    <w:p w14:paraId="67CD4191" w14:textId="458F6B96" w:rsidR="00CD53C2" w:rsidRDefault="00471630" w:rsidP="00E3046F">
      <w:pPr>
        <w:pStyle w:val="Heading1"/>
      </w:pPr>
      <w:r>
        <w:t>Conclusion</w:t>
      </w:r>
    </w:p>
    <w:p w14:paraId="21FDABFF" w14:textId="77777777" w:rsidR="00D427F2" w:rsidRDefault="00D427F2" w:rsidP="00D427F2">
      <w:pPr>
        <w:ind w:firstLine="0"/>
      </w:pPr>
      <w:r>
        <w:t>In conclusion, the analysis of interviews, use cases, and relevant literature underscores the importance of gradually integrating Metaverse solutions into higher education, particularly within thematically fitting domains such as information systems. The findings highlight the potential for Metaverse technologies to play a supportive role in enhancing educational experiences. As the educational landscape evolves, it becomes imperative to consider innovative approaches that leverage immersive technologies to better engage students and facilitate effective learning outcomes.</w:t>
      </w:r>
    </w:p>
    <w:p w14:paraId="1BBC0DB0" w14:textId="77777777" w:rsidR="00D427F2" w:rsidRDefault="00D427F2" w:rsidP="00D427F2">
      <w:pPr>
        <w:ind w:firstLine="0"/>
      </w:pPr>
    </w:p>
    <w:p w14:paraId="1865C752" w14:textId="77777777" w:rsidR="00D427F2" w:rsidRDefault="00D427F2" w:rsidP="00D427F2">
      <w:pPr>
        <w:ind w:firstLine="0"/>
      </w:pPr>
      <w:r>
        <w:t xml:space="preserve">The identified implications suggest that Metaverse solutions, when strategically implemented, can significantly contribute to fostering collaborative learning environments, problem-based learning, and community-based learning. These recommended use cases align with the immersive benefits of Metaverse technologies while emphasizing collaboration and </w:t>
      </w:r>
      <w:r>
        <w:lastRenderedPageBreak/>
        <w:t>communication as key components. Collaborative learning harnesses the power of shared experiences, problem-based learning encourages critical thinking and practical application, and community-based learning establishes a sense of belonging and shared knowledge.</w:t>
      </w:r>
    </w:p>
    <w:p w14:paraId="139C58FA" w14:textId="77777777" w:rsidR="00D427F2" w:rsidRDefault="00D427F2" w:rsidP="00D427F2">
      <w:pPr>
        <w:ind w:firstLine="0"/>
      </w:pPr>
    </w:p>
    <w:p w14:paraId="700E2D88" w14:textId="77777777" w:rsidR="00D427F2" w:rsidRDefault="00D427F2" w:rsidP="00D427F2">
      <w:pPr>
        <w:ind w:firstLine="0"/>
      </w:pPr>
      <w:r>
        <w:t xml:space="preserve">The gradual incorporation of Metaverse solutions into higher education, with a focus on the identified use cases, is anticipated to bring about positive outcomes. It is essential for educators and institutions to carefully plan and tailor their implementation strategies, </w:t>
      </w:r>
      <w:proofErr w:type="gramStart"/>
      <w:r>
        <w:t>taking into account</w:t>
      </w:r>
      <w:proofErr w:type="gramEnd"/>
      <w:r>
        <w:t xml:space="preserve"> the specific needs and dynamics of information systems education. Additionally, ongoing assessment and feedback loops should be established to continuously refine and optimize the integration of Metaverse technologies, ensuring that they align with pedagogical goals and enhance the overall learning experience.</w:t>
      </w:r>
    </w:p>
    <w:p w14:paraId="6AF5BBE1" w14:textId="77777777" w:rsidR="00D427F2" w:rsidRDefault="00D427F2" w:rsidP="00D427F2">
      <w:pPr>
        <w:ind w:firstLine="0"/>
      </w:pPr>
    </w:p>
    <w:p w14:paraId="35E697DC" w14:textId="7035A224" w:rsidR="003242E9" w:rsidRPr="003242E9" w:rsidRDefault="00D427F2" w:rsidP="00D427F2">
      <w:pPr>
        <w:ind w:firstLine="0"/>
      </w:pPr>
      <w:r>
        <w:t>As the educational landscape continues to evolve, embracing Metaverse solutions in information systems education represents a forward-thinking approach that can contribute to the advancement of pedagogical practices. By strategically incorporating immersive technologies in a supportive role, educational institutions can harness the potential of the Metaverse to create dynamic, engaging, and collaborative learning environments that better prepare students for the challenges of the modern digital era.</w:t>
      </w:r>
    </w:p>
    <w:p w14:paraId="30CD2399" w14:textId="4D37EF03" w:rsidR="00D427F2" w:rsidRPr="00D427F2" w:rsidRDefault="00471630" w:rsidP="00D427F2">
      <w:pPr>
        <w:pStyle w:val="Heading1"/>
      </w:pPr>
      <w:r>
        <w:t>Limitations</w:t>
      </w:r>
    </w:p>
    <w:p w14:paraId="48DB8204" w14:textId="63025805" w:rsidR="00D427F2" w:rsidRDefault="00D427F2" w:rsidP="00D427F2">
      <w:pPr>
        <w:ind w:firstLine="0"/>
        <w:rPr>
          <w:i/>
          <w:iCs/>
          <w:lang w:val="en-GB"/>
        </w:rPr>
      </w:pPr>
      <w:r w:rsidRPr="00D427F2">
        <w:rPr>
          <w:i/>
          <w:iCs/>
          <w:lang w:val="en-GB"/>
        </w:rPr>
        <w:t>Small Sample Size and Data Reliability</w:t>
      </w:r>
      <w:r>
        <w:rPr>
          <w:i/>
          <w:iCs/>
          <w:lang w:val="en-GB"/>
        </w:rPr>
        <w:t>:</w:t>
      </w:r>
    </w:p>
    <w:p w14:paraId="177E3EF6" w14:textId="77777777" w:rsidR="00D427F2" w:rsidRPr="00D427F2" w:rsidRDefault="00D427F2" w:rsidP="00D427F2">
      <w:pPr>
        <w:ind w:firstLine="0"/>
        <w:rPr>
          <w:i/>
          <w:iCs/>
          <w:lang w:val="en-GB"/>
        </w:rPr>
      </w:pPr>
    </w:p>
    <w:p w14:paraId="2817C0B3" w14:textId="77777777" w:rsidR="00D427F2" w:rsidRPr="00D427F2" w:rsidRDefault="00D427F2" w:rsidP="00D427F2">
      <w:pPr>
        <w:ind w:firstLine="0"/>
        <w:rPr>
          <w:lang w:val="en-GB"/>
        </w:rPr>
      </w:pPr>
      <w:r w:rsidRPr="00D427F2">
        <w:rPr>
          <w:lang w:val="en-GB"/>
        </w:rPr>
        <w:t xml:space="preserve">   The findings presented in this paper are subject to limitations arising from the small sample size used in the analysis. The data collected from interviews and literature may not fully capture the diversity and complexity of real-world scenarios. The limited sample size can affect the generalizability of the results, and caution should be exercised when applying the findings to broader contexts. Additionally, the reliability of the data collected may be influenced by the inherent biases and perspectives of the interviewed individuals, potentially leading to incomplete or skewed information.</w:t>
      </w:r>
    </w:p>
    <w:p w14:paraId="3248666C" w14:textId="77777777" w:rsidR="00D427F2" w:rsidRPr="00D427F2" w:rsidRDefault="00D427F2" w:rsidP="00D427F2">
      <w:pPr>
        <w:ind w:firstLine="0"/>
        <w:rPr>
          <w:lang w:val="en-GB"/>
        </w:rPr>
      </w:pPr>
    </w:p>
    <w:p w14:paraId="1E8E1D72" w14:textId="5E39B4DD" w:rsidR="00D427F2" w:rsidRDefault="00D427F2" w:rsidP="00D427F2">
      <w:pPr>
        <w:ind w:firstLine="0"/>
        <w:rPr>
          <w:lang w:val="en-GB"/>
        </w:rPr>
      </w:pPr>
      <w:r w:rsidRPr="00D427F2">
        <w:rPr>
          <w:i/>
          <w:iCs/>
          <w:lang w:val="en-GB"/>
        </w:rPr>
        <w:t>Structured Interviews and Objectivity</w:t>
      </w:r>
      <w:r>
        <w:rPr>
          <w:lang w:val="en-GB"/>
        </w:rPr>
        <w:t>:</w:t>
      </w:r>
    </w:p>
    <w:p w14:paraId="35906858" w14:textId="77777777" w:rsidR="00D427F2" w:rsidRPr="00D427F2" w:rsidRDefault="00D427F2" w:rsidP="00D427F2">
      <w:pPr>
        <w:ind w:firstLine="0"/>
        <w:rPr>
          <w:lang w:val="en-GB"/>
        </w:rPr>
      </w:pPr>
    </w:p>
    <w:p w14:paraId="4D0C5A95" w14:textId="77777777" w:rsidR="00D427F2" w:rsidRPr="00D427F2" w:rsidRDefault="00D427F2" w:rsidP="00D427F2">
      <w:pPr>
        <w:ind w:firstLine="0"/>
        <w:rPr>
          <w:lang w:val="en-GB"/>
        </w:rPr>
      </w:pPr>
      <w:r w:rsidRPr="00D427F2">
        <w:rPr>
          <w:lang w:val="en-GB"/>
        </w:rPr>
        <w:t xml:space="preserve">   The utilization of structured interviews, while providing a systematic approach to data collection, introduces the risk of a constrained perspective. The </w:t>
      </w:r>
      <w:r w:rsidRPr="00D427F2">
        <w:rPr>
          <w:lang w:val="en-GB"/>
        </w:rPr>
        <w:t>predetermined nature of the interview questions may limit the exploration of nuanced or unexpected insights. This may result in a potential lack of objectivity, as the interviewees might be guided towards predefined responses. Consequently, the findings may not fully represent the diverse range of opinions and experiences related to the subject matter.</w:t>
      </w:r>
    </w:p>
    <w:p w14:paraId="6DFBDA7F" w14:textId="77777777" w:rsidR="00D427F2" w:rsidRPr="00D427F2" w:rsidRDefault="00D427F2" w:rsidP="00D427F2">
      <w:pPr>
        <w:ind w:firstLine="0"/>
        <w:rPr>
          <w:lang w:val="en-GB"/>
        </w:rPr>
      </w:pPr>
    </w:p>
    <w:p w14:paraId="71FA2834" w14:textId="77CB0F67" w:rsidR="00D427F2" w:rsidRPr="00D427F2" w:rsidRDefault="00D427F2" w:rsidP="00D427F2">
      <w:pPr>
        <w:ind w:firstLine="0"/>
        <w:rPr>
          <w:i/>
          <w:iCs/>
          <w:lang w:val="en-GB"/>
        </w:rPr>
      </w:pPr>
      <w:r w:rsidRPr="00D427F2">
        <w:rPr>
          <w:i/>
          <w:iCs/>
          <w:lang w:val="en-GB"/>
        </w:rPr>
        <w:t>Practical Implementation of Developed Solutions:</w:t>
      </w:r>
    </w:p>
    <w:p w14:paraId="373EC61D" w14:textId="24E54CA7" w:rsidR="003242E9" w:rsidRDefault="00D427F2" w:rsidP="00D427F2">
      <w:pPr>
        <w:ind w:firstLine="0"/>
        <w:rPr>
          <w:lang w:val="en-GB"/>
        </w:rPr>
      </w:pPr>
      <w:r w:rsidRPr="00D427F2">
        <w:rPr>
          <w:lang w:val="en-GB"/>
        </w:rPr>
        <w:t xml:space="preserve">   The use cases and examples of developed solutions discussed in this paper are based on small-scale test situations and groups. The transition from controlled environments to live, real-world applications may encounter unforeseen challenges and variables that were not accounted for in the initial analysis. The efficacy of the proposed solutions in practical, large-scale settings may differ from the outcomes observed in limited testing scenarios. Therefore, it is crucial to acknowledge that the presented solutions may face obstacles when implemented on a broader scale, and further research and validation in diverse settings are necessary to assess their robustness and adaptability.</w:t>
      </w:r>
    </w:p>
    <w:p w14:paraId="4C62584E" w14:textId="48179A91" w:rsidR="0075128D" w:rsidRDefault="0075128D" w:rsidP="0075128D">
      <w:pPr>
        <w:pStyle w:val="Heading1"/>
        <w:rPr>
          <w:lang w:val="en-GB"/>
        </w:rPr>
      </w:pPr>
      <w:r>
        <w:rPr>
          <w:lang w:val="en-GB"/>
        </w:rPr>
        <w:t>Future Research</w:t>
      </w:r>
    </w:p>
    <w:p w14:paraId="72D9A47E" w14:textId="77777777" w:rsidR="00CB0755" w:rsidRPr="00CB0755" w:rsidRDefault="00CB0755" w:rsidP="00CB0755">
      <w:pPr>
        <w:ind w:firstLine="0"/>
        <w:rPr>
          <w:lang w:val="en-GB"/>
        </w:rPr>
      </w:pPr>
      <w:r w:rsidRPr="00CB0755">
        <w:rPr>
          <w:lang w:val="en-GB"/>
        </w:rPr>
        <w:t>Future Research Directions:</w:t>
      </w:r>
    </w:p>
    <w:p w14:paraId="22885B87" w14:textId="77777777" w:rsidR="00CB0755" w:rsidRPr="00CB0755" w:rsidRDefault="00CB0755" w:rsidP="00CB0755">
      <w:pPr>
        <w:ind w:firstLine="0"/>
        <w:rPr>
          <w:lang w:val="en-GB"/>
        </w:rPr>
      </w:pPr>
    </w:p>
    <w:p w14:paraId="642C174B" w14:textId="423F6E76" w:rsidR="00CB0755" w:rsidRDefault="00CB0755" w:rsidP="00CB0755">
      <w:pPr>
        <w:ind w:firstLine="0"/>
        <w:rPr>
          <w:i/>
          <w:iCs/>
          <w:lang w:val="en-GB"/>
        </w:rPr>
      </w:pPr>
      <w:r w:rsidRPr="00CB0755">
        <w:rPr>
          <w:i/>
          <w:iCs/>
          <w:lang w:val="en-GB"/>
        </w:rPr>
        <w:t>Impact of Immersive Learning Environments on Learning Experience:</w:t>
      </w:r>
    </w:p>
    <w:p w14:paraId="6A04F9CF" w14:textId="77777777" w:rsidR="00CB0755" w:rsidRPr="00CB0755" w:rsidRDefault="00CB0755" w:rsidP="00CB0755">
      <w:pPr>
        <w:ind w:firstLine="0"/>
        <w:rPr>
          <w:i/>
          <w:iCs/>
          <w:lang w:val="en-GB"/>
        </w:rPr>
      </w:pPr>
    </w:p>
    <w:p w14:paraId="0A867C81" w14:textId="77777777" w:rsidR="00CB0755" w:rsidRPr="00CB0755" w:rsidRDefault="00CB0755" w:rsidP="00CB0755">
      <w:pPr>
        <w:ind w:firstLine="0"/>
        <w:rPr>
          <w:lang w:val="en-GB"/>
        </w:rPr>
      </w:pPr>
      <w:r w:rsidRPr="00CB0755">
        <w:rPr>
          <w:lang w:val="en-GB"/>
        </w:rPr>
        <w:t xml:space="preserve">   Future research should delve deeper into understanding the long-term impact of immersive learning environments (ILEs) on the overall learning experience. This involves exploring the effectiveness of ILEs in various educational settings, such as schools, universities, and professional training programs. Research could investigate how different modalities of immersion, such as virtual reality (VR) and augmented reality (AR), contribute to knowledge retention, engagement, and skill acquisition. Moreover, the study should consider the role of individual differences in learners, such as cognitive abilities and learning styles, in determining the efficacy of immersive learning experiences.</w:t>
      </w:r>
    </w:p>
    <w:p w14:paraId="646315B0" w14:textId="77777777" w:rsidR="00CB0755" w:rsidRPr="00CB0755" w:rsidRDefault="00CB0755" w:rsidP="00CB0755">
      <w:pPr>
        <w:ind w:firstLine="0"/>
        <w:rPr>
          <w:lang w:val="en-GB"/>
        </w:rPr>
      </w:pPr>
    </w:p>
    <w:p w14:paraId="4843DCF3" w14:textId="3D764888" w:rsidR="00CB0755" w:rsidRDefault="00CB0755" w:rsidP="00CB0755">
      <w:pPr>
        <w:ind w:firstLine="0"/>
        <w:rPr>
          <w:i/>
          <w:iCs/>
          <w:lang w:val="en-GB"/>
        </w:rPr>
      </w:pPr>
      <w:r w:rsidRPr="00CB0755">
        <w:rPr>
          <w:i/>
          <w:iCs/>
          <w:lang w:val="en-GB"/>
        </w:rPr>
        <w:t>Contribution of AI to Metaverse Solutions:</w:t>
      </w:r>
    </w:p>
    <w:p w14:paraId="2F08BB0E" w14:textId="77777777" w:rsidR="00CB0755" w:rsidRPr="00CB0755" w:rsidRDefault="00CB0755" w:rsidP="00CB0755">
      <w:pPr>
        <w:ind w:firstLine="0"/>
        <w:rPr>
          <w:i/>
          <w:iCs/>
          <w:lang w:val="en-GB"/>
        </w:rPr>
      </w:pPr>
    </w:p>
    <w:p w14:paraId="6E803236" w14:textId="77777777" w:rsidR="00CB0755" w:rsidRPr="00CB0755" w:rsidRDefault="00CB0755" w:rsidP="00CB0755">
      <w:pPr>
        <w:ind w:firstLine="0"/>
        <w:rPr>
          <w:lang w:val="en-GB"/>
        </w:rPr>
      </w:pPr>
      <w:r w:rsidRPr="00CB0755">
        <w:rPr>
          <w:lang w:val="en-GB"/>
        </w:rPr>
        <w:t xml:space="preserve">   As the metaverse continues to evolve, future research should focus on the integration of artificial intelligence (AI) into metaverse solutions. This involves examining how AI technologies, including natural language processing, machine learning, and computer vision, enhance the functionality and user </w:t>
      </w:r>
      <w:r w:rsidRPr="00CB0755">
        <w:rPr>
          <w:lang w:val="en-GB"/>
        </w:rPr>
        <w:lastRenderedPageBreak/>
        <w:t>experience within the metaverse. Investigating the development of AI-driven avatars, personalized learning paths, and intelligent content recommendations can provide valuable insights into the potential of AI in shaping the future of education and collaboration within virtual environments.</w:t>
      </w:r>
    </w:p>
    <w:p w14:paraId="47133CF3" w14:textId="77777777" w:rsidR="00CB0755" w:rsidRPr="00CB0755" w:rsidRDefault="00CB0755" w:rsidP="00CB0755">
      <w:pPr>
        <w:ind w:firstLine="0"/>
        <w:rPr>
          <w:lang w:val="en-GB"/>
        </w:rPr>
      </w:pPr>
    </w:p>
    <w:p w14:paraId="48160F84" w14:textId="7C31436F" w:rsidR="00CB0755" w:rsidRDefault="00CB0755" w:rsidP="00CB0755">
      <w:pPr>
        <w:ind w:firstLine="0"/>
        <w:rPr>
          <w:i/>
          <w:iCs/>
          <w:lang w:val="en-GB"/>
        </w:rPr>
      </w:pPr>
      <w:r w:rsidRPr="00CB0755">
        <w:rPr>
          <w:i/>
          <w:iCs/>
          <w:lang w:val="en-GB"/>
        </w:rPr>
        <w:t>Ethical Considerations in Immersive Learning and Metaverse Solutions:</w:t>
      </w:r>
    </w:p>
    <w:p w14:paraId="3AB36F2B" w14:textId="77777777" w:rsidR="00CB0755" w:rsidRPr="00CB0755" w:rsidRDefault="00CB0755" w:rsidP="00CB0755">
      <w:pPr>
        <w:ind w:firstLine="0"/>
        <w:rPr>
          <w:i/>
          <w:iCs/>
          <w:lang w:val="en-GB"/>
        </w:rPr>
      </w:pPr>
    </w:p>
    <w:p w14:paraId="115E219C" w14:textId="77777777" w:rsidR="00CB0755" w:rsidRPr="00CB0755" w:rsidRDefault="00CB0755" w:rsidP="00CB0755">
      <w:pPr>
        <w:ind w:firstLine="0"/>
        <w:rPr>
          <w:lang w:val="en-GB"/>
        </w:rPr>
      </w:pPr>
      <w:r w:rsidRPr="00CB0755">
        <w:rPr>
          <w:lang w:val="en-GB"/>
        </w:rPr>
        <w:t xml:space="preserve">   The ethical dimensions of immersive learning and metaverse solutions warrant careful examination. Future research should address critical questions related to privacy, data security, and ethical use of AI in these contexts. This includes exploring the ethical implications of collecting and </w:t>
      </w:r>
      <w:proofErr w:type="spellStart"/>
      <w:r w:rsidRPr="00CB0755">
        <w:rPr>
          <w:lang w:val="en-GB"/>
        </w:rPr>
        <w:t>analyzing</w:t>
      </w:r>
      <w:proofErr w:type="spellEnd"/>
      <w:r w:rsidRPr="00CB0755">
        <w:rPr>
          <w:lang w:val="en-GB"/>
        </w:rPr>
        <w:t xml:space="preserve"> user data within immersive environments, ensuring transparent and responsible AI algorithms, and establishing guidelines for ethical conduct in virtual spaces. Understanding the ethical challenges and dilemmas associated with immersive technologies is crucial for developing frameworks that safeguard the rights and well-being of users.</w:t>
      </w:r>
    </w:p>
    <w:p w14:paraId="633C0B4D" w14:textId="77777777" w:rsidR="00CB0755" w:rsidRPr="00CB0755" w:rsidRDefault="00CB0755" w:rsidP="00CB0755">
      <w:pPr>
        <w:ind w:firstLine="0"/>
        <w:rPr>
          <w:lang w:val="en-GB"/>
        </w:rPr>
      </w:pPr>
    </w:p>
    <w:p w14:paraId="118A7A91" w14:textId="46CA195F" w:rsidR="00CB0755" w:rsidRDefault="00CB0755" w:rsidP="00CB0755">
      <w:pPr>
        <w:ind w:firstLine="0"/>
        <w:rPr>
          <w:i/>
          <w:iCs/>
          <w:lang w:val="en-GB"/>
        </w:rPr>
      </w:pPr>
      <w:r w:rsidRPr="00CB0755">
        <w:rPr>
          <w:i/>
          <w:iCs/>
          <w:lang w:val="en-GB"/>
        </w:rPr>
        <w:t>Data Privacy and Security in Immersive Educational Environments:</w:t>
      </w:r>
    </w:p>
    <w:p w14:paraId="680D5C3D" w14:textId="77777777" w:rsidR="00CB0755" w:rsidRPr="00CB0755" w:rsidRDefault="00CB0755" w:rsidP="00CB0755">
      <w:pPr>
        <w:ind w:firstLine="0"/>
        <w:rPr>
          <w:i/>
          <w:iCs/>
          <w:lang w:val="en-GB"/>
        </w:rPr>
      </w:pPr>
    </w:p>
    <w:p w14:paraId="088CCE3E" w14:textId="77777777" w:rsidR="00CB0755" w:rsidRPr="00CB0755" w:rsidRDefault="00CB0755" w:rsidP="00CB0755">
      <w:pPr>
        <w:ind w:firstLine="0"/>
        <w:rPr>
          <w:lang w:val="en-GB"/>
        </w:rPr>
      </w:pPr>
      <w:r w:rsidRPr="00CB0755">
        <w:rPr>
          <w:lang w:val="en-GB"/>
        </w:rPr>
        <w:t xml:space="preserve">   Given the increasing reliance on immersive technologies in educational settings, future research should prioritize investigating the data privacy and security concerns associated with these environments. This involves assessing the vulnerabilities of immersive learning platforms to potential cyber threats, understanding the data governance mechanisms in place, and proposing strategies to mitigate privacy risks. Research should also explore the development of privacy-preserving technologies and policies that balance the need for data-driven insights with the protection of sensitive learner information.</w:t>
      </w:r>
    </w:p>
    <w:p w14:paraId="1CD0D187" w14:textId="77777777" w:rsidR="00CB0755" w:rsidRPr="00CB0755" w:rsidRDefault="00CB0755" w:rsidP="00CB0755">
      <w:pPr>
        <w:ind w:firstLine="0"/>
        <w:rPr>
          <w:lang w:val="en-GB"/>
        </w:rPr>
      </w:pPr>
    </w:p>
    <w:p w14:paraId="1202F9F1" w14:textId="1DF18C9E" w:rsidR="00CB0755" w:rsidRDefault="00CB0755" w:rsidP="00CB0755">
      <w:pPr>
        <w:ind w:firstLine="0"/>
        <w:rPr>
          <w:i/>
          <w:iCs/>
          <w:lang w:val="en-GB"/>
        </w:rPr>
      </w:pPr>
      <w:r w:rsidRPr="00CB0755">
        <w:rPr>
          <w:i/>
          <w:iCs/>
          <w:lang w:val="en-GB"/>
        </w:rPr>
        <w:t>Social and Cultural Impacts of Immersive Learning and Metaverse Adoption:</w:t>
      </w:r>
    </w:p>
    <w:p w14:paraId="2AFE1426" w14:textId="77777777" w:rsidR="00CB0755" w:rsidRPr="00CB0755" w:rsidRDefault="00CB0755" w:rsidP="00CB0755">
      <w:pPr>
        <w:ind w:firstLine="0"/>
        <w:rPr>
          <w:i/>
          <w:iCs/>
          <w:lang w:val="en-GB"/>
        </w:rPr>
      </w:pPr>
    </w:p>
    <w:p w14:paraId="173B5A7C" w14:textId="77777777" w:rsidR="00CB0755" w:rsidRPr="00CB0755" w:rsidRDefault="00CB0755" w:rsidP="00CB0755">
      <w:pPr>
        <w:ind w:firstLine="0"/>
        <w:rPr>
          <w:lang w:val="en-GB"/>
        </w:rPr>
      </w:pPr>
      <w:r w:rsidRPr="00CB0755">
        <w:rPr>
          <w:lang w:val="en-GB"/>
        </w:rPr>
        <w:t xml:space="preserve">   Beyond technical considerations, future research should examine the social and cultural impacts of widespread adoption of immersive learning and metaverse solutions. This involves studying how these technologies influence social interactions, collaboration, and knowledge sharing in diverse cultural contexts. Exploring the potential for inclusivity and accessibility within immersive environments, as well as addressing any unintended </w:t>
      </w:r>
      <w:r w:rsidRPr="00CB0755">
        <w:rPr>
          <w:lang w:val="en-GB"/>
        </w:rPr>
        <w:t>consequences, will be essential in shaping a positive and equitable future for immersive education.</w:t>
      </w:r>
    </w:p>
    <w:p w14:paraId="5B0B08E8" w14:textId="77777777" w:rsidR="00CB0755" w:rsidRPr="00CB0755" w:rsidRDefault="00CB0755" w:rsidP="00CB0755">
      <w:pPr>
        <w:ind w:firstLine="0"/>
        <w:rPr>
          <w:lang w:val="en-GB"/>
        </w:rPr>
      </w:pPr>
    </w:p>
    <w:p w14:paraId="13EB1CBE" w14:textId="51619F85" w:rsidR="00CB0755" w:rsidRPr="00CB0755" w:rsidRDefault="00CB0755" w:rsidP="00CB0755">
      <w:pPr>
        <w:ind w:firstLine="0"/>
        <w:rPr>
          <w:lang w:val="en-GB"/>
        </w:rPr>
      </w:pPr>
      <w:r w:rsidRPr="00CB0755">
        <w:rPr>
          <w:lang w:val="en-GB"/>
        </w:rPr>
        <w:t>By addressing these future research directions, scholars can contribute to a comprehensive understanding of the evolving landscape of immersive learning and metaverse solutions, ensuring that these technologies are harnessed responsibly and ethically for the benefit of learners worldwide.</w:t>
      </w:r>
    </w:p>
    <w:p w14:paraId="73693D04" w14:textId="73E77FCD" w:rsidR="00CB0755" w:rsidRDefault="00471630" w:rsidP="00CB0755">
      <w:pPr>
        <w:pStyle w:val="Heading1"/>
      </w:pPr>
      <w:r>
        <w:t>Own Contributions</w:t>
      </w:r>
    </w:p>
    <w:p w14:paraId="61181486" w14:textId="5335E296" w:rsidR="00CB0755" w:rsidRPr="00CB0755" w:rsidRDefault="00CB0755" w:rsidP="00CB0755">
      <w:pPr>
        <w:ind w:firstLine="0"/>
      </w:pPr>
      <w:r>
        <w:t xml:space="preserve">This study outlines my specific contributions to the examination of metaverse learning in higher education. Firstly, I conducted a systematic review of diverse use cases, aiming to present practical examples that illustrate the application of metaverse technologies in educational contexts. Subsequently, I focused on proposing solutions to identified challenges in the integration of metaverse learning, offering a pragmatic perspective on potential mitigations. Additionally, my </w:t>
      </w:r>
      <w:r>
        <w:t>work</w:t>
      </w:r>
      <w:r>
        <w:t xml:space="preserve"> involved synthesizing existing literature to provide a comprehensive overview of the current state of metaverse learning in higher education. Lastly, I contributed detailed descriptions of exemplary cases, aiming to provide practical insights into successful instances of metaverse integration. Overall, my contributions encompass a neutral exploration of use cases, proposed solutions, and a synthesis of information within the context of metaverse learning in higher education.</w:t>
      </w:r>
    </w:p>
    <w:p w14:paraId="2E28C052" w14:textId="27CBABB6" w:rsidR="00F02139" w:rsidRDefault="00F02139" w:rsidP="00F02139">
      <w:pPr>
        <w:pStyle w:val="Heading1"/>
      </w:pPr>
      <w:r>
        <w:t>Refle</w:t>
      </w:r>
      <w:r w:rsidR="003A53AC">
        <w:t>ct</w:t>
      </w:r>
      <w:r>
        <w:t>ion</w:t>
      </w:r>
      <w:r w:rsidR="00C608D6">
        <w:t>s</w:t>
      </w:r>
    </w:p>
    <w:p w14:paraId="41EDF39D" w14:textId="77777777" w:rsidR="00000B86" w:rsidRDefault="00000B86" w:rsidP="00000B86">
      <w:pPr>
        <w:ind w:firstLine="0"/>
      </w:pPr>
      <w:r>
        <w:t>In retrospect, the examination of interviews, use cases, and existing literature has provided valuable insights into several key aspects of our study. One prominent area of improvement identified is the need for enhanced structure and documentation throughout the literature review. The initial stages of our research involved a comprehensive review of existing literature, and it became evident that a more organized and systematic approach could have been adopted. A more meticulous arrangement of sources, categorization of relevant studies, and synthesis of information could have contributed to a more coherent and insightful literature review.</w:t>
      </w:r>
    </w:p>
    <w:p w14:paraId="60A79C1C" w14:textId="77777777" w:rsidR="00000B86" w:rsidRDefault="00000B86" w:rsidP="00000B86">
      <w:pPr>
        <w:ind w:firstLine="0"/>
      </w:pPr>
    </w:p>
    <w:p w14:paraId="191CC25B" w14:textId="77777777" w:rsidR="00000B86" w:rsidRDefault="00000B86" w:rsidP="00000B86">
      <w:pPr>
        <w:ind w:firstLine="0"/>
      </w:pPr>
      <w:r>
        <w:t xml:space="preserve">Similarly, a critical examination of our methodology revealed areas where refinement is necessary. The process of data collection through interviews, though conducted rigorously, could benefit from a more detailed and explicit methodology section. A more </w:t>
      </w:r>
      <w:r>
        <w:lastRenderedPageBreak/>
        <w:t>thorough explanation of the interview protocol, participant selection criteria, and data analysis methods would enhance the transparency and reproducibility of our study.</w:t>
      </w:r>
    </w:p>
    <w:p w14:paraId="7F58CAE9" w14:textId="77777777" w:rsidR="00000B86" w:rsidRDefault="00000B86" w:rsidP="00000B86">
      <w:pPr>
        <w:ind w:firstLine="0"/>
      </w:pPr>
    </w:p>
    <w:p w14:paraId="0C6D5325" w14:textId="77777777" w:rsidR="00000B86" w:rsidRDefault="00000B86" w:rsidP="00000B86">
      <w:pPr>
        <w:ind w:firstLine="0"/>
      </w:pPr>
      <w:r>
        <w:t>Furthermore, the reflection underscores the importance of a more specific focus on a particular target group for interviews. While our interviews provided valuable qualitative data, a more targeted approach towards a specific demographic or professional group would have yielded more nuanced and contextually relevant insights. This reflection serves as a valuable lesson for future research endeavors, emphasizing the significance of identifying and engaging with a more narrowly defined target audience to extract more precise and applicable information.</w:t>
      </w:r>
    </w:p>
    <w:p w14:paraId="6444D641" w14:textId="35A66D46" w:rsidR="005A5E4F" w:rsidRPr="005A5E4F" w:rsidRDefault="005A5E4F" w:rsidP="007C4839">
      <w:pPr>
        <w:ind w:firstLine="0"/>
        <w:rPr>
          <w:lang w:val="sv-SE"/>
        </w:rPr>
      </w:pPr>
    </w:p>
    <w:sectPr w:rsidR="005A5E4F" w:rsidRPr="005A5E4F" w:rsidSect="00BE4548">
      <w:type w:val="continuous"/>
      <w:pgSz w:w="11900" w:h="16840" w:code="9"/>
      <w:pgMar w:top="1701" w:right="1701" w:bottom="2552" w:left="1701" w:header="709" w:footer="709" w:gutter="0"/>
      <w:cols w:num="2" w:space="284"/>
      <w:docGrid w:linePitch="360"/>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1BB4E" w14:textId="77777777" w:rsidR="00BE4548" w:rsidRDefault="00BE4548" w:rsidP="004075B3">
      <w:r>
        <w:separator/>
      </w:r>
    </w:p>
  </w:endnote>
  <w:endnote w:type="continuationSeparator" w:id="0">
    <w:p w14:paraId="679604B5" w14:textId="77777777" w:rsidR="00BE4548" w:rsidRDefault="00BE4548" w:rsidP="004075B3">
      <w:r>
        <w:continuationSeparator/>
      </w:r>
    </w:p>
  </w:endnote>
  <w:endnote w:type="continuationNotice" w:id="1">
    <w:p w14:paraId="7B983827" w14:textId="77777777" w:rsidR="00BE4548" w:rsidRDefault="00BE45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tinusSans">
    <w:altName w:val="Cambria"/>
    <w:charset w:val="00"/>
    <w:family w:val="roman"/>
    <w:pitch w:val="default"/>
  </w:font>
  <w:font w:name="Calibri">
    <w:panose1 w:val="020F0502020204030204"/>
    <w:charset w:val="00"/>
    <w:family w:val="swiss"/>
    <w:pitch w:val="variable"/>
    <w:sig w:usb0="E4002EFF" w:usb1="C200247B" w:usb2="00000009" w:usb3="00000000" w:csb0="000001FF" w:csb1="00000000"/>
  </w:font>
  <w:font w:name="Libertinus Serif">
    <w:altName w:val="Cambria"/>
    <w:charset w:val="00"/>
    <w:family w:val="auto"/>
    <w:pitch w:val="variable"/>
    <w:sig w:usb0="E0000AFF" w:usb1="0200E5FB" w:usb2="01000020" w:usb3="00000000" w:csb0="000001BF" w:csb1="00000000"/>
  </w:font>
  <w:font w:name="Libertinus Sans">
    <w:altName w:val="Calibri"/>
    <w:charset w:val="00"/>
    <w:family w:val="auto"/>
    <w:pitch w:val="variable"/>
    <w:sig w:usb0="E0000AFF" w:usb1="0200E5FB" w:usb2="01000020" w:usb3="00000000" w:csb0="000001BF" w:csb1="00000000"/>
  </w:font>
  <w:font w:name="LibertinusSerif">
    <w:altName w:val="Cambria"/>
    <w:charset w:val="00"/>
    <w:family w:val="auto"/>
    <w:pitch w:val="variable"/>
    <w:sig w:usb0="E0000AFF" w:usb1="0200E5FB" w:usb2="01000020" w:usb3="00000000" w:csb0="000001B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11D8D" w14:textId="77777777" w:rsidR="00BE4548" w:rsidRDefault="00BE4548" w:rsidP="00573E99">
      <w:pPr>
        <w:ind w:firstLine="0"/>
      </w:pPr>
      <w:r>
        <w:separator/>
      </w:r>
    </w:p>
  </w:footnote>
  <w:footnote w:type="continuationSeparator" w:id="0">
    <w:p w14:paraId="561CA7CE" w14:textId="77777777" w:rsidR="00BE4548" w:rsidRDefault="00BE4548" w:rsidP="004075B3">
      <w:r>
        <w:continuationSeparator/>
      </w:r>
    </w:p>
  </w:footnote>
  <w:footnote w:type="continuationNotice" w:id="1">
    <w:p w14:paraId="5716B381" w14:textId="77777777" w:rsidR="00BE4548" w:rsidRDefault="00BE454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alt="A picture containing sketch, black, black and white, diagram&#10;&#10;&#10;&#10;&#10;&#10;&#10;&#10;&#10;&#10;&#10;&#10;&#10;&#10;&#10;&#10;&#10;&#10;&#10;&#10;&#10;&#10;&#10;&#10;&#10;&#10;&#10;&#10;Description automatically generated" style="width:125.85pt;height:123.95pt;visibility:visible" o:bullet="t">
        <v:imagedata r:id="rId1" o:title="A picture containing sketch, black, black and white, diagram&#10;&#10;&#10;&#10;&#10;&#10;&#10;&#10;&#10;&#10;&#10;&#10;&#10;&#10;&#10;&#10;&#10;&#10;&#10;&#10;&#10;&#10;&#10;&#10;&#10;&#10;&#10;&#10;Description automatically generated"/>
      </v:shape>
    </w:pict>
  </w:numPicBullet>
  <w:abstractNum w:abstractNumId="0" w15:restartNumberingAfterBreak="0">
    <w:nsid w:val="FFFFFF7C"/>
    <w:multiLevelType w:val="singleLevel"/>
    <w:tmpl w:val="F4DE6B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EA4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E04F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B0EC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2861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7E69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48F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F20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3EEE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E82E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67B95"/>
    <w:multiLevelType w:val="hybridMultilevel"/>
    <w:tmpl w:val="030C338A"/>
    <w:lvl w:ilvl="0" w:tplc="91341F9A">
      <w:start w:val="1"/>
      <w:numFmt w:val="decimal"/>
      <w:pStyle w:val="Numberedlist"/>
      <w:lvlText w:val="%1."/>
      <w:lvlJc w:val="left"/>
      <w:pPr>
        <w:ind w:left="680" w:hanging="396"/>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05A774CB"/>
    <w:multiLevelType w:val="multilevel"/>
    <w:tmpl w:val="7354D142"/>
    <w:numStyleLink w:val="111111"/>
  </w:abstractNum>
  <w:abstractNum w:abstractNumId="12" w15:restartNumberingAfterBreak="0">
    <w:nsid w:val="05C47042"/>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86F3F21"/>
    <w:multiLevelType w:val="multilevel"/>
    <w:tmpl w:val="7354D142"/>
    <w:numStyleLink w:val="111111"/>
  </w:abstractNum>
  <w:abstractNum w:abstractNumId="14" w15:restartNumberingAfterBreak="0">
    <w:nsid w:val="0AB60B25"/>
    <w:multiLevelType w:val="multilevel"/>
    <w:tmpl w:val="9758AD48"/>
    <w:styleLink w:val="Universitiesnumberedlist"/>
    <w:lvl w:ilvl="0">
      <w:start w:val="1"/>
      <w:numFmt w:val="lowerLetter"/>
      <w:lvlText w:val="%1"/>
      <w:lvlJc w:val="left"/>
      <w:pPr>
        <w:ind w:left="360" w:hanging="360"/>
      </w:pPr>
      <w:rPr>
        <w:rFonts w:ascii="Times New Roman" w:hAnsi="Times New Roman"/>
        <w:i/>
        <w:sz w:val="16"/>
        <w:u w:val="none"/>
        <w:vertAlign w:val="superscrip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1103DB6"/>
    <w:multiLevelType w:val="hybridMultilevel"/>
    <w:tmpl w:val="C35427FC"/>
    <w:lvl w:ilvl="0" w:tplc="5DECAC2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7607C8A"/>
    <w:multiLevelType w:val="multilevel"/>
    <w:tmpl w:val="9758AD48"/>
    <w:numStyleLink w:val="Universitiesnumberedlist"/>
  </w:abstractNum>
  <w:abstractNum w:abstractNumId="17" w15:restartNumberingAfterBreak="0">
    <w:nsid w:val="1E1414DE"/>
    <w:multiLevelType w:val="multilevel"/>
    <w:tmpl w:val="8FEE34F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F545F4"/>
    <w:multiLevelType w:val="multilevel"/>
    <w:tmpl w:val="7354D142"/>
    <w:numStyleLink w:val="111111"/>
  </w:abstractNum>
  <w:abstractNum w:abstractNumId="19" w15:restartNumberingAfterBreak="0">
    <w:nsid w:val="293A4AE7"/>
    <w:multiLevelType w:val="multilevel"/>
    <w:tmpl w:val="C1BA88DA"/>
    <w:styleLink w:val="CurrentList2"/>
    <w:lvl w:ilvl="0">
      <w:start w:val="1"/>
      <w:numFmt w:val="decimal"/>
      <w:lvlText w:val="%1."/>
      <w:lvlJc w:val="left"/>
      <w:pPr>
        <w:ind w:left="720" w:hanging="360"/>
      </w:pPr>
      <w:rPr>
        <w:rFonts w:ascii="LibertinusSans" w:hAnsi="LibertinusSans" w:hint="default"/>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127663A"/>
    <w:multiLevelType w:val="multilevel"/>
    <w:tmpl w:val="7354D142"/>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7F56BB9"/>
    <w:multiLevelType w:val="multilevel"/>
    <w:tmpl w:val="9758AD48"/>
    <w:numStyleLink w:val="Universitiesnumberedlist"/>
  </w:abstractNum>
  <w:abstractNum w:abstractNumId="22" w15:restartNumberingAfterBreak="0">
    <w:nsid w:val="3EE52556"/>
    <w:multiLevelType w:val="hybridMultilevel"/>
    <w:tmpl w:val="37681D5E"/>
    <w:lvl w:ilvl="0" w:tplc="627A5A38">
      <w:start w:val="1"/>
      <w:numFmt w:val="bullet"/>
      <w:pStyle w:val="BulletedList"/>
      <w:lvlText w:val=""/>
      <w:lvlJc w:val="left"/>
      <w:pPr>
        <w:ind w:left="680" w:hanging="396"/>
      </w:pPr>
      <w:rPr>
        <w:rFonts w:ascii="Symbol" w:hAnsi="Symbol"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3" w15:restartNumberingAfterBreak="0">
    <w:nsid w:val="414124E0"/>
    <w:multiLevelType w:val="multilevel"/>
    <w:tmpl w:val="3B56D1D0"/>
    <w:styleLink w:val="CurrentList4"/>
    <w:lvl w:ilvl="0">
      <w:start w:val="1"/>
      <w:numFmt w:val="bullet"/>
      <w:lvlText w:val=""/>
      <w:lvlJc w:val="left"/>
      <w:pPr>
        <w:ind w:left="1004" w:hanging="360"/>
      </w:pPr>
      <w:rPr>
        <w:rFonts w:ascii="Symbol" w:hAnsi="Symbol" w:hint="default"/>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4" w15:restartNumberingAfterBreak="0">
    <w:nsid w:val="441E71DF"/>
    <w:multiLevelType w:val="multilevel"/>
    <w:tmpl w:val="B4386A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7B30EC"/>
    <w:multiLevelType w:val="multilevel"/>
    <w:tmpl w:val="EF007EB2"/>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792" w:hanging="792"/>
      </w:pPr>
      <w:rPr>
        <w:rFonts w:hint="default"/>
      </w:rPr>
    </w:lvl>
    <w:lvl w:ilvl="2">
      <w:start w:val="1"/>
      <w:numFmt w:val="decimal"/>
      <w:pStyle w:val="Heading3"/>
      <w:suff w:val="space"/>
      <w:lvlText w:val="%1.%2.%3."/>
      <w:lvlJc w:val="left"/>
      <w:pPr>
        <w:ind w:left="1224" w:hanging="1224"/>
      </w:pPr>
      <w:rPr>
        <w:rFonts w:hint="default"/>
      </w:rPr>
    </w:lvl>
    <w:lvl w:ilvl="3">
      <w:start w:val="1"/>
      <w:numFmt w:val="decimal"/>
      <w:pStyle w:val="Heading4"/>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6" w15:restartNumberingAfterBreak="0">
    <w:nsid w:val="4E566F7D"/>
    <w:multiLevelType w:val="hybridMultilevel"/>
    <w:tmpl w:val="211A2EA4"/>
    <w:lvl w:ilvl="0" w:tplc="15E2C66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037208F"/>
    <w:multiLevelType w:val="hybridMultilevel"/>
    <w:tmpl w:val="9BEAE6C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8" w15:restartNumberingAfterBreak="0">
    <w:nsid w:val="521C500B"/>
    <w:multiLevelType w:val="multilevel"/>
    <w:tmpl w:val="FA22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AA030D"/>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5AB49E8"/>
    <w:multiLevelType w:val="multilevel"/>
    <w:tmpl w:val="0809001D"/>
    <w:styleLink w:val="CurrentLi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FD1115C"/>
    <w:multiLevelType w:val="hybridMultilevel"/>
    <w:tmpl w:val="8F5C5078"/>
    <w:lvl w:ilvl="0" w:tplc="CF84BAEC">
      <w:start w:val="1"/>
      <w:numFmt w:val="decimal"/>
      <w:lvlText w:val="%1."/>
      <w:lvlJc w:val="left"/>
      <w:pPr>
        <w:ind w:left="1884" w:hanging="160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2" w15:restartNumberingAfterBreak="0">
    <w:nsid w:val="6A2610BB"/>
    <w:multiLevelType w:val="multilevel"/>
    <w:tmpl w:val="3B56D1D0"/>
    <w:styleLink w:val="CurrentList3"/>
    <w:lvl w:ilvl="0">
      <w:start w:val="1"/>
      <w:numFmt w:val="bullet"/>
      <w:lvlText w:val=""/>
      <w:lvlJc w:val="left"/>
      <w:pPr>
        <w:ind w:left="1004" w:hanging="360"/>
      </w:pPr>
      <w:rPr>
        <w:rFonts w:ascii="Symbol" w:hAnsi="Symbol" w:hint="default"/>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3" w15:restartNumberingAfterBreak="0">
    <w:nsid w:val="6DDD10F5"/>
    <w:multiLevelType w:val="hybridMultilevel"/>
    <w:tmpl w:val="7FF0A3A0"/>
    <w:lvl w:ilvl="0" w:tplc="182C93AA">
      <w:start w:val="1"/>
      <w:numFmt w:val="upperLetter"/>
      <w:pStyle w:val="Appendix"/>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E9215A6"/>
    <w:multiLevelType w:val="hybridMultilevel"/>
    <w:tmpl w:val="B262048A"/>
    <w:lvl w:ilvl="0" w:tplc="9796EF86">
      <w:start w:val="1"/>
      <w:numFmt w:val="decimal"/>
      <w:pStyle w:val="referen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4B10B7C"/>
    <w:multiLevelType w:val="multilevel"/>
    <w:tmpl w:val="7354D142"/>
    <w:numStyleLink w:val="111111"/>
  </w:abstractNum>
  <w:abstractNum w:abstractNumId="36" w15:restartNumberingAfterBreak="0">
    <w:nsid w:val="773B61EB"/>
    <w:multiLevelType w:val="multilevel"/>
    <w:tmpl w:val="C1BA88DA"/>
    <w:styleLink w:val="CurrentList1"/>
    <w:lvl w:ilvl="0">
      <w:start w:val="1"/>
      <w:numFmt w:val="decimal"/>
      <w:lvlText w:val="%1."/>
      <w:lvlJc w:val="left"/>
      <w:pPr>
        <w:ind w:left="720" w:hanging="360"/>
      </w:pPr>
      <w:rPr>
        <w:rFonts w:ascii="LibertinusSans" w:hAnsi="LibertinusSans" w:hint="default"/>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06404612">
    <w:abstractNumId w:val="27"/>
  </w:num>
  <w:num w:numId="2" w16cid:durableId="1130249954">
    <w:abstractNumId w:val="31"/>
  </w:num>
  <w:num w:numId="3" w16cid:durableId="854151652">
    <w:abstractNumId w:val="10"/>
  </w:num>
  <w:num w:numId="4" w16cid:durableId="600376972">
    <w:abstractNumId w:val="22"/>
  </w:num>
  <w:num w:numId="5" w16cid:durableId="219487037">
    <w:abstractNumId w:val="26"/>
  </w:num>
  <w:num w:numId="6" w16cid:durableId="1458569511">
    <w:abstractNumId w:val="12"/>
  </w:num>
  <w:num w:numId="7" w16cid:durableId="1139349019">
    <w:abstractNumId w:val="20"/>
  </w:num>
  <w:num w:numId="8" w16cid:durableId="1360083096">
    <w:abstractNumId w:val="35"/>
  </w:num>
  <w:num w:numId="9" w16cid:durableId="1052079978">
    <w:abstractNumId w:val="29"/>
  </w:num>
  <w:num w:numId="10" w16cid:durableId="1564363658">
    <w:abstractNumId w:val="13"/>
  </w:num>
  <w:num w:numId="11" w16cid:durableId="1853909871">
    <w:abstractNumId w:val="28"/>
  </w:num>
  <w:num w:numId="12" w16cid:durableId="1831602536">
    <w:abstractNumId w:val="24"/>
  </w:num>
  <w:num w:numId="13" w16cid:durableId="1986428347">
    <w:abstractNumId w:val="17"/>
  </w:num>
  <w:num w:numId="14" w16cid:durableId="425928935">
    <w:abstractNumId w:val="0"/>
  </w:num>
  <w:num w:numId="15" w16cid:durableId="1253466738">
    <w:abstractNumId w:val="1"/>
  </w:num>
  <w:num w:numId="16" w16cid:durableId="1921060803">
    <w:abstractNumId w:val="2"/>
  </w:num>
  <w:num w:numId="17" w16cid:durableId="60250374">
    <w:abstractNumId w:val="3"/>
  </w:num>
  <w:num w:numId="18" w16cid:durableId="1711607149">
    <w:abstractNumId w:val="8"/>
  </w:num>
  <w:num w:numId="19" w16cid:durableId="1221016524">
    <w:abstractNumId w:val="4"/>
  </w:num>
  <w:num w:numId="20" w16cid:durableId="811554713">
    <w:abstractNumId w:val="5"/>
  </w:num>
  <w:num w:numId="21" w16cid:durableId="1983463104">
    <w:abstractNumId w:val="6"/>
  </w:num>
  <w:num w:numId="22" w16cid:durableId="1521118657">
    <w:abstractNumId w:val="7"/>
  </w:num>
  <w:num w:numId="23" w16cid:durableId="639270672">
    <w:abstractNumId w:val="9"/>
  </w:num>
  <w:num w:numId="24" w16cid:durableId="1631354851">
    <w:abstractNumId w:val="34"/>
  </w:num>
  <w:num w:numId="25" w16cid:durableId="1338922395">
    <w:abstractNumId w:val="14"/>
  </w:num>
  <w:num w:numId="26" w16cid:durableId="1281716718">
    <w:abstractNumId w:val="21"/>
  </w:num>
  <w:num w:numId="27" w16cid:durableId="4522102">
    <w:abstractNumId w:val="16"/>
    <w:lvlOverride w:ilvl="0">
      <w:lvl w:ilvl="0">
        <w:start w:val="1"/>
        <w:numFmt w:val="lowerLetter"/>
        <w:lvlText w:val="%1"/>
        <w:lvlJc w:val="left"/>
        <w:pPr>
          <w:ind w:left="360" w:hanging="360"/>
        </w:pPr>
        <w:rPr>
          <w:rFonts w:ascii="Times New Roman" w:hAnsi="Times New Roman"/>
          <w:i/>
          <w:sz w:val="20"/>
          <w:u w:val="none"/>
          <w:vertAlign w:val="superscript"/>
        </w:rPr>
      </w:lvl>
    </w:lvlOverride>
  </w:num>
  <w:num w:numId="28" w16cid:durableId="1927305605">
    <w:abstractNumId w:val="11"/>
  </w:num>
  <w:num w:numId="29" w16cid:durableId="970669956">
    <w:abstractNumId w:val="36"/>
  </w:num>
  <w:num w:numId="30" w16cid:durableId="1972055394">
    <w:abstractNumId w:val="15"/>
  </w:num>
  <w:num w:numId="31" w16cid:durableId="1263759554">
    <w:abstractNumId w:val="19"/>
  </w:num>
  <w:num w:numId="32" w16cid:durableId="1082873167">
    <w:abstractNumId w:val="18"/>
  </w:num>
  <w:num w:numId="33" w16cid:durableId="49808344">
    <w:abstractNumId w:val="25"/>
  </w:num>
  <w:num w:numId="34" w16cid:durableId="1156341540">
    <w:abstractNumId w:val="34"/>
    <w:lvlOverride w:ilvl="0">
      <w:startOverride w:val="1"/>
    </w:lvlOverride>
  </w:num>
  <w:num w:numId="35" w16cid:durableId="2083291043">
    <w:abstractNumId w:val="10"/>
    <w:lvlOverride w:ilvl="0">
      <w:startOverride w:val="1"/>
    </w:lvlOverride>
  </w:num>
  <w:num w:numId="36" w16cid:durableId="826364586">
    <w:abstractNumId w:val="10"/>
    <w:lvlOverride w:ilvl="0">
      <w:startOverride w:val="1"/>
    </w:lvlOverride>
  </w:num>
  <w:num w:numId="37" w16cid:durableId="268243250">
    <w:abstractNumId w:val="32"/>
  </w:num>
  <w:num w:numId="38" w16cid:durableId="1691176141">
    <w:abstractNumId w:val="23"/>
  </w:num>
  <w:num w:numId="39" w16cid:durableId="469204421">
    <w:abstractNumId w:val="30"/>
  </w:num>
  <w:num w:numId="40" w16cid:durableId="638069444">
    <w:abstractNumId w:val="33"/>
  </w:num>
  <w:num w:numId="41" w16cid:durableId="745568222">
    <w:abstractNumId w:val="10"/>
    <w:lvlOverride w:ilvl="0">
      <w:startOverride w:val="1"/>
    </w:lvlOverride>
  </w:num>
  <w:num w:numId="42" w16cid:durableId="1945183479">
    <w:abstractNumId w:val="10"/>
    <w:lvlOverride w:ilvl="0">
      <w:startOverride w:val="1"/>
    </w:lvlOverride>
  </w:num>
  <w:num w:numId="43" w16cid:durableId="1398473360">
    <w:abstractNumId w:val="10"/>
    <w:lvlOverride w:ilvl="0">
      <w:startOverride w:val="1"/>
    </w:lvlOverride>
  </w:num>
  <w:num w:numId="44" w16cid:durableId="487327272">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embedTrueTypeFonts/>
  <w:saveSubset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F5C"/>
    <w:rsid w:val="00000B86"/>
    <w:rsid w:val="00001F82"/>
    <w:rsid w:val="000023EE"/>
    <w:rsid w:val="00002AC0"/>
    <w:rsid w:val="000033E7"/>
    <w:rsid w:val="00006AF0"/>
    <w:rsid w:val="0001372E"/>
    <w:rsid w:val="00015305"/>
    <w:rsid w:val="00017F6C"/>
    <w:rsid w:val="000449A6"/>
    <w:rsid w:val="00046A24"/>
    <w:rsid w:val="00052702"/>
    <w:rsid w:val="000537CD"/>
    <w:rsid w:val="00054215"/>
    <w:rsid w:val="000568EA"/>
    <w:rsid w:val="000649C3"/>
    <w:rsid w:val="0008283D"/>
    <w:rsid w:val="00091311"/>
    <w:rsid w:val="00093B7A"/>
    <w:rsid w:val="00096B47"/>
    <w:rsid w:val="000C0C5F"/>
    <w:rsid w:val="000C1661"/>
    <w:rsid w:val="000C65DD"/>
    <w:rsid w:val="000D4B6E"/>
    <w:rsid w:val="000E19F4"/>
    <w:rsid w:val="000E4013"/>
    <w:rsid w:val="000E561B"/>
    <w:rsid w:val="000F7F46"/>
    <w:rsid w:val="00115173"/>
    <w:rsid w:val="001174E8"/>
    <w:rsid w:val="001235D8"/>
    <w:rsid w:val="00123CC1"/>
    <w:rsid w:val="00124A04"/>
    <w:rsid w:val="001344B2"/>
    <w:rsid w:val="00144EA7"/>
    <w:rsid w:val="00147508"/>
    <w:rsid w:val="00156FB2"/>
    <w:rsid w:val="00175011"/>
    <w:rsid w:val="00180937"/>
    <w:rsid w:val="001865DA"/>
    <w:rsid w:val="00193E6A"/>
    <w:rsid w:val="001A03A3"/>
    <w:rsid w:val="001B11C6"/>
    <w:rsid w:val="001B7083"/>
    <w:rsid w:val="001F455C"/>
    <w:rsid w:val="002030FC"/>
    <w:rsid w:val="00207AE4"/>
    <w:rsid w:val="002104A5"/>
    <w:rsid w:val="00210B61"/>
    <w:rsid w:val="00224941"/>
    <w:rsid w:val="0022673C"/>
    <w:rsid w:val="002338A4"/>
    <w:rsid w:val="00240241"/>
    <w:rsid w:val="00260398"/>
    <w:rsid w:val="00280109"/>
    <w:rsid w:val="00280DDE"/>
    <w:rsid w:val="002861C4"/>
    <w:rsid w:val="00295846"/>
    <w:rsid w:val="002962CD"/>
    <w:rsid w:val="002A3455"/>
    <w:rsid w:val="002B009F"/>
    <w:rsid w:val="002B4AA2"/>
    <w:rsid w:val="002D0D6C"/>
    <w:rsid w:val="002D1B64"/>
    <w:rsid w:val="002D2A29"/>
    <w:rsid w:val="002E65CE"/>
    <w:rsid w:val="0030196C"/>
    <w:rsid w:val="00304E5C"/>
    <w:rsid w:val="00306F9E"/>
    <w:rsid w:val="0031060C"/>
    <w:rsid w:val="003242E9"/>
    <w:rsid w:val="0033300F"/>
    <w:rsid w:val="00347002"/>
    <w:rsid w:val="00353805"/>
    <w:rsid w:val="003706CE"/>
    <w:rsid w:val="003827FB"/>
    <w:rsid w:val="0039617C"/>
    <w:rsid w:val="003A2840"/>
    <w:rsid w:val="003A53AC"/>
    <w:rsid w:val="003B1F23"/>
    <w:rsid w:val="003B2475"/>
    <w:rsid w:val="003B7B24"/>
    <w:rsid w:val="003C4648"/>
    <w:rsid w:val="003D0553"/>
    <w:rsid w:val="003F1BE5"/>
    <w:rsid w:val="003F6EDE"/>
    <w:rsid w:val="003F6FF4"/>
    <w:rsid w:val="004075B3"/>
    <w:rsid w:val="004137EA"/>
    <w:rsid w:val="00414CEA"/>
    <w:rsid w:val="004239B8"/>
    <w:rsid w:val="0043457E"/>
    <w:rsid w:val="00434AB2"/>
    <w:rsid w:val="004478E8"/>
    <w:rsid w:val="004563AD"/>
    <w:rsid w:val="00466050"/>
    <w:rsid w:val="004666BC"/>
    <w:rsid w:val="00471630"/>
    <w:rsid w:val="00477C80"/>
    <w:rsid w:val="0049413A"/>
    <w:rsid w:val="004A7F5B"/>
    <w:rsid w:val="004C01B3"/>
    <w:rsid w:val="004C17BF"/>
    <w:rsid w:val="004C74D2"/>
    <w:rsid w:val="004C7C10"/>
    <w:rsid w:val="004D0D96"/>
    <w:rsid w:val="004D23D3"/>
    <w:rsid w:val="004D6A2E"/>
    <w:rsid w:val="004E6317"/>
    <w:rsid w:val="004F2953"/>
    <w:rsid w:val="004F428B"/>
    <w:rsid w:val="0050044E"/>
    <w:rsid w:val="00502B35"/>
    <w:rsid w:val="00507B1B"/>
    <w:rsid w:val="00516DEB"/>
    <w:rsid w:val="00520F5C"/>
    <w:rsid w:val="005213E7"/>
    <w:rsid w:val="00521FF0"/>
    <w:rsid w:val="00527EF1"/>
    <w:rsid w:val="005320DB"/>
    <w:rsid w:val="0053397E"/>
    <w:rsid w:val="00546BCA"/>
    <w:rsid w:val="00547F23"/>
    <w:rsid w:val="005548CE"/>
    <w:rsid w:val="00556D17"/>
    <w:rsid w:val="00560AF0"/>
    <w:rsid w:val="00563B1B"/>
    <w:rsid w:val="005732C8"/>
    <w:rsid w:val="00573E99"/>
    <w:rsid w:val="00587C39"/>
    <w:rsid w:val="00595B5B"/>
    <w:rsid w:val="0059614E"/>
    <w:rsid w:val="005963C9"/>
    <w:rsid w:val="00596CC9"/>
    <w:rsid w:val="005A359E"/>
    <w:rsid w:val="005A5E4F"/>
    <w:rsid w:val="005B0EC6"/>
    <w:rsid w:val="005B6F2A"/>
    <w:rsid w:val="005C1CAE"/>
    <w:rsid w:val="005E1048"/>
    <w:rsid w:val="005E227B"/>
    <w:rsid w:val="005F2A58"/>
    <w:rsid w:val="005F42E4"/>
    <w:rsid w:val="00615F26"/>
    <w:rsid w:val="00637500"/>
    <w:rsid w:val="00652972"/>
    <w:rsid w:val="0065774D"/>
    <w:rsid w:val="00666A3F"/>
    <w:rsid w:val="006725ED"/>
    <w:rsid w:val="00684315"/>
    <w:rsid w:val="00687E59"/>
    <w:rsid w:val="00690F77"/>
    <w:rsid w:val="00695DAB"/>
    <w:rsid w:val="006B26A7"/>
    <w:rsid w:val="006B466D"/>
    <w:rsid w:val="006B763B"/>
    <w:rsid w:val="006C4054"/>
    <w:rsid w:val="006D7B61"/>
    <w:rsid w:val="006E7925"/>
    <w:rsid w:val="006F004A"/>
    <w:rsid w:val="006F0D39"/>
    <w:rsid w:val="007036A4"/>
    <w:rsid w:val="007131C2"/>
    <w:rsid w:val="007169DF"/>
    <w:rsid w:val="0073057A"/>
    <w:rsid w:val="00734587"/>
    <w:rsid w:val="0075128D"/>
    <w:rsid w:val="007526CD"/>
    <w:rsid w:val="00754F2A"/>
    <w:rsid w:val="007566E6"/>
    <w:rsid w:val="0076368C"/>
    <w:rsid w:val="007649D9"/>
    <w:rsid w:val="00764BAD"/>
    <w:rsid w:val="00782D4C"/>
    <w:rsid w:val="00785680"/>
    <w:rsid w:val="00791443"/>
    <w:rsid w:val="0079246D"/>
    <w:rsid w:val="007A0FF9"/>
    <w:rsid w:val="007A6B73"/>
    <w:rsid w:val="007B152F"/>
    <w:rsid w:val="007C1A63"/>
    <w:rsid w:val="007C1BEA"/>
    <w:rsid w:val="007C407D"/>
    <w:rsid w:val="007C4839"/>
    <w:rsid w:val="007D3D55"/>
    <w:rsid w:val="007E4E58"/>
    <w:rsid w:val="007F1AA5"/>
    <w:rsid w:val="007F2E51"/>
    <w:rsid w:val="007F32AB"/>
    <w:rsid w:val="00805A8F"/>
    <w:rsid w:val="008069FC"/>
    <w:rsid w:val="008104C5"/>
    <w:rsid w:val="00824B5F"/>
    <w:rsid w:val="00825998"/>
    <w:rsid w:val="00836CBA"/>
    <w:rsid w:val="00850F98"/>
    <w:rsid w:val="00857FAF"/>
    <w:rsid w:val="00872E28"/>
    <w:rsid w:val="00883E4C"/>
    <w:rsid w:val="008A2C92"/>
    <w:rsid w:val="008A7BEF"/>
    <w:rsid w:val="008B0CF6"/>
    <w:rsid w:val="008B41D6"/>
    <w:rsid w:val="008C4520"/>
    <w:rsid w:val="008C5A83"/>
    <w:rsid w:val="008D0821"/>
    <w:rsid w:val="008D6387"/>
    <w:rsid w:val="008E7FDD"/>
    <w:rsid w:val="008F1208"/>
    <w:rsid w:val="008F7140"/>
    <w:rsid w:val="00931361"/>
    <w:rsid w:val="00933395"/>
    <w:rsid w:val="00943F31"/>
    <w:rsid w:val="009443C7"/>
    <w:rsid w:val="00945930"/>
    <w:rsid w:val="00953506"/>
    <w:rsid w:val="00956C8F"/>
    <w:rsid w:val="00960249"/>
    <w:rsid w:val="00961794"/>
    <w:rsid w:val="0096299C"/>
    <w:rsid w:val="00963383"/>
    <w:rsid w:val="00965FD4"/>
    <w:rsid w:val="00976A06"/>
    <w:rsid w:val="00984CEB"/>
    <w:rsid w:val="0099335D"/>
    <w:rsid w:val="009A31BD"/>
    <w:rsid w:val="009B1A6A"/>
    <w:rsid w:val="009B3191"/>
    <w:rsid w:val="009B4107"/>
    <w:rsid w:val="009B5A11"/>
    <w:rsid w:val="009C34AA"/>
    <w:rsid w:val="009C7ED8"/>
    <w:rsid w:val="009E4EBA"/>
    <w:rsid w:val="00A175D0"/>
    <w:rsid w:val="00A17E5C"/>
    <w:rsid w:val="00A24418"/>
    <w:rsid w:val="00A342F0"/>
    <w:rsid w:val="00A422CB"/>
    <w:rsid w:val="00A67A6C"/>
    <w:rsid w:val="00A72339"/>
    <w:rsid w:val="00A74053"/>
    <w:rsid w:val="00A76EA9"/>
    <w:rsid w:val="00A8149E"/>
    <w:rsid w:val="00A84CD8"/>
    <w:rsid w:val="00A93BA0"/>
    <w:rsid w:val="00A966AD"/>
    <w:rsid w:val="00AA0FC9"/>
    <w:rsid w:val="00AA2CDA"/>
    <w:rsid w:val="00AB3E1D"/>
    <w:rsid w:val="00AB7FAE"/>
    <w:rsid w:val="00AC408B"/>
    <w:rsid w:val="00AF120D"/>
    <w:rsid w:val="00AF4186"/>
    <w:rsid w:val="00B0458A"/>
    <w:rsid w:val="00B04DE2"/>
    <w:rsid w:val="00B07392"/>
    <w:rsid w:val="00B10925"/>
    <w:rsid w:val="00B16C17"/>
    <w:rsid w:val="00B31ABE"/>
    <w:rsid w:val="00B50F3F"/>
    <w:rsid w:val="00B656E0"/>
    <w:rsid w:val="00B71F2C"/>
    <w:rsid w:val="00B74D81"/>
    <w:rsid w:val="00B85D34"/>
    <w:rsid w:val="00B93462"/>
    <w:rsid w:val="00B94933"/>
    <w:rsid w:val="00BA0F93"/>
    <w:rsid w:val="00BB11F3"/>
    <w:rsid w:val="00BE4548"/>
    <w:rsid w:val="00C037BD"/>
    <w:rsid w:val="00C2233E"/>
    <w:rsid w:val="00C4038D"/>
    <w:rsid w:val="00C42F9A"/>
    <w:rsid w:val="00C5178B"/>
    <w:rsid w:val="00C52ABA"/>
    <w:rsid w:val="00C539A9"/>
    <w:rsid w:val="00C608D6"/>
    <w:rsid w:val="00C60D2A"/>
    <w:rsid w:val="00C61CB7"/>
    <w:rsid w:val="00C75EF8"/>
    <w:rsid w:val="00C76569"/>
    <w:rsid w:val="00C95A3D"/>
    <w:rsid w:val="00CB0755"/>
    <w:rsid w:val="00CB16C2"/>
    <w:rsid w:val="00CB1FAA"/>
    <w:rsid w:val="00CB7686"/>
    <w:rsid w:val="00CD1FE2"/>
    <w:rsid w:val="00CD53C2"/>
    <w:rsid w:val="00CE24EB"/>
    <w:rsid w:val="00CF1699"/>
    <w:rsid w:val="00CF2580"/>
    <w:rsid w:val="00CF2F63"/>
    <w:rsid w:val="00D2583A"/>
    <w:rsid w:val="00D26B44"/>
    <w:rsid w:val="00D31947"/>
    <w:rsid w:val="00D36CD3"/>
    <w:rsid w:val="00D427F2"/>
    <w:rsid w:val="00D43843"/>
    <w:rsid w:val="00D45DC0"/>
    <w:rsid w:val="00D6084F"/>
    <w:rsid w:val="00D64971"/>
    <w:rsid w:val="00D64FF9"/>
    <w:rsid w:val="00D65431"/>
    <w:rsid w:val="00D6772E"/>
    <w:rsid w:val="00D75444"/>
    <w:rsid w:val="00D90A31"/>
    <w:rsid w:val="00D91BB5"/>
    <w:rsid w:val="00DA3A5B"/>
    <w:rsid w:val="00DA3A83"/>
    <w:rsid w:val="00DA528F"/>
    <w:rsid w:val="00DB0844"/>
    <w:rsid w:val="00DB0B32"/>
    <w:rsid w:val="00DC7303"/>
    <w:rsid w:val="00DD2BB6"/>
    <w:rsid w:val="00DD394A"/>
    <w:rsid w:val="00DD4755"/>
    <w:rsid w:val="00DE2247"/>
    <w:rsid w:val="00DE7531"/>
    <w:rsid w:val="00DF0DD6"/>
    <w:rsid w:val="00DF1FB1"/>
    <w:rsid w:val="00DF24A1"/>
    <w:rsid w:val="00DF5EFC"/>
    <w:rsid w:val="00DF7D7F"/>
    <w:rsid w:val="00E0243E"/>
    <w:rsid w:val="00E05725"/>
    <w:rsid w:val="00E127FF"/>
    <w:rsid w:val="00E1383B"/>
    <w:rsid w:val="00E22406"/>
    <w:rsid w:val="00E3046F"/>
    <w:rsid w:val="00E34537"/>
    <w:rsid w:val="00E42316"/>
    <w:rsid w:val="00E451E1"/>
    <w:rsid w:val="00E46DA2"/>
    <w:rsid w:val="00E515C1"/>
    <w:rsid w:val="00E52D01"/>
    <w:rsid w:val="00E55737"/>
    <w:rsid w:val="00E638B3"/>
    <w:rsid w:val="00E73DA6"/>
    <w:rsid w:val="00E85B17"/>
    <w:rsid w:val="00E8787C"/>
    <w:rsid w:val="00E90FCD"/>
    <w:rsid w:val="00EA1FF4"/>
    <w:rsid w:val="00EA38F7"/>
    <w:rsid w:val="00EB2B04"/>
    <w:rsid w:val="00EB4D42"/>
    <w:rsid w:val="00ED2EA2"/>
    <w:rsid w:val="00EF281C"/>
    <w:rsid w:val="00F02139"/>
    <w:rsid w:val="00F13F16"/>
    <w:rsid w:val="00F3445B"/>
    <w:rsid w:val="00F439FF"/>
    <w:rsid w:val="00F4608C"/>
    <w:rsid w:val="00F505F7"/>
    <w:rsid w:val="00F506CC"/>
    <w:rsid w:val="00F52189"/>
    <w:rsid w:val="00F53D08"/>
    <w:rsid w:val="00F56975"/>
    <w:rsid w:val="00F75E42"/>
    <w:rsid w:val="00F80B6B"/>
    <w:rsid w:val="00F817CC"/>
    <w:rsid w:val="00F842E1"/>
    <w:rsid w:val="00F952E2"/>
    <w:rsid w:val="00FA277A"/>
    <w:rsid w:val="00FA4539"/>
    <w:rsid w:val="00FA7B3E"/>
    <w:rsid w:val="00FB36E1"/>
    <w:rsid w:val="00FC58AF"/>
    <w:rsid w:val="00FD0228"/>
    <w:rsid w:val="00FD0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9B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A83"/>
    <w:pPr>
      <w:spacing w:after="180" w:line="264" w:lineRule="auto"/>
      <w:ind w:firstLine="284"/>
      <w:contextualSpacing/>
      <w:jc w:val="both"/>
    </w:pPr>
    <w:rPr>
      <w:rFonts w:ascii="Libertinus Serif" w:eastAsia="Times New Roman" w:hAnsi="Libertinus Serif" w:cs="Times New Roman"/>
      <w:sz w:val="18"/>
      <w:szCs w:val="22"/>
      <w:lang w:eastAsia="en-GB"/>
    </w:rPr>
  </w:style>
  <w:style w:type="paragraph" w:styleId="Heading1">
    <w:name w:val="heading 1"/>
    <w:basedOn w:val="ListParagraph"/>
    <w:next w:val="Normal"/>
    <w:link w:val="Heading1Char"/>
    <w:uiPriority w:val="9"/>
    <w:qFormat/>
    <w:rsid w:val="002338A4"/>
    <w:pPr>
      <w:keepNext/>
      <w:numPr>
        <w:numId w:val="33"/>
      </w:numPr>
      <w:spacing w:after="120" w:line="240" w:lineRule="auto"/>
      <w:jc w:val="left"/>
      <w:outlineLvl w:val="0"/>
    </w:pPr>
    <w:rPr>
      <w:rFonts w:ascii="Libertinus Sans" w:hAnsi="Libertinus Sans"/>
      <w:b/>
      <w:bCs/>
      <w:sz w:val="26"/>
      <w:szCs w:val="26"/>
    </w:rPr>
  </w:style>
  <w:style w:type="paragraph" w:styleId="Heading2">
    <w:name w:val="heading 2"/>
    <w:basedOn w:val="Heading1"/>
    <w:next w:val="Normal"/>
    <w:link w:val="Heading2Char"/>
    <w:uiPriority w:val="9"/>
    <w:unhideWhenUsed/>
    <w:qFormat/>
    <w:rsid w:val="00507B1B"/>
    <w:pPr>
      <w:numPr>
        <w:ilvl w:val="1"/>
      </w:numPr>
      <w:ind w:left="794" w:hanging="794"/>
      <w:outlineLvl w:val="1"/>
    </w:pPr>
    <w:rPr>
      <w:sz w:val="22"/>
      <w:szCs w:val="22"/>
    </w:rPr>
  </w:style>
  <w:style w:type="paragraph" w:styleId="Heading3">
    <w:name w:val="heading 3"/>
    <w:basedOn w:val="Heading2"/>
    <w:next w:val="Normal"/>
    <w:link w:val="Heading3Char"/>
    <w:uiPriority w:val="9"/>
    <w:unhideWhenUsed/>
    <w:qFormat/>
    <w:rsid w:val="00E3046F"/>
    <w:pPr>
      <w:numPr>
        <w:ilvl w:val="2"/>
      </w:numPr>
      <w:ind w:left="1225" w:hanging="1225"/>
      <w:outlineLvl w:val="2"/>
    </w:pPr>
    <w:rPr>
      <w:sz w:val="20"/>
      <w:szCs w:val="20"/>
    </w:rPr>
  </w:style>
  <w:style w:type="paragraph" w:styleId="Heading4">
    <w:name w:val="heading 4"/>
    <w:basedOn w:val="Heading3"/>
    <w:next w:val="Normal"/>
    <w:link w:val="Heading4Char"/>
    <w:autoRedefine/>
    <w:uiPriority w:val="9"/>
    <w:unhideWhenUsed/>
    <w:rsid w:val="0001372E"/>
    <w:pPr>
      <w:keepLines/>
      <w:numPr>
        <w:ilvl w:val="3"/>
      </w:numPr>
      <w:ind w:left="1729" w:hanging="1729"/>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
    <w:name w:val="reference"/>
    <w:basedOn w:val="Normal"/>
    <w:qFormat/>
    <w:rsid w:val="004F428B"/>
    <w:pPr>
      <w:numPr>
        <w:numId w:val="24"/>
      </w:numPr>
      <w:ind w:left="426" w:hanging="426"/>
    </w:pPr>
  </w:style>
  <w:style w:type="paragraph" w:styleId="FootnoteText">
    <w:name w:val="footnote text"/>
    <w:link w:val="FootnoteTextChar"/>
    <w:uiPriority w:val="99"/>
    <w:unhideWhenUsed/>
    <w:rsid w:val="003B1F23"/>
    <w:pPr>
      <w:keepLines/>
    </w:pPr>
    <w:rPr>
      <w:rFonts w:ascii="Libertinus Serif" w:eastAsia="Times New Roman" w:hAnsi="Libertinus Serif" w:cs="Times New Roman"/>
      <w:sz w:val="14"/>
      <w:szCs w:val="18"/>
      <w:lang w:eastAsia="en-GB"/>
    </w:rPr>
  </w:style>
  <w:style w:type="character" w:customStyle="1" w:styleId="FootnoteTextChar">
    <w:name w:val="Footnote Text Char"/>
    <w:basedOn w:val="DefaultParagraphFont"/>
    <w:link w:val="FootnoteText"/>
    <w:uiPriority w:val="99"/>
    <w:rsid w:val="003B1F23"/>
    <w:rPr>
      <w:rFonts w:ascii="Libertinus Serif" w:eastAsia="Times New Roman" w:hAnsi="Libertinus Serif" w:cs="Times New Roman"/>
      <w:sz w:val="14"/>
      <w:szCs w:val="18"/>
      <w:lang w:eastAsia="en-GB"/>
    </w:rPr>
  </w:style>
  <w:style w:type="character" w:styleId="FootnoteReference">
    <w:name w:val="footnote reference"/>
    <w:basedOn w:val="DefaultParagraphFont"/>
    <w:uiPriority w:val="99"/>
    <w:unhideWhenUsed/>
    <w:rsid w:val="00520F5C"/>
    <w:rPr>
      <w:vertAlign w:val="superscript"/>
    </w:rPr>
  </w:style>
  <w:style w:type="table" w:styleId="TableGrid">
    <w:name w:val="Table Grid"/>
    <w:basedOn w:val="TableNormal"/>
    <w:uiPriority w:val="39"/>
    <w:rsid w:val="0052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Normal"/>
    <w:qFormat/>
    <w:rsid w:val="002104A5"/>
    <w:pPr>
      <w:numPr>
        <w:numId w:val="3"/>
      </w:numPr>
      <w:ind w:left="681" w:hanging="397"/>
    </w:pPr>
  </w:style>
  <w:style w:type="character" w:customStyle="1" w:styleId="Heading1Char">
    <w:name w:val="Heading 1 Char"/>
    <w:basedOn w:val="DefaultParagraphFont"/>
    <w:link w:val="Heading1"/>
    <w:uiPriority w:val="9"/>
    <w:rsid w:val="002338A4"/>
    <w:rPr>
      <w:rFonts w:ascii="Libertinus Sans" w:eastAsia="Times New Roman" w:hAnsi="Libertinus Sans" w:cs="Times New Roman"/>
      <w:b/>
      <w:bCs/>
      <w:sz w:val="26"/>
      <w:szCs w:val="26"/>
      <w:lang w:eastAsia="en-GB"/>
    </w:rPr>
  </w:style>
  <w:style w:type="paragraph" w:styleId="Title">
    <w:name w:val="Title"/>
    <w:basedOn w:val="Normal"/>
    <w:next w:val="Normal"/>
    <w:link w:val="TitleChar"/>
    <w:uiPriority w:val="10"/>
    <w:qFormat/>
    <w:rsid w:val="00CB16C2"/>
    <w:pPr>
      <w:spacing w:before="100" w:beforeAutospacing="1" w:after="100" w:afterAutospacing="1"/>
      <w:ind w:firstLine="0"/>
      <w:jc w:val="left"/>
    </w:pPr>
    <w:rPr>
      <w:rFonts w:ascii="Libertinus Sans" w:hAnsi="Libertinus Sans"/>
      <w:b/>
      <w:bCs/>
      <w:sz w:val="34"/>
      <w:szCs w:val="34"/>
    </w:rPr>
  </w:style>
  <w:style w:type="character" w:customStyle="1" w:styleId="TitleChar">
    <w:name w:val="Title Char"/>
    <w:basedOn w:val="DefaultParagraphFont"/>
    <w:link w:val="Title"/>
    <w:uiPriority w:val="10"/>
    <w:rsid w:val="00CB16C2"/>
    <w:rPr>
      <w:rFonts w:ascii="Libertinus Sans" w:eastAsia="Times New Roman" w:hAnsi="Libertinus Sans" w:cs="Times New Roman"/>
      <w:b/>
      <w:bCs/>
      <w:sz w:val="34"/>
      <w:szCs w:val="34"/>
      <w:lang w:eastAsia="en-GB"/>
    </w:rPr>
  </w:style>
  <w:style w:type="paragraph" w:customStyle="1" w:styleId="BulletedList">
    <w:name w:val="Bulleted List"/>
    <w:basedOn w:val="Numberedlist"/>
    <w:qFormat/>
    <w:rsid w:val="007D3D55"/>
    <w:pPr>
      <w:numPr>
        <w:numId w:val="4"/>
      </w:numPr>
      <w:ind w:left="681" w:hanging="397"/>
    </w:pPr>
  </w:style>
  <w:style w:type="paragraph" w:customStyle="1" w:styleId="AbstractTitle">
    <w:name w:val="Abstract Title"/>
    <w:qFormat/>
    <w:rsid w:val="00F505F7"/>
    <w:pPr>
      <w:spacing w:before="300"/>
      <w:ind w:left="1134"/>
    </w:pPr>
    <w:rPr>
      <w:rFonts w:ascii="Libertinus Serif" w:eastAsia="Times New Roman" w:hAnsi="Libertinus Serif" w:cs="Times New Roman"/>
      <w:b/>
      <w:bCs/>
      <w:sz w:val="22"/>
      <w:szCs w:val="22"/>
      <w:lang w:eastAsia="en-GB"/>
    </w:rPr>
  </w:style>
  <w:style w:type="paragraph" w:customStyle="1" w:styleId="University">
    <w:name w:val="University"/>
    <w:qFormat/>
    <w:rsid w:val="00DD2BB6"/>
    <w:pPr>
      <w:spacing w:after="40"/>
    </w:pPr>
    <w:rPr>
      <w:rFonts w:ascii="Libertinus Serif" w:eastAsia="Times New Roman" w:hAnsi="Libertinus Serif" w:cs="Times New Roman"/>
      <w:i/>
      <w:iCs/>
      <w:sz w:val="18"/>
      <w:szCs w:val="18"/>
      <w:lang w:eastAsia="en-GB"/>
    </w:rPr>
  </w:style>
  <w:style w:type="paragraph" w:customStyle="1" w:styleId="AbstractText">
    <w:name w:val="Abstract Text"/>
    <w:qFormat/>
    <w:rsid w:val="003D0553"/>
    <w:pPr>
      <w:ind w:left="1134"/>
      <w:jc w:val="both"/>
    </w:pPr>
    <w:rPr>
      <w:rFonts w:ascii="Libertinus Serif" w:eastAsia="Times New Roman" w:hAnsi="Libertinus Serif" w:cs="Times New Roman"/>
      <w:sz w:val="18"/>
      <w:szCs w:val="18"/>
      <w:lang w:eastAsia="en-GB"/>
    </w:rPr>
  </w:style>
  <w:style w:type="paragraph" w:customStyle="1" w:styleId="AuthorFirstName">
    <w:name w:val="Author First Name"/>
    <w:basedOn w:val="Normal"/>
    <w:link w:val="AuthorFirstNameChar"/>
    <w:qFormat/>
    <w:rsid w:val="007566E6"/>
    <w:pPr>
      <w:spacing w:before="100" w:beforeAutospacing="1" w:after="100" w:afterAutospacing="1"/>
      <w:ind w:firstLine="0"/>
      <w:jc w:val="left"/>
    </w:pPr>
    <w:rPr>
      <w:color w:val="7F7F7F"/>
      <w:sz w:val="24"/>
      <w:szCs w:val="24"/>
    </w:rPr>
  </w:style>
  <w:style w:type="character" w:customStyle="1" w:styleId="Heading2Char">
    <w:name w:val="Heading 2 Char"/>
    <w:basedOn w:val="DefaultParagraphFont"/>
    <w:link w:val="Heading2"/>
    <w:uiPriority w:val="9"/>
    <w:rsid w:val="00507B1B"/>
    <w:rPr>
      <w:rFonts w:ascii="Libertinus Serif" w:eastAsia="Times New Roman" w:hAnsi="Libertinus Serif" w:cs="Times New Roman"/>
      <w:b/>
      <w:bCs/>
      <w:sz w:val="22"/>
      <w:szCs w:val="22"/>
      <w:lang w:eastAsia="en-GB"/>
    </w:rPr>
  </w:style>
  <w:style w:type="paragraph" w:customStyle="1" w:styleId="Tablenumber">
    <w:name w:val="Table number"/>
    <w:basedOn w:val="Normal"/>
    <w:next w:val="Tablecaption"/>
    <w:qFormat/>
    <w:rsid w:val="008C5A83"/>
    <w:pPr>
      <w:spacing w:before="120" w:after="0" w:line="240" w:lineRule="auto"/>
      <w:ind w:firstLine="0"/>
    </w:pPr>
    <w:rPr>
      <w:rFonts w:cs="Calibri"/>
      <w:b/>
      <w:bCs/>
    </w:rPr>
  </w:style>
  <w:style w:type="paragraph" w:customStyle="1" w:styleId="Tablecaption">
    <w:name w:val="Table caption"/>
    <w:basedOn w:val="Normal"/>
    <w:qFormat/>
    <w:rsid w:val="00B93462"/>
    <w:pPr>
      <w:spacing w:after="60" w:line="240" w:lineRule="auto"/>
      <w:ind w:firstLine="0"/>
    </w:pPr>
    <w:rPr>
      <w:bCs/>
    </w:rPr>
  </w:style>
  <w:style w:type="numbering" w:styleId="111111">
    <w:name w:val="Outline List 2"/>
    <w:basedOn w:val="NoList"/>
    <w:uiPriority w:val="99"/>
    <w:semiHidden/>
    <w:unhideWhenUsed/>
    <w:rsid w:val="00785680"/>
    <w:pPr>
      <w:numPr>
        <w:numId w:val="7"/>
      </w:numPr>
    </w:pPr>
  </w:style>
  <w:style w:type="table" w:customStyle="1" w:styleId="Style1">
    <w:name w:val="Style1"/>
    <w:basedOn w:val="TableNormal"/>
    <w:uiPriority w:val="99"/>
    <w:rsid w:val="00DF0DD6"/>
    <w:rPr>
      <w:rFonts w:ascii="Times New Roman" w:hAnsi="Times New Roman"/>
    </w:rPr>
    <w:tblPr/>
  </w:style>
  <w:style w:type="paragraph" w:customStyle="1" w:styleId="Figure">
    <w:name w:val="Figure"/>
    <w:basedOn w:val="Normal"/>
    <w:next w:val="Figurenumber"/>
    <w:qFormat/>
    <w:rsid w:val="005F2A58"/>
    <w:pPr>
      <w:keepNext/>
      <w:spacing w:before="240" w:after="60"/>
      <w:ind w:firstLine="0"/>
      <w:jc w:val="center"/>
    </w:pPr>
    <w:rPr>
      <w:noProof/>
      <w:lang w:eastAsia="en-US"/>
    </w:rPr>
  </w:style>
  <w:style w:type="paragraph" w:customStyle="1" w:styleId="Figurenumber">
    <w:name w:val="Figure number"/>
    <w:basedOn w:val="Normal"/>
    <w:next w:val="Normal"/>
    <w:link w:val="FigurenumberChar"/>
    <w:qFormat/>
    <w:rsid w:val="00B07392"/>
    <w:pPr>
      <w:spacing w:before="120"/>
      <w:ind w:firstLine="0"/>
      <w:jc w:val="left"/>
    </w:pPr>
    <w:rPr>
      <w:b/>
    </w:rPr>
  </w:style>
  <w:style w:type="character" w:styleId="Hyperlink">
    <w:name w:val="Hyperlink"/>
    <w:uiPriority w:val="99"/>
    <w:unhideWhenUsed/>
    <w:rsid w:val="006D7B61"/>
    <w:rPr>
      <w:rFonts w:ascii="Libertinus Serif" w:hAnsi="Libertinus Serif"/>
      <w:b w:val="0"/>
      <w:i w:val="0"/>
      <w:color w:val="2F4E4F"/>
    </w:rPr>
  </w:style>
  <w:style w:type="character" w:styleId="PlaceholderText">
    <w:name w:val="Placeholder Text"/>
    <w:basedOn w:val="DefaultParagraphFont"/>
    <w:uiPriority w:val="99"/>
    <w:semiHidden/>
    <w:rsid w:val="00DF0DD6"/>
    <w:rPr>
      <w:color w:val="808080"/>
    </w:rPr>
  </w:style>
  <w:style w:type="paragraph" w:styleId="Caption">
    <w:name w:val="caption"/>
    <w:basedOn w:val="Normal"/>
    <w:next w:val="Normal"/>
    <w:uiPriority w:val="35"/>
    <w:unhideWhenUsed/>
    <w:qFormat/>
    <w:rsid w:val="00DD4755"/>
    <w:pPr>
      <w:spacing w:after="200"/>
    </w:pPr>
    <w:rPr>
      <w:i/>
      <w:iCs/>
      <w:color w:val="44546A" w:themeColor="text2"/>
      <w:szCs w:val="18"/>
    </w:rPr>
  </w:style>
  <w:style w:type="character" w:customStyle="1" w:styleId="Heading3Char">
    <w:name w:val="Heading 3 Char"/>
    <w:basedOn w:val="DefaultParagraphFont"/>
    <w:link w:val="Heading3"/>
    <w:uiPriority w:val="9"/>
    <w:rsid w:val="00E3046F"/>
    <w:rPr>
      <w:rFonts w:ascii="Libertinus Serif" w:eastAsia="Times New Roman" w:hAnsi="Libertinus Serif" w:cs="Times New Roman"/>
      <w:b/>
      <w:bCs/>
      <w:sz w:val="20"/>
      <w:szCs w:val="20"/>
      <w:lang w:eastAsia="en-GB"/>
    </w:rPr>
  </w:style>
  <w:style w:type="paragraph" w:styleId="NormalWeb">
    <w:name w:val="Normal (Web)"/>
    <w:basedOn w:val="Normal"/>
    <w:uiPriority w:val="99"/>
    <w:unhideWhenUsed/>
    <w:rsid w:val="00DD4755"/>
    <w:rPr>
      <w:sz w:val="24"/>
      <w:szCs w:val="24"/>
    </w:rPr>
  </w:style>
  <w:style w:type="numbering" w:customStyle="1" w:styleId="Universitiesnumberedlist">
    <w:name w:val="Universities numbered list"/>
    <w:uiPriority w:val="99"/>
    <w:rsid w:val="005F42E4"/>
    <w:pPr>
      <w:numPr>
        <w:numId w:val="25"/>
      </w:numPr>
    </w:pPr>
  </w:style>
  <w:style w:type="paragraph" w:styleId="ListParagraph">
    <w:name w:val="List Paragraph"/>
    <w:basedOn w:val="Normal"/>
    <w:uiPriority w:val="34"/>
    <w:qFormat/>
    <w:rsid w:val="005B0EC6"/>
    <w:pPr>
      <w:ind w:left="720"/>
    </w:pPr>
  </w:style>
  <w:style w:type="paragraph" w:customStyle="1" w:styleId="Keywordstitle">
    <w:name w:val="Keywords title"/>
    <w:qFormat/>
    <w:rsid w:val="003D0553"/>
    <w:pPr>
      <w:spacing w:before="220"/>
      <w:ind w:left="1134"/>
    </w:pPr>
    <w:rPr>
      <w:rFonts w:ascii="Libertinus Serif" w:eastAsia="Times New Roman" w:hAnsi="Libertinus Serif" w:cs="Times New Roman"/>
      <w:b/>
      <w:bCs/>
      <w:sz w:val="22"/>
      <w:szCs w:val="22"/>
      <w:lang w:eastAsia="en-GB"/>
    </w:rPr>
  </w:style>
  <w:style w:type="numbering" w:customStyle="1" w:styleId="CurrentList1">
    <w:name w:val="Current List1"/>
    <w:uiPriority w:val="99"/>
    <w:rsid w:val="005B0EC6"/>
    <w:pPr>
      <w:numPr>
        <w:numId w:val="29"/>
      </w:numPr>
    </w:pPr>
  </w:style>
  <w:style w:type="numbering" w:customStyle="1" w:styleId="CurrentList2">
    <w:name w:val="Current List2"/>
    <w:uiPriority w:val="99"/>
    <w:rsid w:val="005B0EC6"/>
    <w:pPr>
      <w:numPr>
        <w:numId w:val="31"/>
      </w:numPr>
    </w:pPr>
  </w:style>
  <w:style w:type="paragraph" w:customStyle="1" w:styleId="Keywordswords">
    <w:name w:val="Keywords words"/>
    <w:qFormat/>
    <w:rsid w:val="0096299C"/>
    <w:pPr>
      <w:spacing w:after="480"/>
      <w:ind w:firstLine="1134"/>
    </w:pPr>
    <w:rPr>
      <w:rFonts w:ascii="Libertinus Serif" w:eastAsia="Times New Roman" w:hAnsi="Libertinus Serif" w:cs="Times New Roman"/>
      <w:sz w:val="18"/>
      <w:szCs w:val="18"/>
      <w:lang w:eastAsia="en-GB"/>
    </w:rPr>
  </w:style>
  <w:style w:type="paragraph" w:styleId="Header">
    <w:name w:val="header"/>
    <w:basedOn w:val="Normal"/>
    <w:link w:val="HeaderChar"/>
    <w:uiPriority w:val="99"/>
    <w:unhideWhenUsed/>
    <w:rsid w:val="005548CE"/>
    <w:pPr>
      <w:tabs>
        <w:tab w:val="center" w:pos="4513"/>
        <w:tab w:val="right" w:pos="9026"/>
      </w:tabs>
    </w:pPr>
  </w:style>
  <w:style w:type="character" w:customStyle="1" w:styleId="HeaderChar">
    <w:name w:val="Header Char"/>
    <w:basedOn w:val="DefaultParagraphFont"/>
    <w:link w:val="Header"/>
    <w:uiPriority w:val="99"/>
    <w:rsid w:val="005548CE"/>
    <w:rPr>
      <w:rFonts w:ascii="LibertinusSerif" w:eastAsia="Times New Roman" w:hAnsi="LibertinusSerif" w:cs="Times New Roman"/>
      <w:sz w:val="22"/>
      <w:szCs w:val="22"/>
      <w:lang w:eastAsia="en-GB"/>
    </w:rPr>
  </w:style>
  <w:style w:type="paragraph" w:styleId="Footer">
    <w:name w:val="footer"/>
    <w:basedOn w:val="Normal"/>
    <w:link w:val="FooterChar"/>
    <w:uiPriority w:val="99"/>
    <w:unhideWhenUsed/>
    <w:rsid w:val="005548CE"/>
    <w:pPr>
      <w:tabs>
        <w:tab w:val="center" w:pos="4513"/>
        <w:tab w:val="right" w:pos="9026"/>
      </w:tabs>
    </w:pPr>
  </w:style>
  <w:style w:type="character" w:customStyle="1" w:styleId="FooterChar">
    <w:name w:val="Footer Char"/>
    <w:basedOn w:val="DefaultParagraphFont"/>
    <w:link w:val="Footer"/>
    <w:uiPriority w:val="99"/>
    <w:rsid w:val="005548CE"/>
    <w:rPr>
      <w:rFonts w:ascii="LibertinusSerif" w:eastAsia="Times New Roman" w:hAnsi="LibertinusSerif" w:cs="Times New Roman"/>
      <w:sz w:val="22"/>
      <w:szCs w:val="22"/>
      <w:lang w:eastAsia="en-GB"/>
    </w:rPr>
  </w:style>
  <w:style w:type="character" w:styleId="UnresolvedMention">
    <w:name w:val="Unresolved Mention"/>
    <w:basedOn w:val="DefaultParagraphFont"/>
    <w:uiPriority w:val="99"/>
    <w:semiHidden/>
    <w:unhideWhenUsed/>
    <w:rsid w:val="003706CE"/>
    <w:rPr>
      <w:color w:val="605E5C"/>
      <w:shd w:val="clear" w:color="auto" w:fill="E1DFDD"/>
    </w:rPr>
  </w:style>
  <w:style w:type="character" w:styleId="FollowedHyperlink">
    <w:name w:val="FollowedHyperlink"/>
    <w:basedOn w:val="Hyperlink"/>
    <w:uiPriority w:val="99"/>
    <w:semiHidden/>
    <w:unhideWhenUsed/>
    <w:rsid w:val="00D45DC0"/>
    <w:rPr>
      <w:rFonts w:ascii="Libertinus Serif" w:hAnsi="Libertinus Serif"/>
      <w:b w:val="0"/>
      <w:i w:val="0"/>
      <w:color w:val="2F4E4F"/>
      <w:u w:val="none"/>
    </w:rPr>
  </w:style>
  <w:style w:type="character" w:customStyle="1" w:styleId="Heading4Char">
    <w:name w:val="Heading 4 Char"/>
    <w:basedOn w:val="DefaultParagraphFont"/>
    <w:link w:val="Heading4"/>
    <w:uiPriority w:val="9"/>
    <w:rsid w:val="0001372E"/>
    <w:rPr>
      <w:rFonts w:ascii="Libertinus Serif" w:eastAsiaTheme="majorEastAsia" w:hAnsi="Libertinus Serif" w:cstheme="majorBidi"/>
      <w:b/>
      <w:bCs/>
      <w:iCs/>
      <w:color w:val="000000" w:themeColor="text1"/>
      <w:lang w:eastAsia="en-GB"/>
    </w:rPr>
  </w:style>
  <w:style w:type="paragraph" w:customStyle="1" w:styleId="AuthorLastName">
    <w:name w:val="Author Last Name"/>
    <w:basedOn w:val="AuthorFirstName"/>
    <w:link w:val="AuthorLastNameChar"/>
    <w:qFormat/>
    <w:rsid w:val="00FA7B3E"/>
    <w:rPr>
      <w:color w:val="000000" w:themeColor="text1"/>
    </w:rPr>
  </w:style>
  <w:style w:type="character" w:customStyle="1" w:styleId="AuthorFirstNameChar">
    <w:name w:val="Author First Name Char"/>
    <w:basedOn w:val="DefaultParagraphFont"/>
    <w:link w:val="AuthorFirstName"/>
    <w:rsid w:val="00FA7B3E"/>
    <w:rPr>
      <w:rFonts w:ascii="Libertinus Serif" w:eastAsia="Times New Roman" w:hAnsi="Libertinus Serif" w:cs="Times New Roman"/>
      <w:color w:val="7F7F7F"/>
      <w:lang w:eastAsia="en-GB"/>
    </w:rPr>
  </w:style>
  <w:style w:type="character" w:customStyle="1" w:styleId="AuthorLastNameChar">
    <w:name w:val="Author Last Name Char"/>
    <w:basedOn w:val="AuthorFirstNameChar"/>
    <w:link w:val="AuthorLastName"/>
    <w:rsid w:val="00FA7B3E"/>
    <w:rPr>
      <w:rFonts w:ascii="Libertinus Serif" w:eastAsia="Times New Roman" w:hAnsi="Libertinus Serif" w:cs="Times New Roman"/>
      <w:color w:val="000000" w:themeColor="text1"/>
      <w:lang w:eastAsia="en-GB"/>
    </w:rPr>
  </w:style>
  <w:style w:type="paragraph" w:customStyle="1" w:styleId="Proceedingstitle">
    <w:name w:val="Proceedings title"/>
    <w:basedOn w:val="FootnoteText"/>
    <w:qFormat/>
    <w:rsid w:val="00DC7303"/>
    <w:rPr>
      <w:i/>
    </w:rPr>
  </w:style>
  <w:style w:type="paragraph" w:customStyle="1" w:styleId="AcknowledgementsHeading">
    <w:name w:val="Acknowledgements (Heading)"/>
    <w:basedOn w:val="Heading1"/>
    <w:qFormat/>
    <w:rsid w:val="00E85B17"/>
    <w:pPr>
      <w:numPr>
        <w:numId w:val="0"/>
      </w:numPr>
      <w:ind w:left="360" w:hanging="360"/>
    </w:pPr>
  </w:style>
  <w:style w:type="character" w:customStyle="1" w:styleId="FigurenumberChar">
    <w:name w:val="Figure number Char"/>
    <w:basedOn w:val="DefaultParagraphFont"/>
    <w:link w:val="Figurenumber"/>
    <w:rsid w:val="00B07392"/>
    <w:rPr>
      <w:rFonts w:ascii="Libertinus Serif" w:eastAsia="Times New Roman" w:hAnsi="Libertinus Serif" w:cs="Times New Roman"/>
      <w:b/>
      <w:sz w:val="22"/>
      <w:szCs w:val="22"/>
      <w:lang w:eastAsia="en-GB"/>
    </w:rPr>
  </w:style>
  <w:style w:type="paragraph" w:customStyle="1" w:styleId="Figurecaption">
    <w:name w:val="Figure caption"/>
    <w:basedOn w:val="Normal"/>
    <w:next w:val="Normal"/>
    <w:link w:val="FigurecaptionChar"/>
    <w:qFormat/>
    <w:rsid w:val="005F2A58"/>
    <w:pPr>
      <w:ind w:firstLine="0"/>
    </w:pPr>
  </w:style>
  <w:style w:type="character" w:customStyle="1" w:styleId="FigurecaptionChar">
    <w:name w:val="Figure caption Char"/>
    <w:basedOn w:val="FigurenumberChar"/>
    <w:link w:val="Figurecaption"/>
    <w:rsid w:val="005F2A58"/>
    <w:rPr>
      <w:rFonts w:ascii="Libertinus Serif" w:eastAsia="Times New Roman" w:hAnsi="Libertinus Serif" w:cs="Times New Roman"/>
      <w:b w:val="0"/>
      <w:sz w:val="18"/>
      <w:szCs w:val="22"/>
      <w:lang w:eastAsia="en-GB"/>
    </w:rPr>
  </w:style>
  <w:style w:type="paragraph" w:customStyle="1" w:styleId="ReferencesHeading">
    <w:name w:val="References (Heading)"/>
    <w:basedOn w:val="AcknowledgementsHeading"/>
    <w:qFormat/>
    <w:rsid w:val="00B07392"/>
  </w:style>
  <w:style w:type="numbering" w:customStyle="1" w:styleId="CurrentList3">
    <w:name w:val="Current List3"/>
    <w:uiPriority w:val="99"/>
    <w:rsid w:val="00E638B3"/>
    <w:pPr>
      <w:numPr>
        <w:numId w:val="37"/>
      </w:numPr>
    </w:pPr>
  </w:style>
  <w:style w:type="numbering" w:customStyle="1" w:styleId="CurrentList4">
    <w:name w:val="Current List4"/>
    <w:uiPriority w:val="99"/>
    <w:rsid w:val="0049413A"/>
    <w:pPr>
      <w:numPr>
        <w:numId w:val="38"/>
      </w:numPr>
    </w:pPr>
  </w:style>
  <w:style w:type="paragraph" w:customStyle="1" w:styleId="Appendix">
    <w:name w:val="Appendix"/>
    <w:basedOn w:val="Heading1"/>
    <w:next w:val="Normal"/>
    <w:qFormat/>
    <w:rsid w:val="005A5E4F"/>
    <w:pPr>
      <w:numPr>
        <w:numId w:val="40"/>
      </w:numPr>
    </w:pPr>
    <w:rPr>
      <w:lang w:val="sv-SE"/>
    </w:rPr>
  </w:style>
  <w:style w:type="numbering" w:customStyle="1" w:styleId="CurrentList5">
    <w:name w:val="Current List5"/>
    <w:uiPriority w:val="99"/>
    <w:rsid w:val="005A5E4F"/>
    <w:pPr>
      <w:numPr>
        <w:numId w:val="39"/>
      </w:numPr>
    </w:pPr>
  </w:style>
  <w:style w:type="paragraph" w:styleId="EndnoteText">
    <w:name w:val="endnote text"/>
    <w:basedOn w:val="Normal"/>
    <w:link w:val="EndnoteTextChar"/>
    <w:uiPriority w:val="99"/>
    <w:semiHidden/>
    <w:unhideWhenUsed/>
    <w:rsid w:val="009C34AA"/>
    <w:pPr>
      <w:spacing w:line="240" w:lineRule="auto"/>
    </w:pPr>
    <w:rPr>
      <w:sz w:val="20"/>
      <w:szCs w:val="20"/>
    </w:rPr>
  </w:style>
  <w:style w:type="character" w:customStyle="1" w:styleId="EndnoteTextChar">
    <w:name w:val="Endnote Text Char"/>
    <w:basedOn w:val="DefaultParagraphFont"/>
    <w:link w:val="EndnoteText"/>
    <w:uiPriority w:val="99"/>
    <w:semiHidden/>
    <w:rsid w:val="009C34AA"/>
    <w:rPr>
      <w:rFonts w:ascii="Libertinus Serif" w:eastAsia="Times New Roman" w:hAnsi="Libertinus Serif" w:cs="Times New Roman"/>
      <w:sz w:val="20"/>
      <w:szCs w:val="20"/>
      <w:lang w:eastAsia="en-GB"/>
    </w:rPr>
  </w:style>
  <w:style w:type="character" w:styleId="EndnoteReference">
    <w:name w:val="endnote reference"/>
    <w:basedOn w:val="DefaultParagraphFont"/>
    <w:uiPriority w:val="99"/>
    <w:semiHidden/>
    <w:unhideWhenUsed/>
    <w:rsid w:val="009C34AA"/>
    <w:rPr>
      <w:vertAlign w:val="superscript"/>
    </w:rPr>
  </w:style>
  <w:style w:type="paragraph" w:customStyle="1" w:styleId="Copyrightmessage">
    <w:name w:val="Copyright message"/>
    <w:basedOn w:val="FootnoteText"/>
    <w:qFormat/>
    <w:rsid w:val="008F1208"/>
    <w:pPr>
      <w:keepNext/>
    </w:pPr>
    <w:rPr>
      <w:sz w:val="10"/>
      <w:szCs w:val="10"/>
    </w:rPr>
  </w:style>
  <w:style w:type="character" w:customStyle="1" w:styleId="normaltextrun">
    <w:name w:val="normaltextrun"/>
    <w:basedOn w:val="DefaultParagraphFont"/>
    <w:rsid w:val="00156FB2"/>
  </w:style>
  <w:style w:type="paragraph" w:styleId="Bibliography">
    <w:name w:val="Bibliography"/>
    <w:basedOn w:val="Normal"/>
    <w:next w:val="Normal"/>
    <w:uiPriority w:val="37"/>
    <w:unhideWhenUsed/>
    <w:rsid w:val="00D64FF9"/>
    <w:pPr>
      <w:spacing w:after="0" w:line="240" w:lineRule="auto"/>
      <w:ind w:firstLine="0"/>
      <w:contextualSpacing w:val="0"/>
      <w:jc w:val="left"/>
    </w:pPr>
    <w:rPr>
      <w:rFonts w:ascii="Times New Roman" w:hAnsi="Times New Roman"/>
      <w:sz w:val="24"/>
      <w:szCs w:val="24"/>
      <w:lang w:val="de-DE" w:eastAsia="de-DE"/>
    </w:rPr>
  </w:style>
  <w:style w:type="character" w:customStyle="1" w:styleId="url">
    <w:name w:val="url"/>
    <w:basedOn w:val="DefaultParagraphFont"/>
    <w:rsid w:val="00DB0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60193">
      <w:bodyDiv w:val="1"/>
      <w:marLeft w:val="0"/>
      <w:marRight w:val="0"/>
      <w:marTop w:val="0"/>
      <w:marBottom w:val="0"/>
      <w:divBdr>
        <w:top w:val="none" w:sz="0" w:space="0" w:color="auto"/>
        <w:left w:val="none" w:sz="0" w:space="0" w:color="auto"/>
        <w:bottom w:val="none" w:sz="0" w:space="0" w:color="auto"/>
        <w:right w:val="none" w:sz="0" w:space="0" w:color="auto"/>
      </w:divBdr>
      <w:divsChild>
        <w:div w:id="85660376">
          <w:marLeft w:val="0"/>
          <w:marRight w:val="0"/>
          <w:marTop w:val="0"/>
          <w:marBottom w:val="0"/>
          <w:divBdr>
            <w:top w:val="none" w:sz="0" w:space="0" w:color="auto"/>
            <w:left w:val="none" w:sz="0" w:space="0" w:color="auto"/>
            <w:bottom w:val="none" w:sz="0" w:space="0" w:color="auto"/>
            <w:right w:val="none" w:sz="0" w:space="0" w:color="auto"/>
          </w:divBdr>
          <w:divsChild>
            <w:div w:id="1836220141">
              <w:marLeft w:val="0"/>
              <w:marRight w:val="0"/>
              <w:marTop w:val="0"/>
              <w:marBottom w:val="0"/>
              <w:divBdr>
                <w:top w:val="none" w:sz="0" w:space="0" w:color="auto"/>
                <w:left w:val="none" w:sz="0" w:space="0" w:color="auto"/>
                <w:bottom w:val="none" w:sz="0" w:space="0" w:color="auto"/>
                <w:right w:val="none" w:sz="0" w:space="0" w:color="auto"/>
              </w:divBdr>
              <w:divsChild>
                <w:div w:id="15671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3709">
      <w:bodyDiv w:val="1"/>
      <w:marLeft w:val="0"/>
      <w:marRight w:val="0"/>
      <w:marTop w:val="0"/>
      <w:marBottom w:val="0"/>
      <w:divBdr>
        <w:top w:val="none" w:sz="0" w:space="0" w:color="auto"/>
        <w:left w:val="none" w:sz="0" w:space="0" w:color="auto"/>
        <w:bottom w:val="none" w:sz="0" w:space="0" w:color="auto"/>
        <w:right w:val="none" w:sz="0" w:space="0" w:color="auto"/>
      </w:divBdr>
      <w:divsChild>
        <w:div w:id="870652663">
          <w:marLeft w:val="0"/>
          <w:marRight w:val="0"/>
          <w:marTop w:val="0"/>
          <w:marBottom w:val="0"/>
          <w:divBdr>
            <w:top w:val="none" w:sz="0" w:space="0" w:color="auto"/>
            <w:left w:val="none" w:sz="0" w:space="0" w:color="auto"/>
            <w:bottom w:val="none" w:sz="0" w:space="0" w:color="auto"/>
            <w:right w:val="none" w:sz="0" w:space="0" w:color="auto"/>
          </w:divBdr>
          <w:divsChild>
            <w:div w:id="1493107056">
              <w:marLeft w:val="0"/>
              <w:marRight w:val="0"/>
              <w:marTop w:val="0"/>
              <w:marBottom w:val="0"/>
              <w:divBdr>
                <w:top w:val="none" w:sz="0" w:space="0" w:color="auto"/>
                <w:left w:val="none" w:sz="0" w:space="0" w:color="auto"/>
                <w:bottom w:val="none" w:sz="0" w:space="0" w:color="auto"/>
                <w:right w:val="none" w:sz="0" w:space="0" w:color="auto"/>
              </w:divBdr>
              <w:divsChild>
                <w:div w:id="17034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27603">
      <w:bodyDiv w:val="1"/>
      <w:marLeft w:val="0"/>
      <w:marRight w:val="0"/>
      <w:marTop w:val="0"/>
      <w:marBottom w:val="0"/>
      <w:divBdr>
        <w:top w:val="none" w:sz="0" w:space="0" w:color="auto"/>
        <w:left w:val="none" w:sz="0" w:space="0" w:color="auto"/>
        <w:bottom w:val="none" w:sz="0" w:space="0" w:color="auto"/>
        <w:right w:val="none" w:sz="0" w:space="0" w:color="auto"/>
      </w:divBdr>
      <w:divsChild>
        <w:div w:id="1068965196">
          <w:marLeft w:val="0"/>
          <w:marRight w:val="0"/>
          <w:marTop w:val="0"/>
          <w:marBottom w:val="0"/>
          <w:divBdr>
            <w:top w:val="none" w:sz="0" w:space="0" w:color="auto"/>
            <w:left w:val="none" w:sz="0" w:space="0" w:color="auto"/>
            <w:bottom w:val="none" w:sz="0" w:space="0" w:color="auto"/>
            <w:right w:val="none" w:sz="0" w:space="0" w:color="auto"/>
          </w:divBdr>
          <w:divsChild>
            <w:div w:id="2128162207">
              <w:marLeft w:val="0"/>
              <w:marRight w:val="0"/>
              <w:marTop w:val="0"/>
              <w:marBottom w:val="0"/>
              <w:divBdr>
                <w:top w:val="none" w:sz="0" w:space="0" w:color="auto"/>
                <w:left w:val="none" w:sz="0" w:space="0" w:color="auto"/>
                <w:bottom w:val="none" w:sz="0" w:space="0" w:color="auto"/>
                <w:right w:val="none" w:sz="0" w:space="0" w:color="auto"/>
              </w:divBdr>
              <w:divsChild>
                <w:div w:id="12488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8769">
      <w:bodyDiv w:val="1"/>
      <w:marLeft w:val="0"/>
      <w:marRight w:val="0"/>
      <w:marTop w:val="0"/>
      <w:marBottom w:val="0"/>
      <w:divBdr>
        <w:top w:val="none" w:sz="0" w:space="0" w:color="auto"/>
        <w:left w:val="none" w:sz="0" w:space="0" w:color="auto"/>
        <w:bottom w:val="none" w:sz="0" w:space="0" w:color="auto"/>
        <w:right w:val="none" w:sz="0" w:space="0" w:color="auto"/>
      </w:divBdr>
      <w:divsChild>
        <w:div w:id="436557183">
          <w:marLeft w:val="0"/>
          <w:marRight w:val="0"/>
          <w:marTop w:val="0"/>
          <w:marBottom w:val="0"/>
          <w:divBdr>
            <w:top w:val="none" w:sz="0" w:space="0" w:color="auto"/>
            <w:left w:val="none" w:sz="0" w:space="0" w:color="auto"/>
            <w:bottom w:val="none" w:sz="0" w:space="0" w:color="auto"/>
            <w:right w:val="none" w:sz="0" w:space="0" w:color="auto"/>
          </w:divBdr>
          <w:divsChild>
            <w:div w:id="900941826">
              <w:marLeft w:val="0"/>
              <w:marRight w:val="0"/>
              <w:marTop w:val="0"/>
              <w:marBottom w:val="0"/>
              <w:divBdr>
                <w:top w:val="none" w:sz="0" w:space="0" w:color="auto"/>
                <w:left w:val="none" w:sz="0" w:space="0" w:color="auto"/>
                <w:bottom w:val="none" w:sz="0" w:space="0" w:color="auto"/>
                <w:right w:val="none" w:sz="0" w:space="0" w:color="auto"/>
              </w:divBdr>
              <w:divsChild>
                <w:div w:id="16454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7222">
      <w:bodyDiv w:val="1"/>
      <w:marLeft w:val="0"/>
      <w:marRight w:val="0"/>
      <w:marTop w:val="0"/>
      <w:marBottom w:val="0"/>
      <w:divBdr>
        <w:top w:val="none" w:sz="0" w:space="0" w:color="auto"/>
        <w:left w:val="none" w:sz="0" w:space="0" w:color="auto"/>
        <w:bottom w:val="none" w:sz="0" w:space="0" w:color="auto"/>
        <w:right w:val="none" w:sz="0" w:space="0" w:color="auto"/>
      </w:divBdr>
      <w:divsChild>
        <w:div w:id="278724795">
          <w:marLeft w:val="0"/>
          <w:marRight w:val="0"/>
          <w:marTop w:val="0"/>
          <w:marBottom w:val="0"/>
          <w:divBdr>
            <w:top w:val="none" w:sz="0" w:space="0" w:color="auto"/>
            <w:left w:val="none" w:sz="0" w:space="0" w:color="auto"/>
            <w:bottom w:val="none" w:sz="0" w:space="0" w:color="auto"/>
            <w:right w:val="none" w:sz="0" w:space="0" w:color="auto"/>
          </w:divBdr>
          <w:divsChild>
            <w:div w:id="1022902891">
              <w:marLeft w:val="0"/>
              <w:marRight w:val="0"/>
              <w:marTop w:val="0"/>
              <w:marBottom w:val="0"/>
              <w:divBdr>
                <w:top w:val="none" w:sz="0" w:space="0" w:color="auto"/>
                <w:left w:val="none" w:sz="0" w:space="0" w:color="auto"/>
                <w:bottom w:val="none" w:sz="0" w:space="0" w:color="auto"/>
                <w:right w:val="none" w:sz="0" w:space="0" w:color="auto"/>
              </w:divBdr>
              <w:divsChild>
                <w:div w:id="17412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95414">
      <w:bodyDiv w:val="1"/>
      <w:marLeft w:val="0"/>
      <w:marRight w:val="0"/>
      <w:marTop w:val="0"/>
      <w:marBottom w:val="0"/>
      <w:divBdr>
        <w:top w:val="none" w:sz="0" w:space="0" w:color="auto"/>
        <w:left w:val="none" w:sz="0" w:space="0" w:color="auto"/>
        <w:bottom w:val="none" w:sz="0" w:space="0" w:color="auto"/>
        <w:right w:val="none" w:sz="0" w:space="0" w:color="auto"/>
      </w:divBdr>
    </w:div>
    <w:div w:id="232548961">
      <w:bodyDiv w:val="1"/>
      <w:marLeft w:val="0"/>
      <w:marRight w:val="0"/>
      <w:marTop w:val="0"/>
      <w:marBottom w:val="0"/>
      <w:divBdr>
        <w:top w:val="none" w:sz="0" w:space="0" w:color="auto"/>
        <w:left w:val="none" w:sz="0" w:space="0" w:color="auto"/>
        <w:bottom w:val="none" w:sz="0" w:space="0" w:color="auto"/>
        <w:right w:val="none" w:sz="0" w:space="0" w:color="auto"/>
      </w:divBdr>
    </w:div>
    <w:div w:id="318506241">
      <w:bodyDiv w:val="1"/>
      <w:marLeft w:val="0"/>
      <w:marRight w:val="0"/>
      <w:marTop w:val="0"/>
      <w:marBottom w:val="0"/>
      <w:divBdr>
        <w:top w:val="none" w:sz="0" w:space="0" w:color="auto"/>
        <w:left w:val="none" w:sz="0" w:space="0" w:color="auto"/>
        <w:bottom w:val="none" w:sz="0" w:space="0" w:color="auto"/>
        <w:right w:val="none" w:sz="0" w:space="0" w:color="auto"/>
      </w:divBdr>
    </w:div>
    <w:div w:id="342973214">
      <w:bodyDiv w:val="1"/>
      <w:marLeft w:val="0"/>
      <w:marRight w:val="0"/>
      <w:marTop w:val="0"/>
      <w:marBottom w:val="0"/>
      <w:divBdr>
        <w:top w:val="none" w:sz="0" w:space="0" w:color="auto"/>
        <w:left w:val="none" w:sz="0" w:space="0" w:color="auto"/>
        <w:bottom w:val="none" w:sz="0" w:space="0" w:color="auto"/>
        <w:right w:val="none" w:sz="0" w:space="0" w:color="auto"/>
      </w:divBdr>
      <w:divsChild>
        <w:div w:id="338624889">
          <w:marLeft w:val="0"/>
          <w:marRight w:val="0"/>
          <w:marTop w:val="0"/>
          <w:marBottom w:val="0"/>
          <w:divBdr>
            <w:top w:val="none" w:sz="0" w:space="0" w:color="auto"/>
            <w:left w:val="none" w:sz="0" w:space="0" w:color="auto"/>
            <w:bottom w:val="none" w:sz="0" w:space="0" w:color="auto"/>
            <w:right w:val="none" w:sz="0" w:space="0" w:color="auto"/>
          </w:divBdr>
          <w:divsChild>
            <w:div w:id="1018385327">
              <w:marLeft w:val="0"/>
              <w:marRight w:val="0"/>
              <w:marTop w:val="0"/>
              <w:marBottom w:val="0"/>
              <w:divBdr>
                <w:top w:val="none" w:sz="0" w:space="0" w:color="auto"/>
                <w:left w:val="none" w:sz="0" w:space="0" w:color="auto"/>
                <w:bottom w:val="none" w:sz="0" w:space="0" w:color="auto"/>
                <w:right w:val="none" w:sz="0" w:space="0" w:color="auto"/>
              </w:divBdr>
              <w:divsChild>
                <w:div w:id="1236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8383">
      <w:bodyDiv w:val="1"/>
      <w:marLeft w:val="0"/>
      <w:marRight w:val="0"/>
      <w:marTop w:val="0"/>
      <w:marBottom w:val="0"/>
      <w:divBdr>
        <w:top w:val="none" w:sz="0" w:space="0" w:color="auto"/>
        <w:left w:val="none" w:sz="0" w:space="0" w:color="auto"/>
        <w:bottom w:val="none" w:sz="0" w:space="0" w:color="auto"/>
        <w:right w:val="none" w:sz="0" w:space="0" w:color="auto"/>
      </w:divBdr>
      <w:divsChild>
        <w:div w:id="650258729">
          <w:marLeft w:val="0"/>
          <w:marRight w:val="0"/>
          <w:marTop w:val="0"/>
          <w:marBottom w:val="0"/>
          <w:divBdr>
            <w:top w:val="none" w:sz="0" w:space="0" w:color="auto"/>
            <w:left w:val="none" w:sz="0" w:space="0" w:color="auto"/>
            <w:bottom w:val="none" w:sz="0" w:space="0" w:color="auto"/>
            <w:right w:val="none" w:sz="0" w:space="0" w:color="auto"/>
          </w:divBdr>
        </w:div>
        <w:div w:id="652485905">
          <w:marLeft w:val="0"/>
          <w:marRight w:val="0"/>
          <w:marTop w:val="0"/>
          <w:marBottom w:val="0"/>
          <w:divBdr>
            <w:top w:val="none" w:sz="0" w:space="0" w:color="auto"/>
            <w:left w:val="none" w:sz="0" w:space="0" w:color="auto"/>
            <w:bottom w:val="none" w:sz="0" w:space="0" w:color="auto"/>
            <w:right w:val="none" w:sz="0" w:space="0" w:color="auto"/>
          </w:divBdr>
        </w:div>
        <w:div w:id="1833791126">
          <w:marLeft w:val="0"/>
          <w:marRight w:val="0"/>
          <w:marTop w:val="0"/>
          <w:marBottom w:val="0"/>
          <w:divBdr>
            <w:top w:val="none" w:sz="0" w:space="0" w:color="auto"/>
            <w:left w:val="none" w:sz="0" w:space="0" w:color="auto"/>
            <w:bottom w:val="none" w:sz="0" w:space="0" w:color="auto"/>
            <w:right w:val="none" w:sz="0" w:space="0" w:color="auto"/>
          </w:divBdr>
        </w:div>
      </w:divsChild>
    </w:div>
    <w:div w:id="387532148">
      <w:bodyDiv w:val="1"/>
      <w:marLeft w:val="0"/>
      <w:marRight w:val="0"/>
      <w:marTop w:val="0"/>
      <w:marBottom w:val="0"/>
      <w:divBdr>
        <w:top w:val="none" w:sz="0" w:space="0" w:color="auto"/>
        <w:left w:val="none" w:sz="0" w:space="0" w:color="auto"/>
        <w:bottom w:val="none" w:sz="0" w:space="0" w:color="auto"/>
        <w:right w:val="none" w:sz="0" w:space="0" w:color="auto"/>
      </w:divBdr>
      <w:divsChild>
        <w:div w:id="2052145934">
          <w:marLeft w:val="0"/>
          <w:marRight w:val="0"/>
          <w:marTop w:val="0"/>
          <w:marBottom w:val="0"/>
          <w:divBdr>
            <w:top w:val="single" w:sz="2" w:space="0" w:color="E3E3E3"/>
            <w:left w:val="single" w:sz="2" w:space="0" w:color="E3E3E3"/>
            <w:bottom w:val="single" w:sz="2" w:space="0" w:color="E3E3E3"/>
            <w:right w:val="single" w:sz="2" w:space="0" w:color="E3E3E3"/>
          </w:divBdr>
          <w:divsChild>
            <w:div w:id="1136727381">
              <w:marLeft w:val="0"/>
              <w:marRight w:val="0"/>
              <w:marTop w:val="0"/>
              <w:marBottom w:val="0"/>
              <w:divBdr>
                <w:top w:val="single" w:sz="2" w:space="0" w:color="E3E3E3"/>
                <w:left w:val="single" w:sz="2" w:space="0" w:color="E3E3E3"/>
                <w:bottom w:val="single" w:sz="2" w:space="0" w:color="E3E3E3"/>
                <w:right w:val="single" w:sz="2" w:space="0" w:color="E3E3E3"/>
              </w:divBdr>
              <w:divsChild>
                <w:div w:id="1755281555">
                  <w:marLeft w:val="0"/>
                  <w:marRight w:val="0"/>
                  <w:marTop w:val="0"/>
                  <w:marBottom w:val="0"/>
                  <w:divBdr>
                    <w:top w:val="single" w:sz="2" w:space="0" w:color="E3E3E3"/>
                    <w:left w:val="single" w:sz="2" w:space="0" w:color="E3E3E3"/>
                    <w:bottom w:val="single" w:sz="2" w:space="0" w:color="E3E3E3"/>
                    <w:right w:val="single" w:sz="2" w:space="0" w:color="E3E3E3"/>
                  </w:divBdr>
                  <w:divsChild>
                    <w:div w:id="587927582">
                      <w:marLeft w:val="0"/>
                      <w:marRight w:val="0"/>
                      <w:marTop w:val="0"/>
                      <w:marBottom w:val="0"/>
                      <w:divBdr>
                        <w:top w:val="single" w:sz="2" w:space="0" w:color="E3E3E3"/>
                        <w:left w:val="single" w:sz="2" w:space="0" w:color="E3E3E3"/>
                        <w:bottom w:val="single" w:sz="2" w:space="0" w:color="E3E3E3"/>
                        <w:right w:val="single" w:sz="2" w:space="0" w:color="E3E3E3"/>
                      </w:divBdr>
                      <w:divsChild>
                        <w:div w:id="1673222912">
                          <w:marLeft w:val="0"/>
                          <w:marRight w:val="0"/>
                          <w:marTop w:val="0"/>
                          <w:marBottom w:val="0"/>
                          <w:divBdr>
                            <w:top w:val="single" w:sz="2" w:space="0" w:color="E3E3E3"/>
                            <w:left w:val="single" w:sz="2" w:space="0" w:color="E3E3E3"/>
                            <w:bottom w:val="single" w:sz="2" w:space="0" w:color="E3E3E3"/>
                            <w:right w:val="single" w:sz="2" w:space="0" w:color="E3E3E3"/>
                          </w:divBdr>
                          <w:divsChild>
                            <w:div w:id="188564437">
                              <w:marLeft w:val="0"/>
                              <w:marRight w:val="0"/>
                              <w:marTop w:val="100"/>
                              <w:marBottom w:val="100"/>
                              <w:divBdr>
                                <w:top w:val="single" w:sz="2" w:space="0" w:color="E3E3E3"/>
                                <w:left w:val="single" w:sz="2" w:space="0" w:color="E3E3E3"/>
                                <w:bottom w:val="single" w:sz="2" w:space="0" w:color="E3E3E3"/>
                                <w:right w:val="single" w:sz="2" w:space="0" w:color="E3E3E3"/>
                              </w:divBdr>
                              <w:divsChild>
                                <w:div w:id="218520169">
                                  <w:marLeft w:val="0"/>
                                  <w:marRight w:val="0"/>
                                  <w:marTop w:val="0"/>
                                  <w:marBottom w:val="0"/>
                                  <w:divBdr>
                                    <w:top w:val="single" w:sz="2" w:space="0" w:color="E3E3E3"/>
                                    <w:left w:val="single" w:sz="2" w:space="0" w:color="E3E3E3"/>
                                    <w:bottom w:val="single" w:sz="2" w:space="0" w:color="E3E3E3"/>
                                    <w:right w:val="single" w:sz="2" w:space="0" w:color="E3E3E3"/>
                                  </w:divBdr>
                                  <w:divsChild>
                                    <w:div w:id="821502058">
                                      <w:marLeft w:val="0"/>
                                      <w:marRight w:val="0"/>
                                      <w:marTop w:val="0"/>
                                      <w:marBottom w:val="0"/>
                                      <w:divBdr>
                                        <w:top w:val="single" w:sz="2" w:space="0" w:color="E3E3E3"/>
                                        <w:left w:val="single" w:sz="2" w:space="0" w:color="E3E3E3"/>
                                        <w:bottom w:val="single" w:sz="2" w:space="0" w:color="E3E3E3"/>
                                        <w:right w:val="single" w:sz="2" w:space="0" w:color="E3E3E3"/>
                                      </w:divBdr>
                                      <w:divsChild>
                                        <w:div w:id="2054500110">
                                          <w:marLeft w:val="0"/>
                                          <w:marRight w:val="0"/>
                                          <w:marTop w:val="0"/>
                                          <w:marBottom w:val="0"/>
                                          <w:divBdr>
                                            <w:top w:val="single" w:sz="2" w:space="0" w:color="E3E3E3"/>
                                            <w:left w:val="single" w:sz="2" w:space="0" w:color="E3E3E3"/>
                                            <w:bottom w:val="single" w:sz="2" w:space="0" w:color="E3E3E3"/>
                                            <w:right w:val="single" w:sz="2" w:space="0" w:color="E3E3E3"/>
                                          </w:divBdr>
                                          <w:divsChild>
                                            <w:div w:id="280722974">
                                              <w:marLeft w:val="0"/>
                                              <w:marRight w:val="0"/>
                                              <w:marTop w:val="0"/>
                                              <w:marBottom w:val="0"/>
                                              <w:divBdr>
                                                <w:top w:val="single" w:sz="2" w:space="0" w:color="E3E3E3"/>
                                                <w:left w:val="single" w:sz="2" w:space="0" w:color="E3E3E3"/>
                                                <w:bottom w:val="single" w:sz="2" w:space="0" w:color="E3E3E3"/>
                                                <w:right w:val="single" w:sz="2" w:space="0" w:color="E3E3E3"/>
                                              </w:divBdr>
                                              <w:divsChild>
                                                <w:div w:id="1906061079">
                                                  <w:marLeft w:val="0"/>
                                                  <w:marRight w:val="0"/>
                                                  <w:marTop w:val="0"/>
                                                  <w:marBottom w:val="0"/>
                                                  <w:divBdr>
                                                    <w:top w:val="single" w:sz="2" w:space="0" w:color="E3E3E3"/>
                                                    <w:left w:val="single" w:sz="2" w:space="0" w:color="E3E3E3"/>
                                                    <w:bottom w:val="single" w:sz="2" w:space="0" w:color="E3E3E3"/>
                                                    <w:right w:val="single" w:sz="2" w:space="0" w:color="E3E3E3"/>
                                                  </w:divBdr>
                                                  <w:divsChild>
                                                    <w:div w:id="1229069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09242848">
          <w:marLeft w:val="0"/>
          <w:marRight w:val="0"/>
          <w:marTop w:val="0"/>
          <w:marBottom w:val="0"/>
          <w:divBdr>
            <w:top w:val="none" w:sz="0" w:space="0" w:color="auto"/>
            <w:left w:val="none" w:sz="0" w:space="0" w:color="auto"/>
            <w:bottom w:val="none" w:sz="0" w:space="0" w:color="auto"/>
            <w:right w:val="none" w:sz="0" w:space="0" w:color="auto"/>
          </w:divBdr>
        </w:div>
      </w:divsChild>
    </w:div>
    <w:div w:id="411780840">
      <w:bodyDiv w:val="1"/>
      <w:marLeft w:val="0"/>
      <w:marRight w:val="0"/>
      <w:marTop w:val="0"/>
      <w:marBottom w:val="0"/>
      <w:divBdr>
        <w:top w:val="none" w:sz="0" w:space="0" w:color="auto"/>
        <w:left w:val="none" w:sz="0" w:space="0" w:color="auto"/>
        <w:bottom w:val="none" w:sz="0" w:space="0" w:color="auto"/>
        <w:right w:val="none" w:sz="0" w:space="0" w:color="auto"/>
      </w:divBdr>
      <w:divsChild>
        <w:div w:id="1663503742">
          <w:marLeft w:val="0"/>
          <w:marRight w:val="0"/>
          <w:marTop w:val="0"/>
          <w:marBottom w:val="0"/>
          <w:divBdr>
            <w:top w:val="none" w:sz="0" w:space="0" w:color="auto"/>
            <w:left w:val="none" w:sz="0" w:space="0" w:color="auto"/>
            <w:bottom w:val="none" w:sz="0" w:space="0" w:color="auto"/>
            <w:right w:val="none" w:sz="0" w:space="0" w:color="auto"/>
          </w:divBdr>
          <w:divsChild>
            <w:div w:id="2082823784">
              <w:marLeft w:val="0"/>
              <w:marRight w:val="0"/>
              <w:marTop w:val="0"/>
              <w:marBottom w:val="0"/>
              <w:divBdr>
                <w:top w:val="none" w:sz="0" w:space="0" w:color="auto"/>
                <w:left w:val="none" w:sz="0" w:space="0" w:color="auto"/>
                <w:bottom w:val="none" w:sz="0" w:space="0" w:color="auto"/>
                <w:right w:val="none" w:sz="0" w:space="0" w:color="auto"/>
              </w:divBdr>
              <w:divsChild>
                <w:div w:id="140969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27705">
      <w:bodyDiv w:val="1"/>
      <w:marLeft w:val="0"/>
      <w:marRight w:val="0"/>
      <w:marTop w:val="0"/>
      <w:marBottom w:val="0"/>
      <w:divBdr>
        <w:top w:val="none" w:sz="0" w:space="0" w:color="auto"/>
        <w:left w:val="none" w:sz="0" w:space="0" w:color="auto"/>
        <w:bottom w:val="none" w:sz="0" w:space="0" w:color="auto"/>
        <w:right w:val="none" w:sz="0" w:space="0" w:color="auto"/>
      </w:divBdr>
      <w:divsChild>
        <w:div w:id="1235046786">
          <w:marLeft w:val="0"/>
          <w:marRight w:val="0"/>
          <w:marTop w:val="0"/>
          <w:marBottom w:val="0"/>
          <w:divBdr>
            <w:top w:val="none" w:sz="0" w:space="0" w:color="auto"/>
            <w:left w:val="none" w:sz="0" w:space="0" w:color="auto"/>
            <w:bottom w:val="none" w:sz="0" w:space="0" w:color="auto"/>
            <w:right w:val="none" w:sz="0" w:space="0" w:color="auto"/>
          </w:divBdr>
          <w:divsChild>
            <w:div w:id="1333605355">
              <w:marLeft w:val="0"/>
              <w:marRight w:val="0"/>
              <w:marTop w:val="0"/>
              <w:marBottom w:val="0"/>
              <w:divBdr>
                <w:top w:val="none" w:sz="0" w:space="0" w:color="auto"/>
                <w:left w:val="none" w:sz="0" w:space="0" w:color="auto"/>
                <w:bottom w:val="none" w:sz="0" w:space="0" w:color="auto"/>
                <w:right w:val="none" w:sz="0" w:space="0" w:color="auto"/>
              </w:divBdr>
              <w:divsChild>
                <w:div w:id="18994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50016">
      <w:bodyDiv w:val="1"/>
      <w:marLeft w:val="0"/>
      <w:marRight w:val="0"/>
      <w:marTop w:val="0"/>
      <w:marBottom w:val="0"/>
      <w:divBdr>
        <w:top w:val="none" w:sz="0" w:space="0" w:color="auto"/>
        <w:left w:val="none" w:sz="0" w:space="0" w:color="auto"/>
        <w:bottom w:val="none" w:sz="0" w:space="0" w:color="auto"/>
        <w:right w:val="none" w:sz="0" w:space="0" w:color="auto"/>
      </w:divBdr>
      <w:divsChild>
        <w:div w:id="2015450235">
          <w:marLeft w:val="0"/>
          <w:marRight w:val="0"/>
          <w:marTop w:val="0"/>
          <w:marBottom w:val="0"/>
          <w:divBdr>
            <w:top w:val="none" w:sz="0" w:space="0" w:color="auto"/>
            <w:left w:val="none" w:sz="0" w:space="0" w:color="auto"/>
            <w:bottom w:val="none" w:sz="0" w:space="0" w:color="auto"/>
            <w:right w:val="none" w:sz="0" w:space="0" w:color="auto"/>
          </w:divBdr>
          <w:divsChild>
            <w:div w:id="1268661312">
              <w:marLeft w:val="0"/>
              <w:marRight w:val="0"/>
              <w:marTop w:val="0"/>
              <w:marBottom w:val="0"/>
              <w:divBdr>
                <w:top w:val="none" w:sz="0" w:space="0" w:color="auto"/>
                <w:left w:val="none" w:sz="0" w:space="0" w:color="auto"/>
                <w:bottom w:val="none" w:sz="0" w:space="0" w:color="auto"/>
                <w:right w:val="none" w:sz="0" w:space="0" w:color="auto"/>
              </w:divBdr>
              <w:divsChild>
                <w:div w:id="3337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81975">
      <w:bodyDiv w:val="1"/>
      <w:marLeft w:val="0"/>
      <w:marRight w:val="0"/>
      <w:marTop w:val="0"/>
      <w:marBottom w:val="0"/>
      <w:divBdr>
        <w:top w:val="none" w:sz="0" w:space="0" w:color="auto"/>
        <w:left w:val="none" w:sz="0" w:space="0" w:color="auto"/>
        <w:bottom w:val="none" w:sz="0" w:space="0" w:color="auto"/>
        <w:right w:val="none" w:sz="0" w:space="0" w:color="auto"/>
      </w:divBdr>
      <w:divsChild>
        <w:div w:id="1673682481">
          <w:marLeft w:val="0"/>
          <w:marRight w:val="0"/>
          <w:marTop w:val="0"/>
          <w:marBottom w:val="0"/>
          <w:divBdr>
            <w:top w:val="none" w:sz="0" w:space="0" w:color="auto"/>
            <w:left w:val="none" w:sz="0" w:space="0" w:color="auto"/>
            <w:bottom w:val="none" w:sz="0" w:space="0" w:color="auto"/>
            <w:right w:val="none" w:sz="0" w:space="0" w:color="auto"/>
          </w:divBdr>
          <w:divsChild>
            <w:div w:id="2062511571">
              <w:marLeft w:val="0"/>
              <w:marRight w:val="0"/>
              <w:marTop w:val="0"/>
              <w:marBottom w:val="0"/>
              <w:divBdr>
                <w:top w:val="none" w:sz="0" w:space="0" w:color="auto"/>
                <w:left w:val="none" w:sz="0" w:space="0" w:color="auto"/>
                <w:bottom w:val="none" w:sz="0" w:space="0" w:color="auto"/>
                <w:right w:val="none" w:sz="0" w:space="0" w:color="auto"/>
              </w:divBdr>
              <w:divsChild>
                <w:div w:id="13569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267648">
      <w:bodyDiv w:val="1"/>
      <w:marLeft w:val="0"/>
      <w:marRight w:val="0"/>
      <w:marTop w:val="0"/>
      <w:marBottom w:val="0"/>
      <w:divBdr>
        <w:top w:val="none" w:sz="0" w:space="0" w:color="auto"/>
        <w:left w:val="none" w:sz="0" w:space="0" w:color="auto"/>
        <w:bottom w:val="none" w:sz="0" w:space="0" w:color="auto"/>
        <w:right w:val="none" w:sz="0" w:space="0" w:color="auto"/>
      </w:divBdr>
    </w:div>
    <w:div w:id="508835231">
      <w:bodyDiv w:val="1"/>
      <w:marLeft w:val="0"/>
      <w:marRight w:val="0"/>
      <w:marTop w:val="0"/>
      <w:marBottom w:val="0"/>
      <w:divBdr>
        <w:top w:val="none" w:sz="0" w:space="0" w:color="auto"/>
        <w:left w:val="none" w:sz="0" w:space="0" w:color="auto"/>
        <w:bottom w:val="none" w:sz="0" w:space="0" w:color="auto"/>
        <w:right w:val="none" w:sz="0" w:space="0" w:color="auto"/>
      </w:divBdr>
      <w:divsChild>
        <w:div w:id="1968967251">
          <w:marLeft w:val="0"/>
          <w:marRight w:val="0"/>
          <w:marTop w:val="0"/>
          <w:marBottom w:val="0"/>
          <w:divBdr>
            <w:top w:val="none" w:sz="0" w:space="0" w:color="auto"/>
            <w:left w:val="none" w:sz="0" w:space="0" w:color="auto"/>
            <w:bottom w:val="none" w:sz="0" w:space="0" w:color="auto"/>
            <w:right w:val="none" w:sz="0" w:space="0" w:color="auto"/>
          </w:divBdr>
          <w:divsChild>
            <w:div w:id="1347830828">
              <w:marLeft w:val="0"/>
              <w:marRight w:val="0"/>
              <w:marTop w:val="0"/>
              <w:marBottom w:val="0"/>
              <w:divBdr>
                <w:top w:val="none" w:sz="0" w:space="0" w:color="auto"/>
                <w:left w:val="none" w:sz="0" w:space="0" w:color="auto"/>
                <w:bottom w:val="none" w:sz="0" w:space="0" w:color="auto"/>
                <w:right w:val="none" w:sz="0" w:space="0" w:color="auto"/>
              </w:divBdr>
              <w:divsChild>
                <w:div w:id="128916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25093">
      <w:bodyDiv w:val="1"/>
      <w:marLeft w:val="0"/>
      <w:marRight w:val="0"/>
      <w:marTop w:val="0"/>
      <w:marBottom w:val="0"/>
      <w:divBdr>
        <w:top w:val="none" w:sz="0" w:space="0" w:color="auto"/>
        <w:left w:val="none" w:sz="0" w:space="0" w:color="auto"/>
        <w:bottom w:val="none" w:sz="0" w:space="0" w:color="auto"/>
        <w:right w:val="none" w:sz="0" w:space="0" w:color="auto"/>
      </w:divBdr>
      <w:divsChild>
        <w:div w:id="1420374010">
          <w:marLeft w:val="0"/>
          <w:marRight w:val="0"/>
          <w:marTop w:val="0"/>
          <w:marBottom w:val="0"/>
          <w:divBdr>
            <w:top w:val="none" w:sz="0" w:space="0" w:color="auto"/>
            <w:left w:val="none" w:sz="0" w:space="0" w:color="auto"/>
            <w:bottom w:val="none" w:sz="0" w:space="0" w:color="auto"/>
            <w:right w:val="none" w:sz="0" w:space="0" w:color="auto"/>
          </w:divBdr>
          <w:divsChild>
            <w:div w:id="1432436249">
              <w:marLeft w:val="0"/>
              <w:marRight w:val="0"/>
              <w:marTop w:val="0"/>
              <w:marBottom w:val="0"/>
              <w:divBdr>
                <w:top w:val="none" w:sz="0" w:space="0" w:color="auto"/>
                <w:left w:val="none" w:sz="0" w:space="0" w:color="auto"/>
                <w:bottom w:val="none" w:sz="0" w:space="0" w:color="auto"/>
                <w:right w:val="none" w:sz="0" w:space="0" w:color="auto"/>
              </w:divBdr>
              <w:divsChild>
                <w:div w:id="7447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058215">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1">
          <w:marLeft w:val="0"/>
          <w:marRight w:val="0"/>
          <w:marTop w:val="0"/>
          <w:marBottom w:val="0"/>
          <w:divBdr>
            <w:top w:val="none" w:sz="0" w:space="0" w:color="auto"/>
            <w:left w:val="none" w:sz="0" w:space="0" w:color="auto"/>
            <w:bottom w:val="none" w:sz="0" w:space="0" w:color="auto"/>
            <w:right w:val="none" w:sz="0" w:space="0" w:color="auto"/>
          </w:divBdr>
          <w:divsChild>
            <w:div w:id="1290283874">
              <w:marLeft w:val="0"/>
              <w:marRight w:val="0"/>
              <w:marTop w:val="0"/>
              <w:marBottom w:val="0"/>
              <w:divBdr>
                <w:top w:val="none" w:sz="0" w:space="0" w:color="auto"/>
                <w:left w:val="none" w:sz="0" w:space="0" w:color="auto"/>
                <w:bottom w:val="none" w:sz="0" w:space="0" w:color="auto"/>
                <w:right w:val="none" w:sz="0" w:space="0" w:color="auto"/>
              </w:divBdr>
              <w:divsChild>
                <w:div w:id="7213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92618">
      <w:bodyDiv w:val="1"/>
      <w:marLeft w:val="0"/>
      <w:marRight w:val="0"/>
      <w:marTop w:val="0"/>
      <w:marBottom w:val="0"/>
      <w:divBdr>
        <w:top w:val="none" w:sz="0" w:space="0" w:color="auto"/>
        <w:left w:val="none" w:sz="0" w:space="0" w:color="auto"/>
        <w:bottom w:val="none" w:sz="0" w:space="0" w:color="auto"/>
        <w:right w:val="none" w:sz="0" w:space="0" w:color="auto"/>
      </w:divBdr>
      <w:divsChild>
        <w:div w:id="2116557383">
          <w:marLeft w:val="0"/>
          <w:marRight w:val="0"/>
          <w:marTop w:val="0"/>
          <w:marBottom w:val="0"/>
          <w:divBdr>
            <w:top w:val="none" w:sz="0" w:space="0" w:color="auto"/>
            <w:left w:val="none" w:sz="0" w:space="0" w:color="auto"/>
            <w:bottom w:val="none" w:sz="0" w:space="0" w:color="auto"/>
            <w:right w:val="none" w:sz="0" w:space="0" w:color="auto"/>
          </w:divBdr>
          <w:divsChild>
            <w:div w:id="1763914472">
              <w:marLeft w:val="0"/>
              <w:marRight w:val="0"/>
              <w:marTop w:val="0"/>
              <w:marBottom w:val="0"/>
              <w:divBdr>
                <w:top w:val="none" w:sz="0" w:space="0" w:color="auto"/>
                <w:left w:val="none" w:sz="0" w:space="0" w:color="auto"/>
                <w:bottom w:val="none" w:sz="0" w:space="0" w:color="auto"/>
                <w:right w:val="none" w:sz="0" w:space="0" w:color="auto"/>
              </w:divBdr>
              <w:divsChild>
                <w:div w:id="131795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13991">
      <w:bodyDiv w:val="1"/>
      <w:marLeft w:val="0"/>
      <w:marRight w:val="0"/>
      <w:marTop w:val="0"/>
      <w:marBottom w:val="0"/>
      <w:divBdr>
        <w:top w:val="none" w:sz="0" w:space="0" w:color="auto"/>
        <w:left w:val="none" w:sz="0" w:space="0" w:color="auto"/>
        <w:bottom w:val="none" w:sz="0" w:space="0" w:color="auto"/>
        <w:right w:val="none" w:sz="0" w:space="0" w:color="auto"/>
      </w:divBdr>
      <w:divsChild>
        <w:div w:id="499733107">
          <w:marLeft w:val="0"/>
          <w:marRight w:val="0"/>
          <w:marTop w:val="0"/>
          <w:marBottom w:val="0"/>
          <w:divBdr>
            <w:top w:val="none" w:sz="0" w:space="0" w:color="auto"/>
            <w:left w:val="none" w:sz="0" w:space="0" w:color="auto"/>
            <w:bottom w:val="none" w:sz="0" w:space="0" w:color="auto"/>
            <w:right w:val="none" w:sz="0" w:space="0" w:color="auto"/>
          </w:divBdr>
          <w:divsChild>
            <w:div w:id="1252857538">
              <w:marLeft w:val="0"/>
              <w:marRight w:val="0"/>
              <w:marTop w:val="0"/>
              <w:marBottom w:val="0"/>
              <w:divBdr>
                <w:top w:val="none" w:sz="0" w:space="0" w:color="auto"/>
                <w:left w:val="none" w:sz="0" w:space="0" w:color="auto"/>
                <w:bottom w:val="none" w:sz="0" w:space="0" w:color="auto"/>
                <w:right w:val="none" w:sz="0" w:space="0" w:color="auto"/>
              </w:divBdr>
              <w:divsChild>
                <w:div w:id="117565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12906">
      <w:bodyDiv w:val="1"/>
      <w:marLeft w:val="0"/>
      <w:marRight w:val="0"/>
      <w:marTop w:val="0"/>
      <w:marBottom w:val="0"/>
      <w:divBdr>
        <w:top w:val="none" w:sz="0" w:space="0" w:color="auto"/>
        <w:left w:val="none" w:sz="0" w:space="0" w:color="auto"/>
        <w:bottom w:val="none" w:sz="0" w:space="0" w:color="auto"/>
        <w:right w:val="none" w:sz="0" w:space="0" w:color="auto"/>
      </w:divBdr>
      <w:divsChild>
        <w:div w:id="1276063688">
          <w:marLeft w:val="-720"/>
          <w:marRight w:val="0"/>
          <w:marTop w:val="0"/>
          <w:marBottom w:val="0"/>
          <w:divBdr>
            <w:top w:val="none" w:sz="0" w:space="0" w:color="auto"/>
            <w:left w:val="none" w:sz="0" w:space="0" w:color="auto"/>
            <w:bottom w:val="none" w:sz="0" w:space="0" w:color="auto"/>
            <w:right w:val="none" w:sz="0" w:space="0" w:color="auto"/>
          </w:divBdr>
        </w:div>
      </w:divsChild>
    </w:div>
    <w:div w:id="648437362">
      <w:bodyDiv w:val="1"/>
      <w:marLeft w:val="0"/>
      <w:marRight w:val="0"/>
      <w:marTop w:val="0"/>
      <w:marBottom w:val="0"/>
      <w:divBdr>
        <w:top w:val="none" w:sz="0" w:space="0" w:color="auto"/>
        <w:left w:val="none" w:sz="0" w:space="0" w:color="auto"/>
        <w:bottom w:val="none" w:sz="0" w:space="0" w:color="auto"/>
        <w:right w:val="none" w:sz="0" w:space="0" w:color="auto"/>
      </w:divBdr>
      <w:divsChild>
        <w:div w:id="1297489639">
          <w:marLeft w:val="0"/>
          <w:marRight w:val="0"/>
          <w:marTop w:val="0"/>
          <w:marBottom w:val="0"/>
          <w:divBdr>
            <w:top w:val="none" w:sz="0" w:space="0" w:color="auto"/>
            <w:left w:val="none" w:sz="0" w:space="0" w:color="auto"/>
            <w:bottom w:val="none" w:sz="0" w:space="0" w:color="auto"/>
            <w:right w:val="none" w:sz="0" w:space="0" w:color="auto"/>
          </w:divBdr>
          <w:divsChild>
            <w:div w:id="403376321">
              <w:marLeft w:val="0"/>
              <w:marRight w:val="0"/>
              <w:marTop w:val="0"/>
              <w:marBottom w:val="0"/>
              <w:divBdr>
                <w:top w:val="none" w:sz="0" w:space="0" w:color="auto"/>
                <w:left w:val="none" w:sz="0" w:space="0" w:color="auto"/>
                <w:bottom w:val="none" w:sz="0" w:space="0" w:color="auto"/>
                <w:right w:val="none" w:sz="0" w:space="0" w:color="auto"/>
              </w:divBdr>
              <w:divsChild>
                <w:div w:id="16865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24484">
      <w:bodyDiv w:val="1"/>
      <w:marLeft w:val="0"/>
      <w:marRight w:val="0"/>
      <w:marTop w:val="0"/>
      <w:marBottom w:val="0"/>
      <w:divBdr>
        <w:top w:val="none" w:sz="0" w:space="0" w:color="auto"/>
        <w:left w:val="none" w:sz="0" w:space="0" w:color="auto"/>
        <w:bottom w:val="none" w:sz="0" w:space="0" w:color="auto"/>
        <w:right w:val="none" w:sz="0" w:space="0" w:color="auto"/>
      </w:divBdr>
      <w:divsChild>
        <w:div w:id="628437270">
          <w:marLeft w:val="0"/>
          <w:marRight w:val="0"/>
          <w:marTop w:val="0"/>
          <w:marBottom w:val="0"/>
          <w:divBdr>
            <w:top w:val="none" w:sz="0" w:space="0" w:color="auto"/>
            <w:left w:val="none" w:sz="0" w:space="0" w:color="auto"/>
            <w:bottom w:val="none" w:sz="0" w:space="0" w:color="auto"/>
            <w:right w:val="none" w:sz="0" w:space="0" w:color="auto"/>
          </w:divBdr>
          <w:divsChild>
            <w:div w:id="534466340">
              <w:marLeft w:val="0"/>
              <w:marRight w:val="0"/>
              <w:marTop w:val="0"/>
              <w:marBottom w:val="0"/>
              <w:divBdr>
                <w:top w:val="none" w:sz="0" w:space="0" w:color="auto"/>
                <w:left w:val="none" w:sz="0" w:space="0" w:color="auto"/>
                <w:bottom w:val="none" w:sz="0" w:space="0" w:color="auto"/>
                <w:right w:val="none" w:sz="0" w:space="0" w:color="auto"/>
              </w:divBdr>
              <w:divsChild>
                <w:div w:id="10991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313354">
      <w:bodyDiv w:val="1"/>
      <w:marLeft w:val="0"/>
      <w:marRight w:val="0"/>
      <w:marTop w:val="0"/>
      <w:marBottom w:val="0"/>
      <w:divBdr>
        <w:top w:val="none" w:sz="0" w:space="0" w:color="auto"/>
        <w:left w:val="none" w:sz="0" w:space="0" w:color="auto"/>
        <w:bottom w:val="none" w:sz="0" w:space="0" w:color="auto"/>
        <w:right w:val="none" w:sz="0" w:space="0" w:color="auto"/>
      </w:divBdr>
      <w:divsChild>
        <w:div w:id="906770036">
          <w:marLeft w:val="0"/>
          <w:marRight w:val="0"/>
          <w:marTop w:val="0"/>
          <w:marBottom w:val="0"/>
          <w:divBdr>
            <w:top w:val="none" w:sz="0" w:space="0" w:color="auto"/>
            <w:left w:val="none" w:sz="0" w:space="0" w:color="auto"/>
            <w:bottom w:val="none" w:sz="0" w:space="0" w:color="auto"/>
            <w:right w:val="none" w:sz="0" w:space="0" w:color="auto"/>
          </w:divBdr>
          <w:divsChild>
            <w:div w:id="216167113">
              <w:marLeft w:val="0"/>
              <w:marRight w:val="0"/>
              <w:marTop w:val="0"/>
              <w:marBottom w:val="0"/>
              <w:divBdr>
                <w:top w:val="none" w:sz="0" w:space="0" w:color="auto"/>
                <w:left w:val="none" w:sz="0" w:space="0" w:color="auto"/>
                <w:bottom w:val="none" w:sz="0" w:space="0" w:color="auto"/>
                <w:right w:val="none" w:sz="0" w:space="0" w:color="auto"/>
              </w:divBdr>
              <w:divsChild>
                <w:div w:id="3989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82191">
      <w:bodyDiv w:val="1"/>
      <w:marLeft w:val="0"/>
      <w:marRight w:val="0"/>
      <w:marTop w:val="0"/>
      <w:marBottom w:val="0"/>
      <w:divBdr>
        <w:top w:val="none" w:sz="0" w:space="0" w:color="auto"/>
        <w:left w:val="none" w:sz="0" w:space="0" w:color="auto"/>
        <w:bottom w:val="none" w:sz="0" w:space="0" w:color="auto"/>
        <w:right w:val="none" w:sz="0" w:space="0" w:color="auto"/>
      </w:divBdr>
      <w:divsChild>
        <w:div w:id="2086410193">
          <w:marLeft w:val="0"/>
          <w:marRight w:val="0"/>
          <w:marTop w:val="0"/>
          <w:marBottom w:val="0"/>
          <w:divBdr>
            <w:top w:val="none" w:sz="0" w:space="0" w:color="auto"/>
            <w:left w:val="none" w:sz="0" w:space="0" w:color="auto"/>
            <w:bottom w:val="none" w:sz="0" w:space="0" w:color="auto"/>
            <w:right w:val="none" w:sz="0" w:space="0" w:color="auto"/>
          </w:divBdr>
          <w:divsChild>
            <w:div w:id="885415215">
              <w:marLeft w:val="0"/>
              <w:marRight w:val="0"/>
              <w:marTop w:val="0"/>
              <w:marBottom w:val="0"/>
              <w:divBdr>
                <w:top w:val="none" w:sz="0" w:space="0" w:color="auto"/>
                <w:left w:val="none" w:sz="0" w:space="0" w:color="auto"/>
                <w:bottom w:val="none" w:sz="0" w:space="0" w:color="auto"/>
                <w:right w:val="none" w:sz="0" w:space="0" w:color="auto"/>
              </w:divBdr>
              <w:divsChild>
                <w:div w:id="11981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769245">
      <w:bodyDiv w:val="1"/>
      <w:marLeft w:val="0"/>
      <w:marRight w:val="0"/>
      <w:marTop w:val="0"/>
      <w:marBottom w:val="0"/>
      <w:divBdr>
        <w:top w:val="none" w:sz="0" w:space="0" w:color="auto"/>
        <w:left w:val="none" w:sz="0" w:space="0" w:color="auto"/>
        <w:bottom w:val="none" w:sz="0" w:space="0" w:color="auto"/>
        <w:right w:val="none" w:sz="0" w:space="0" w:color="auto"/>
      </w:divBdr>
      <w:divsChild>
        <w:div w:id="1723290201">
          <w:marLeft w:val="0"/>
          <w:marRight w:val="0"/>
          <w:marTop w:val="0"/>
          <w:marBottom w:val="0"/>
          <w:divBdr>
            <w:top w:val="none" w:sz="0" w:space="0" w:color="auto"/>
            <w:left w:val="none" w:sz="0" w:space="0" w:color="auto"/>
            <w:bottom w:val="none" w:sz="0" w:space="0" w:color="auto"/>
            <w:right w:val="none" w:sz="0" w:space="0" w:color="auto"/>
          </w:divBdr>
          <w:divsChild>
            <w:div w:id="694114683">
              <w:marLeft w:val="0"/>
              <w:marRight w:val="0"/>
              <w:marTop w:val="0"/>
              <w:marBottom w:val="0"/>
              <w:divBdr>
                <w:top w:val="none" w:sz="0" w:space="0" w:color="auto"/>
                <w:left w:val="none" w:sz="0" w:space="0" w:color="auto"/>
                <w:bottom w:val="none" w:sz="0" w:space="0" w:color="auto"/>
                <w:right w:val="none" w:sz="0" w:space="0" w:color="auto"/>
              </w:divBdr>
              <w:divsChild>
                <w:div w:id="7365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54549">
      <w:bodyDiv w:val="1"/>
      <w:marLeft w:val="0"/>
      <w:marRight w:val="0"/>
      <w:marTop w:val="0"/>
      <w:marBottom w:val="0"/>
      <w:divBdr>
        <w:top w:val="none" w:sz="0" w:space="0" w:color="auto"/>
        <w:left w:val="none" w:sz="0" w:space="0" w:color="auto"/>
        <w:bottom w:val="none" w:sz="0" w:space="0" w:color="auto"/>
        <w:right w:val="none" w:sz="0" w:space="0" w:color="auto"/>
      </w:divBdr>
      <w:divsChild>
        <w:div w:id="887034994">
          <w:marLeft w:val="0"/>
          <w:marRight w:val="0"/>
          <w:marTop w:val="0"/>
          <w:marBottom w:val="0"/>
          <w:divBdr>
            <w:top w:val="single" w:sz="2" w:space="0" w:color="E3E3E3"/>
            <w:left w:val="single" w:sz="2" w:space="0" w:color="E3E3E3"/>
            <w:bottom w:val="single" w:sz="2" w:space="0" w:color="E3E3E3"/>
            <w:right w:val="single" w:sz="2" w:space="0" w:color="E3E3E3"/>
          </w:divBdr>
          <w:divsChild>
            <w:div w:id="1513958708">
              <w:marLeft w:val="0"/>
              <w:marRight w:val="0"/>
              <w:marTop w:val="0"/>
              <w:marBottom w:val="0"/>
              <w:divBdr>
                <w:top w:val="single" w:sz="2" w:space="0" w:color="E3E3E3"/>
                <w:left w:val="single" w:sz="2" w:space="0" w:color="E3E3E3"/>
                <w:bottom w:val="single" w:sz="2" w:space="0" w:color="E3E3E3"/>
                <w:right w:val="single" w:sz="2" w:space="0" w:color="E3E3E3"/>
              </w:divBdr>
              <w:divsChild>
                <w:div w:id="554783779">
                  <w:marLeft w:val="0"/>
                  <w:marRight w:val="0"/>
                  <w:marTop w:val="0"/>
                  <w:marBottom w:val="0"/>
                  <w:divBdr>
                    <w:top w:val="single" w:sz="2" w:space="0" w:color="E3E3E3"/>
                    <w:left w:val="single" w:sz="2" w:space="0" w:color="E3E3E3"/>
                    <w:bottom w:val="single" w:sz="2" w:space="0" w:color="E3E3E3"/>
                    <w:right w:val="single" w:sz="2" w:space="0" w:color="E3E3E3"/>
                  </w:divBdr>
                  <w:divsChild>
                    <w:div w:id="398671393">
                      <w:marLeft w:val="0"/>
                      <w:marRight w:val="0"/>
                      <w:marTop w:val="0"/>
                      <w:marBottom w:val="0"/>
                      <w:divBdr>
                        <w:top w:val="single" w:sz="2" w:space="0" w:color="E3E3E3"/>
                        <w:left w:val="single" w:sz="2" w:space="0" w:color="E3E3E3"/>
                        <w:bottom w:val="single" w:sz="2" w:space="0" w:color="E3E3E3"/>
                        <w:right w:val="single" w:sz="2" w:space="0" w:color="E3E3E3"/>
                      </w:divBdr>
                      <w:divsChild>
                        <w:div w:id="729961151">
                          <w:marLeft w:val="0"/>
                          <w:marRight w:val="0"/>
                          <w:marTop w:val="0"/>
                          <w:marBottom w:val="0"/>
                          <w:divBdr>
                            <w:top w:val="single" w:sz="2" w:space="0" w:color="E3E3E3"/>
                            <w:left w:val="single" w:sz="2" w:space="0" w:color="E3E3E3"/>
                            <w:bottom w:val="single" w:sz="2" w:space="0" w:color="E3E3E3"/>
                            <w:right w:val="single" w:sz="2" w:space="0" w:color="E3E3E3"/>
                          </w:divBdr>
                          <w:divsChild>
                            <w:div w:id="24450107">
                              <w:marLeft w:val="0"/>
                              <w:marRight w:val="0"/>
                              <w:marTop w:val="100"/>
                              <w:marBottom w:val="100"/>
                              <w:divBdr>
                                <w:top w:val="single" w:sz="2" w:space="0" w:color="E3E3E3"/>
                                <w:left w:val="single" w:sz="2" w:space="0" w:color="E3E3E3"/>
                                <w:bottom w:val="single" w:sz="2" w:space="0" w:color="E3E3E3"/>
                                <w:right w:val="single" w:sz="2" w:space="0" w:color="E3E3E3"/>
                              </w:divBdr>
                              <w:divsChild>
                                <w:div w:id="125783876">
                                  <w:marLeft w:val="0"/>
                                  <w:marRight w:val="0"/>
                                  <w:marTop w:val="0"/>
                                  <w:marBottom w:val="0"/>
                                  <w:divBdr>
                                    <w:top w:val="single" w:sz="2" w:space="0" w:color="E3E3E3"/>
                                    <w:left w:val="single" w:sz="2" w:space="0" w:color="E3E3E3"/>
                                    <w:bottom w:val="single" w:sz="2" w:space="0" w:color="E3E3E3"/>
                                    <w:right w:val="single" w:sz="2" w:space="0" w:color="E3E3E3"/>
                                  </w:divBdr>
                                  <w:divsChild>
                                    <w:div w:id="1641962109">
                                      <w:marLeft w:val="0"/>
                                      <w:marRight w:val="0"/>
                                      <w:marTop w:val="0"/>
                                      <w:marBottom w:val="0"/>
                                      <w:divBdr>
                                        <w:top w:val="single" w:sz="2" w:space="0" w:color="E3E3E3"/>
                                        <w:left w:val="single" w:sz="2" w:space="0" w:color="E3E3E3"/>
                                        <w:bottom w:val="single" w:sz="2" w:space="0" w:color="E3E3E3"/>
                                        <w:right w:val="single" w:sz="2" w:space="0" w:color="E3E3E3"/>
                                      </w:divBdr>
                                      <w:divsChild>
                                        <w:div w:id="823618894">
                                          <w:marLeft w:val="0"/>
                                          <w:marRight w:val="0"/>
                                          <w:marTop w:val="0"/>
                                          <w:marBottom w:val="0"/>
                                          <w:divBdr>
                                            <w:top w:val="single" w:sz="2" w:space="0" w:color="E3E3E3"/>
                                            <w:left w:val="single" w:sz="2" w:space="0" w:color="E3E3E3"/>
                                            <w:bottom w:val="single" w:sz="2" w:space="0" w:color="E3E3E3"/>
                                            <w:right w:val="single" w:sz="2" w:space="0" w:color="E3E3E3"/>
                                          </w:divBdr>
                                          <w:divsChild>
                                            <w:div w:id="1762529893">
                                              <w:marLeft w:val="0"/>
                                              <w:marRight w:val="0"/>
                                              <w:marTop w:val="0"/>
                                              <w:marBottom w:val="0"/>
                                              <w:divBdr>
                                                <w:top w:val="single" w:sz="2" w:space="0" w:color="E3E3E3"/>
                                                <w:left w:val="single" w:sz="2" w:space="0" w:color="E3E3E3"/>
                                                <w:bottom w:val="single" w:sz="2" w:space="0" w:color="E3E3E3"/>
                                                <w:right w:val="single" w:sz="2" w:space="0" w:color="E3E3E3"/>
                                              </w:divBdr>
                                              <w:divsChild>
                                                <w:div w:id="591009579">
                                                  <w:marLeft w:val="0"/>
                                                  <w:marRight w:val="0"/>
                                                  <w:marTop w:val="0"/>
                                                  <w:marBottom w:val="0"/>
                                                  <w:divBdr>
                                                    <w:top w:val="single" w:sz="2" w:space="0" w:color="E3E3E3"/>
                                                    <w:left w:val="single" w:sz="2" w:space="0" w:color="E3E3E3"/>
                                                    <w:bottom w:val="single" w:sz="2" w:space="0" w:color="E3E3E3"/>
                                                    <w:right w:val="single" w:sz="2" w:space="0" w:color="E3E3E3"/>
                                                  </w:divBdr>
                                                  <w:divsChild>
                                                    <w:div w:id="576940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781560">
          <w:marLeft w:val="0"/>
          <w:marRight w:val="0"/>
          <w:marTop w:val="0"/>
          <w:marBottom w:val="0"/>
          <w:divBdr>
            <w:top w:val="none" w:sz="0" w:space="0" w:color="auto"/>
            <w:left w:val="none" w:sz="0" w:space="0" w:color="auto"/>
            <w:bottom w:val="none" w:sz="0" w:space="0" w:color="auto"/>
            <w:right w:val="none" w:sz="0" w:space="0" w:color="auto"/>
          </w:divBdr>
        </w:div>
      </w:divsChild>
    </w:div>
    <w:div w:id="825509520">
      <w:bodyDiv w:val="1"/>
      <w:marLeft w:val="0"/>
      <w:marRight w:val="0"/>
      <w:marTop w:val="0"/>
      <w:marBottom w:val="0"/>
      <w:divBdr>
        <w:top w:val="none" w:sz="0" w:space="0" w:color="auto"/>
        <w:left w:val="none" w:sz="0" w:space="0" w:color="auto"/>
        <w:bottom w:val="none" w:sz="0" w:space="0" w:color="auto"/>
        <w:right w:val="none" w:sz="0" w:space="0" w:color="auto"/>
      </w:divBdr>
      <w:divsChild>
        <w:div w:id="699820361">
          <w:marLeft w:val="0"/>
          <w:marRight w:val="0"/>
          <w:marTop w:val="0"/>
          <w:marBottom w:val="0"/>
          <w:divBdr>
            <w:top w:val="none" w:sz="0" w:space="0" w:color="auto"/>
            <w:left w:val="none" w:sz="0" w:space="0" w:color="auto"/>
            <w:bottom w:val="none" w:sz="0" w:space="0" w:color="auto"/>
            <w:right w:val="none" w:sz="0" w:space="0" w:color="auto"/>
          </w:divBdr>
          <w:divsChild>
            <w:div w:id="1062749874">
              <w:marLeft w:val="0"/>
              <w:marRight w:val="0"/>
              <w:marTop w:val="0"/>
              <w:marBottom w:val="0"/>
              <w:divBdr>
                <w:top w:val="none" w:sz="0" w:space="0" w:color="auto"/>
                <w:left w:val="none" w:sz="0" w:space="0" w:color="auto"/>
                <w:bottom w:val="none" w:sz="0" w:space="0" w:color="auto"/>
                <w:right w:val="none" w:sz="0" w:space="0" w:color="auto"/>
              </w:divBdr>
              <w:divsChild>
                <w:div w:id="18463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454025">
      <w:bodyDiv w:val="1"/>
      <w:marLeft w:val="0"/>
      <w:marRight w:val="0"/>
      <w:marTop w:val="0"/>
      <w:marBottom w:val="0"/>
      <w:divBdr>
        <w:top w:val="none" w:sz="0" w:space="0" w:color="auto"/>
        <w:left w:val="none" w:sz="0" w:space="0" w:color="auto"/>
        <w:bottom w:val="none" w:sz="0" w:space="0" w:color="auto"/>
        <w:right w:val="none" w:sz="0" w:space="0" w:color="auto"/>
      </w:divBdr>
      <w:divsChild>
        <w:div w:id="62723542">
          <w:marLeft w:val="0"/>
          <w:marRight w:val="0"/>
          <w:marTop w:val="0"/>
          <w:marBottom w:val="0"/>
          <w:divBdr>
            <w:top w:val="none" w:sz="0" w:space="0" w:color="auto"/>
            <w:left w:val="none" w:sz="0" w:space="0" w:color="auto"/>
            <w:bottom w:val="none" w:sz="0" w:space="0" w:color="auto"/>
            <w:right w:val="none" w:sz="0" w:space="0" w:color="auto"/>
          </w:divBdr>
          <w:divsChild>
            <w:div w:id="1741710713">
              <w:marLeft w:val="0"/>
              <w:marRight w:val="0"/>
              <w:marTop w:val="0"/>
              <w:marBottom w:val="0"/>
              <w:divBdr>
                <w:top w:val="none" w:sz="0" w:space="0" w:color="auto"/>
                <w:left w:val="none" w:sz="0" w:space="0" w:color="auto"/>
                <w:bottom w:val="none" w:sz="0" w:space="0" w:color="auto"/>
                <w:right w:val="none" w:sz="0" w:space="0" w:color="auto"/>
              </w:divBdr>
              <w:divsChild>
                <w:div w:id="20262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92607">
      <w:bodyDiv w:val="1"/>
      <w:marLeft w:val="0"/>
      <w:marRight w:val="0"/>
      <w:marTop w:val="0"/>
      <w:marBottom w:val="0"/>
      <w:divBdr>
        <w:top w:val="none" w:sz="0" w:space="0" w:color="auto"/>
        <w:left w:val="none" w:sz="0" w:space="0" w:color="auto"/>
        <w:bottom w:val="none" w:sz="0" w:space="0" w:color="auto"/>
        <w:right w:val="none" w:sz="0" w:space="0" w:color="auto"/>
      </w:divBdr>
      <w:divsChild>
        <w:div w:id="969942587">
          <w:marLeft w:val="0"/>
          <w:marRight w:val="0"/>
          <w:marTop w:val="0"/>
          <w:marBottom w:val="0"/>
          <w:divBdr>
            <w:top w:val="none" w:sz="0" w:space="0" w:color="auto"/>
            <w:left w:val="none" w:sz="0" w:space="0" w:color="auto"/>
            <w:bottom w:val="none" w:sz="0" w:space="0" w:color="auto"/>
            <w:right w:val="none" w:sz="0" w:space="0" w:color="auto"/>
          </w:divBdr>
          <w:divsChild>
            <w:div w:id="970864689">
              <w:marLeft w:val="0"/>
              <w:marRight w:val="0"/>
              <w:marTop w:val="0"/>
              <w:marBottom w:val="0"/>
              <w:divBdr>
                <w:top w:val="none" w:sz="0" w:space="0" w:color="auto"/>
                <w:left w:val="none" w:sz="0" w:space="0" w:color="auto"/>
                <w:bottom w:val="none" w:sz="0" w:space="0" w:color="auto"/>
                <w:right w:val="none" w:sz="0" w:space="0" w:color="auto"/>
              </w:divBdr>
              <w:divsChild>
                <w:div w:id="207319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59849">
      <w:bodyDiv w:val="1"/>
      <w:marLeft w:val="0"/>
      <w:marRight w:val="0"/>
      <w:marTop w:val="0"/>
      <w:marBottom w:val="0"/>
      <w:divBdr>
        <w:top w:val="none" w:sz="0" w:space="0" w:color="auto"/>
        <w:left w:val="none" w:sz="0" w:space="0" w:color="auto"/>
        <w:bottom w:val="none" w:sz="0" w:space="0" w:color="auto"/>
        <w:right w:val="none" w:sz="0" w:space="0" w:color="auto"/>
      </w:divBdr>
      <w:divsChild>
        <w:div w:id="1822767953">
          <w:marLeft w:val="0"/>
          <w:marRight w:val="0"/>
          <w:marTop w:val="0"/>
          <w:marBottom w:val="0"/>
          <w:divBdr>
            <w:top w:val="none" w:sz="0" w:space="0" w:color="auto"/>
            <w:left w:val="none" w:sz="0" w:space="0" w:color="auto"/>
            <w:bottom w:val="none" w:sz="0" w:space="0" w:color="auto"/>
            <w:right w:val="none" w:sz="0" w:space="0" w:color="auto"/>
          </w:divBdr>
          <w:divsChild>
            <w:div w:id="177081241">
              <w:marLeft w:val="0"/>
              <w:marRight w:val="0"/>
              <w:marTop w:val="0"/>
              <w:marBottom w:val="0"/>
              <w:divBdr>
                <w:top w:val="none" w:sz="0" w:space="0" w:color="auto"/>
                <w:left w:val="none" w:sz="0" w:space="0" w:color="auto"/>
                <w:bottom w:val="none" w:sz="0" w:space="0" w:color="auto"/>
                <w:right w:val="none" w:sz="0" w:space="0" w:color="auto"/>
              </w:divBdr>
              <w:divsChild>
                <w:div w:id="6752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57606">
      <w:bodyDiv w:val="1"/>
      <w:marLeft w:val="0"/>
      <w:marRight w:val="0"/>
      <w:marTop w:val="0"/>
      <w:marBottom w:val="0"/>
      <w:divBdr>
        <w:top w:val="none" w:sz="0" w:space="0" w:color="auto"/>
        <w:left w:val="none" w:sz="0" w:space="0" w:color="auto"/>
        <w:bottom w:val="none" w:sz="0" w:space="0" w:color="auto"/>
        <w:right w:val="none" w:sz="0" w:space="0" w:color="auto"/>
      </w:divBdr>
    </w:div>
    <w:div w:id="966087018">
      <w:bodyDiv w:val="1"/>
      <w:marLeft w:val="0"/>
      <w:marRight w:val="0"/>
      <w:marTop w:val="0"/>
      <w:marBottom w:val="0"/>
      <w:divBdr>
        <w:top w:val="none" w:sz="0" w:space="0" w:color="auto"/>
        <w:left w:val="none" w:sz="0" w:space="0" w:color="auto"/>
        <w:bottom w:val="none" w:sz="0" w:space="0" w:color="auto"/>
        <w:right w:val="none" w:sz="0" w:space="0" w:color="auto"/>
      </w:divBdr>
      <w:divsChild>
        <w:div w:id="1728262509">
          <w:marLeft w:val="0"/>
          <w:marRight w:val="0"/>
          <w:marTop w:val="0"/>
          <w:marBottom w:val="0"/>
          <w:divBdr>
            <w:top w:val="none" w:sz="0" w:space="0" w:color="auto"/>
            <w:left w:val="none" w:sz="0" w:space="0" w:color="auto"/>
            <w:bottom w:val="none" w:sz="0" w:space="0" w:color="auto"/>
            <w:right w:val="none" w:sz="0" w:space="0" w:color="auto"/>
          </w:divBdr>
          <w:divsChild>
            <w:div w:id="752967419">
              <w:marLeft w:val="0"/>
              <w:marRight w:val="0"/>
              <w:marTop w:val="0"/>
              <w:marBottom w:val="0"/>
              <w:divBdr>
                <w:top w:val="none" w:sz="0" w:space="0" w:color="auto"/>
                <w:left w:val="none" w:sz="0" w:space="0" w:color="auto"/>
                <w:bottom w:val="none" w:sz="0" w:space="0" w:color="auto"/>
                <w:right w:val="none" w:sz="0" w:space="0" w:color="auto"/>
              </w:divBdr>
              <w:divsChild>
                <w:div w:id="275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7282">
      <w:bodyDiv w:val="1"/>
      <w:marLeft w:val="0"/>
      <w:marRight w:val="0"/>
      <w:marTop w:val="0"/>
      <w:marBottom w:val="0"/>
      <w:divBdr>
        <w:top w:val="none" w:sz="0" w:space="0" w:color="auto"/>
        <w:left w:val="none" w:sz="0" w:space="0" w:color="auto"/>
        <w:bottom w:val="none" w:sz="0" w:space="0" w:color="auto"/>
        <w:right w:val="none" w:sz="0" w:space="0" w:color="auto"/>
      </w:divBdr>
      <w:divsChild>
        <w:div w:id="1728454139">
          <w:marLeft w:val="0"/>
          <w:marRight w:val="0"/>
          <w:marTop w:val="0"/>
          <w:marBottom w:val="0"/>
          <w:divBdr>
            <w:top w:val="none" w:sz="0" w:space="0" w:color="auto"/>
            <w:left w:val="none" w:sz="0" w:space="0" w:color="auto"/>
            <w:bottom w:val="none" w:sz="0" w:space="0" w:color="auto"/>
            <w:right w:val="none" w:sz="0" w:space="0" w:color="auto"/>
          </w:divBdr>
          <w:divsChild>
            <w:div w:id="2011446462">
              <w:marLeft w:val="0"/>
              <w:marRight w:val="0"/>
              <w:marTop w:val="0"/>
              <w:marBottom w:val="0"/>
              <w:divBdr>
                <w:top w:val="none" w:sz="0" w:space="0" w:color="auto"/>
                <w:left w:val="none" w:sz="0" w:space="0" w:color="auto"/>
                <w:bottom w:val="none" w:sz="0" w:space="0" w:color="auto"/>
                <w:right w:val="none" w:sz="0" w:space="0" w:color="auto"/>
              </w:divBdr>
              <w:divsChild>
                <w:div w:id="56041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45906">
      <w:bodyDiv w:val="1"/>
      <w:marLeft w:val="0"/>
      <w:marRight w:val="0"/>
      <w:marTop w:val="0"/>
      <w:marBottom w:val="0"/>
      <w:divBdr>
        <w:top w:val="none" w:sz="0" w:space="0" w:color="auto"/>
        <w:left w:val="none" w:sz="0" w:space="0" w:color="auto"/>
        <w:bottom w:val="none" w:sz="0" w:space="0" w:color="auto"/>
        <w:right w:val="none" w:sz="0" w:space="0" w:color="auto"/>
      </w:divBdr>
      <w:divsChild>
        <w:div w:id="1006370998">
          <w:marLeft w:val="0"/>
          <w:marRight w:val="0"/>
          <w:marTop w:val="0"/>
          <w:marBottom w:val="0"/>
          <w:divBdr>
            <w:top w:val="none" w:sz="0" w:space="0" w:color="auto"/>
            <w:left w:val="none" w:sz="0" w:space="0" w:color="auto"/>
            <w:bottom w:val="none" w:sz="0" w:space="0" w:color="auto"/>
            <w:right w:val="none" w:sz="0" w:space="0" w:color="auto"/>
          </w:divBdr>
          <w:divsChild>
            <w:div w:id="744229810">
              <w:marLeft w:val="0"/>
              <w:marRight w:val="0"/>
              <w:marTop w:val="0"/>
              <w:marBottom w:val="0"/>
              <w:divBdr>
                <w:top w:val="none" w:sz="0" w:space="0" w:color="auto"/>
                <w:left w:val="none" w:sz="0" w:space="0" w:color="auto"/>
                <w:bottom w:val="none" w:sz="0" w:space="0" w:color="auto"/>
                <w:right w:val="none" w:sz="0" w:space="0" w:color="auto"/>
              </w:divBdr>
              <w:divsChild>
                <w:div w:id="17915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385187">
      <w:bodyDiv w:val="1"/>
      <w:marLeft w:val="0"/>
      <w:marRight w:val="0"/>
      <w:marTop w:val="0"/>
      <w:marBottom w:val="0"/>
      <w:divBdr>
        <w:top w:val="none" w:sz="0" w:space="0" w:color="auto"/>
        <w:left w:val="none" w:sz="0" w:space="0" w:color="auto"/>
        <w:bottom w:val="none" w:sz="0" w:space="0" w:color="auto"/>
        <w:right w:val="none" w:sz="0" w:space="0" w:color="auto"/>
      </w:divBdr>
      <w:divsChild>
        <w:div w:id="1882131101">
          <w:marLeft w:val="0"/>
          <w:marRight w:val="0"/>
          <w:marTop w:val="0"/>
          <w:marBottom w:val="0"/>
          <w:divBdr>
            <w:top w:val="none" w:sz="0" w:space="0" w:color="auto"/>
            <w:left w:val="none" w:sz="0" w:space="0" w:color="auto"/>
            <w:bottom w:val="none" w:sz="0" w:space="0" w:color="auto"/>
            <w:right w:val="none" w:sz="0" w:space="0" w:color="auto"/>
          </w:divBdr>
          <w:divsChild>
            <w:div w:id="1350258116">
              <w:marLeft w:val="0"/>
              <w:marRight w:val="0"/>
              <w:marTop w:val="0"/>
              <w:marBottom w:val="0"/>
              <w:divBdr>
                <w:top w:val="none" w:sz="0" w:space="0" w:color="auto"/>
                <w:left w:val="none" w:sz="0" w:space="0" w:color="auto"/>
                <w:bottom w:val="none" w:sz="0" w:space="0" w:color="auto"/>
                <w:right w:val="none" w:sz="0" w:space="0" w:color="auto"/>
              </w:divBdr>
              <w:divsChild>
                <w:div w:id="7053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731636">
      <w:bodyDiv w:val="1"/>
      <w:marLeft w:val="0"/>
      <w:marRight w:val="0"/>
      <w:marTop w:val="0"/>
      <w:marBottom w:val="0"/>
      <w:divBdr>
        <w:top w:val="none" w:sz="0" w:space="0" w:color="auto"/>
        <w:left w:val="none" w:sz="0" w:space="0" w:color="auto"/>
        <w:bottom w:val="none" w:sz="0" w:space="0" w:color="auto"/>
        <w:right w:val="none" w:sz="0" w:space="0" w:color="auto"/>
      </w:divBdr>
      <w:divsChild>
        <w:div w:id="1271814312">
          <w:marLeft w:val="0"/>
          <w:marRight w:val="0"/>
          <w:marTop w:val="0"/>
          <w:marBottom w:val="0"/>
          <w:divBdr>
            <w:top w:val="none" w:sz="0" w:space="0" w:color="auto"/>
            <w:left w:val="none" w:sz="0" w:space="0" w:color="auto"/>
            <w:bottom w:val="none" w:sz="0" w:space="0" w:color="auto"/>
            <w:right w:val="none" w:sz="0" w:space="0" w:color="auto"/>
          </w:divBdr>
          <w:divsChild>
            <w:div w:id="1292596921">
              <w:marLeft w:val="0"/>
              <w:marRight w:val="0"/>
              <w:marTop w:val="0"/>
              <w:marBottom w:val="0"/>
              <w:divBdr>
                <w:top w:val="none" w:sz="0" w:space="0" w:color="auto"/>
                <w:left w:val="none" w:sz="0" w:space="0" w:color="auto"/>
                <w:bottom w:val="none" w:sz="0" w:space="0" w:color="auto"/>
                <w:right w:val="none" w:sz="0" w:space="0" w:color="auto"/>
              </w:divBdr>
              <w:divsChild>
                <w:div w:id="14365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69413">
      <w:bodyDiv w:val="1"/>
      <w:marLeft w:val="0"/>
      <w:marRight w:val="0"/>
      <w:marTop w:val="0"/>
      <w:marBottom w:val="0"/>
      <w:divBdr>
        <w:top w:val="none" w:sz="0" w:space="0" w:color="auto"/>
        <w:left w:val="none" w:sz="0" w:space="0" w:color="auto"/>
        <w:bottom w:val="none" w:sz="0" w:space="0" w:color="auto"/>
        <w:right w:val="none" w:sz="0" w:space="0" w:color="auto"/>
      </w:divBdr>
      <w:divsChild>
        <w:div w:id="1715502504">
          <w:marLeft w:val="0"/>
          <w:marRight w:val="0"/>
          <w:marTop w:val="0"/>
          <w:marBottom w:val="0"/>
          <w:divBdr>
            <w:top w:val="none" w:sz="0" w:space="0" w:color="auto"/>
            <w:left w:val="none" w:sz="0" w:space="0" w:color="auto"/>
            <w:bottom w:val="none" w:sz="0" w:space="0" w:color="auto"/>
            <w:right w:val="none" w:sz="0" w:space="0" w:color="auto"/>
          </w:divBdr>
          <w:divsChild>
            <w:div w:id="1844853420">
              <w:marLeft w:val="0"/>
              <w:marRight w:val="0"/>
              <w:marTop w:val="0"/>
              <w:marBottom w:val="0"/>
              <w:divBdr>
                <w:top w:val="none" w:sz="0" w:space="0" w:color="auto"/>
                <w:left w:val="none" w:sz="0" w:space="0" w:color="auto"/>
                <w:bottom w:val="none" w:sz="0" w:space="0" w:color="auto"/>
                <w:right w:val="none" w:sz="0" w:space="0" w:color="auto"/>
              </w:divBdr>
              <w:divsChild>
                <w:div w:id="2001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65865">
      <w:bodyDiv w:val="1"/>
      <w:marLeft w:val="0"/>
      <w:marRight w:val="0"/>
      <w:marTop w:val="0"/>
      <w:marBottom w:val="0"/>
      <w:divBdr>
        <w:top w:val="none" w:sz="0" w:space="0" w:color="auto"/>
        <w:left w:val="none" w:sz="0" w:space="0" w:color="auto"/>
        <w:bottom w:val="none" w:sz="0" w:space="0" w:color="auto"/>
        <w:right w:val="none" w:sz="0" w:space="0" w:color="auto"/>
      </w:divBdr>
      <w:divsChild>
        <w:div w:id="907879498">
          <w:marLeft w:val="0"/>
          <w:marRight w:val="0"/>
          <w:marTop w:val="0"/>
          <w:marBottom w:val="0"/>
          <w:divBdr>
            <w:top w:val="none" w:sz="0" w:space="0" w:color="auto"/>
            <w:left w:val="none" w:sz="0" w:space="0" w:color="auto"/>
            <w:bottom w:val="none" w:sz="0" w:space="0" w:color="auto"/>
            <w:right w:val="none" w:sz="0" w:space="0" w:color="auto"/>
          </w:divBdr>
          <w:divsChild>
            <w:div w:id="1150898750">
              <w:marLeft w:val="0"/>
              <w:marRight w:val="0"/>
              <w:marTop w:val="0"/>
              <w:marBottom w:val="0"/>
              <w:divBdr>
                <w:top w:val="none" w:sz="0" w:space="0" w:color="auto"/>
                <w:left w:val="none" w:sz="0" w:space="0" w:color="auto"/>
                <w:bottom w:val="none" w:sz="0" w:space="0" w:color="auto"/>
                <w:right w:val="none" w:sz="0" w:space="0" w:color="auto"/>
              </w:divBdr>
              <w:divsChild>
                <w:div w:id="9066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73701">
      <w:bodyDiv w:val="1"/>
      <w:marLeft w:val="0"/>
      <w:marRight w:val="0"/>
      <w:marTop w:val="0"/>
      <w:marBottom w:val="0"/>
      <w:divBdr>
        <w:top w:val="none" w:sz="0" w:space="0" w:color="auto"/>
        <w:left w:val="none" w:sz="0" w:space="0" w:color="auto"/>
        <w:bottom w:val="none" w:sz="0" w:space="0" w:color="auto"/>
        <w:right w:val="none" w:sz="0" w:space="0" w:color="auto"/>
      </w:divBdr>
      <w:divsChild>
        <w:div w:id="634720738">
          <w:marLeft w:val="0"/>
          <w:marRight w:val="0"/>
          <w:marTop w:val="0"/>
          <w:marBottom w:val="0"/>
          <w:divBdr>
            <w:top w:val="none" w:sz="0" w:space="0" w:color="auto"/>
            <w:left w:val="none" w:sz="0" w:space="0" w:color="auto"/>
            <w:bottom w:val="none" w:sz="0" w:space="0" w:color="auto"/>
            <w:right w:val="none" w:sz="0" w:space="0" w:color="auto"/>
          </w:divBdr>
          <w:divsChild>
            <w:div w:id="805008977">
              <w:marLeft w:val="0"/>
              <w:marRight w:val="0"/>
              <w:marTop w:val="0"/>
              <w:marBottom w:val="0"/>
              <w:divBdr>
                <w:top w:val="none" w:sz="0" w:space="0" w:color="auto"/>
                <w:left w:val="none" w:sz="0" w:space="0" w:color="auto"/>
                <w:bottom w:val="none" w:sz="0" w:space="0" w:color="auto"/>
                <w:right w:val="none" w:sz="0" w:space="0" w:color="auto"/>
              </w:divBdr>
              <w:divsChild>
                <w:div w:id="1031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83753">
          <w:marLeft w:val="0"/>
          <w:marRight w:val="0"/>
          <w:marTop w:val="0"/>
          <w:marBottom w:val="0"/>
          <w:divBdr>
            <w:top w:val="none" w:sz="0" w:space="0" w:color="auto"/>
            <w:left w:val="none" w:sz="0" w:space="0" w:color="auto"/>
            <w:bottom w:val="none" w:sz="0" w:space="0" w:color="auto"/>
            <w:right w:val="none" w:sz="0" w:space="0" w:color="auto"/>
          </w:divBdr>
          <w:divsChild>
            <w:div w:id="226380934">
              <w:marLeft w:val="0"/>
              <w:marRight w:val="0"/>
              <w:marTop w:val="0"/>
              <w:marBottom w:val="0"/>
              <w:divBdr>
                <w:top w:val="none" w:sz="0" w:space="0" w:color="auto"/>
                <w:left w:val="none" w:sz="0" w:space="0" w:color="auto"/>
                <w:bottom w:val="none" w:sz="0" w:space="0" w:color="auto"/>
                <w:right w:val="none" w:sz="0" w:space="0" w:color="auto"/>
              </w:divBdr>
              <w:divsChild>
                <w:div w:id="17653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0617">
          <w:marLeft w:val="0"/>
          <w:marRight w:val="0"/>
          <w:marTop w:val="0"/>
          <w:marBottom w:val="0"/>
          <w:divBdr>
            <w:top w:val="none" w:sz="0" w:space="0" w:color="auto"/>
            <w:left w:val="none" w:sz="0" w:space="0" w:color="auto"/>
            <w:bottom w:val="none" w:sz="0" w:space="0" w:color="auto"/>
            <w:right w:val="none" w:sz="0" w:space="0" w:color="auto"/>
          </w:divBdr>
          <w:divsChild>
            <w:div w:id="1408914785">
              <w:marLeft w:val="0"/>
              <w:marRight w:val="0"/>
              <w:marTop w:val="0"/>
              <w:marBottom w:val="0"/>
              <w:divBdr>
                <w:top w:val="none" w:sz="0" w:space="0" w:color="auto"/>
                <w:left w:val="none" w:sz="0" w:space="0" w:color="auto"/>
                <w:bottom w:val="none" w:sz="0" w:space="0" w:color="auto"/>
                <w:right w:val="none" w:sz="0" w:space="0" w:color="auto"/>
              </w:divBdr>
              <w:divsChild>
                <w:div w:id="16377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340386">
      <w:bodyDiv w:val="1"/>
      <w:marLeft w:val="0"/>
      <w:marRight w:val="0"/>
      <w:marTop w:val="0"/>
      <w:marBottom w:val="0"/>
      <w:divBdr>
        <w:top w:val="none" w:sz="0" w:space="0" w:color="auto"/>
        <w:left w:val="none" w:sz="0" w:space="0" w:color="auto"/>
        <w:bottom w:val="none" w:sz="0" w:space="0" w:color="auto"/>
        <w:right w:val="none" w:sz="0" w:space="0" w:color="auto"/>
      </w:divBdr>
      <w:divsChild>
        <w:div w:id="1261257078">
          <w:marLeft w:val="0"/>
          <w:marRight w:val="0"/>
          <w:marTop w:val="0"/>
          <w:marBottom w:val="0"/>
          <w:divBdr>
            <w:top w:val="none" w:sz="0" w:space="0" w:color="auto"/>
            <w:left w:val="none" w:sz="0" w:space="0" w:color="auto"/>
            <w:bottom w:val="none" w:sz="0" w:space="0" w:color="auto"/>
            <w:right w:val="none" w:sz="0" w:space="0" w:color="auto"/>
          </w:divBdr>
        </w:div>
        <w:div w:id="1908374209">
          <w:marLeft w:val="0"/>
          <w:marRight w:val="0"/>
          <w:marTop w:val="0"/>
          <w:marBottom w:val="0"/>
          <w:divBdr>
            <w:top w:val="none" w:sz="0" w:space="0" w:color="auto"/>
            <w:left w:val="none" w:sz="0" w:space="0" w:color="auto"/>
            <w:bottom w:val="none" w:sz="0" w:space="0" w:color="auto"/>
            <w:right w:val="none" w:sz="0" w:space="0" w:color="auto"/>
          </w:divBdr>
        </w:div>
        <w:div w:id="2039696481">
          <w:marLeft w:val="0"/>
          <w:marRight w:val="0"/>
          <w:marTop w:val="0"/>
          <w:marBottom w:val="0"/>
          <w:divBdr>
            <w:top w:val="none" w:sz="0" w:space="0" w:color="auto"/>
            <w:left w:val="none" w:sz="0" w:space="0" w:color="auto"/>
            <w:bottom w:val="none" w:sz="0" w:space="0" w:color="auto"/>
            <w:right w:val="none" w:sz="0" w:space="0" w:color="auto"/>
          </w:divBdr>
        </w:div>
      </w:divsChild>
    </w:div>
    <w:div w:id="1178040967">
      <w:bodyDiv w:val="1"/>
      <w:marLeft w:val="0"/>
      <w:marRight w:val="0"/>
      <w:marTop w:val="0"/>
      <w:marBottom w:val="0"/>
      <w:divBdr>
        <w:top w:val="none" w:sz="0" w:space="0" w:color="auto"/>
        <w:left w:val="none" w:sz="0" w:space="0" w:color="auto"/>
        <w:bottom w:val="none" w:sz="0" w:space="0" w:color="auto"/>
        <w:right w:val="none" w:sz="0" w:space="0" w:color="auto"/>
      </w:divBdr>
      <w:divsChild>
        <w:div w:id="313724524">
          <w:marLeft w:val="0"/>
          <w:marRight w:val="0"/>
          <w:marTop w:val="0"/>
          <w:marBottom w:val="0"/>
          <w:divBdr>
            <w:top w:val="none" w:sz="0" w:space="0" w:color="auto"/>
            <w:left w:val="none" w:sz="0" w:space="0" w:color="auto"/>
            <w:bottom w:val="none" w:sz="0" w:space="0" w:color="auto"/>
            <w:right w:val="none" w:sz="0" w:space="0" w:color="auto"/>
          </w:divBdr>
          <w:divsChild>
            <w:div w:id="1058211077">
              <w:marLeft w:val="0"/>
              <w:marRight w:val="0"/>
              <w:marTop w:val="0"/>
              <w:marBottom w:val="0"/>
              <w:divBdr>
                <w:top w:val="none" w:sz="0" w:space="0" w:color="auto"/>
                <w:left w:val="none" w:sz="0" w:space="0" w:color="auto"/>
                <w:bottom w:val="none" w:sz="0" w:space="0" w:color="auto"/>
                <w:right w:val="none" w:sz="0" w:space="0" w:color="auto"/>
              </w:divBdr>
              <w:divsChild>
                <w:div w:id="10037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049559">
      <w:bodyDiv w:val="1"/>
      <w:marLeft w:val="0"/>
      <w:marRight w:val="0"/>
      <w:marTop w:val="0"/>
      <w:marBottom w:val="0"/>
      <w:divBdr>
        <w:top w:val="none" w:sz="0" w:space="0" w:color="auto"/>
        <w:left w:val="none" w:sz="0" w:space="0" w:color="auto"/>
        <w:bottom w:val="none" w:sz="0" w:space="0" w:color="auto"/>
        <w:right w:val="none" w:sz="0" w:space="0" w:color="auto"/>
      </w:divBdr>
      <w:divsChild>
        <w:div w:id="903682685">
          <w:marLeft w:val="0"/>
          <w:marRight w:val="0"/>
          <w:marTop w:val="0"/>
          <w:marBottom w:val="0"/>
          <w:divBdr>
            <w:top w:val="none" w:sz="0" w:space="0" w:color="auto"/>
            <w:left w:val="none" w:sz="0" w:space="0" w:color="auto"/>
            <w:bottom w:val="none" w:sz="0" w:space="0" w:color="auto"/>
            <w:right w:val="none" w:sz="0" w:space="0" w:color="auto"/>
          </w:divBdr>
          <w:divsChild>
            <w:div w:id="1712728989">
              <w:marLeft w:val="0"/>
              <w:marRight w:val="0"/>
              <w:marTop w:val="0"/>
              <w:marBottom w:val="0"/>
              <w:divBdr>
                <w:top w:val="none" w:sz="0" w:space="0" w:color="auto"/>
                <w:left w:val="none" w:sz="0" w:space="0" w:color="auto"/>
                <w:bottom w:val="none" w:sz="0" w:space="0" w:color="auto"/>
                <w:right w:val="none" w:sz="0" w:space="0" w:color="auto"/>
              </w:divBdr>
              <w:divsChild>
                <w:div w:id="6839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72007">
      <w:bodyDiv w:val="1"/>
      <w:marLeft w:val="0"/>
      <w:marRight w:val="0"/>
      <w:marTop w:val="0"/>
      <w:marBottom w:val="0"/>
      <w:divBdr>
        <w:top w:val="none" w:sz="0" w:space="0" w:color="auto"/>
        <w:left w:val="none" w:sz="0" w:space="0" w:color="auto"/>
        <w:bottom w:val="none" w:sz="0" w:space="0" w:color="auto"/>
        <w:right w:val="none" w:sz="0" w:space="0" w:color="auto"/>
      </w:divBdr>
      <w:divsChild>
        <w:div w:id="345208926">
          <w:marLeft w:val="0"/>
          <w:marRight w:val="0"/>
          <w:marTop w:val="0"/>
          <w:marBottom w:val="0"/>
          <w:divBdr>
            <w:top w:val="none" w:sz="0" w:space="0" w:color="auto"/>
            <w:left w:val="none" w:sz="0" w:space="0" w:color="auto"/>
            <w:bottom w:val="none" w:sz="0" w:space="0" w:color="auto"/>
            <w:right w:val="none" w:sz="0" w:space="0" w:color="auto"/>
          </w:divBdr>
          <w:divsChild>
            <w:div w:id="1858351558">
              <w:marLeft w:val="0"/>
              <w:marRight w:val="0"/>
              <w:marTop w:val="0"/>
              <w:marBottom w:val="0"/>
              <w:divBdr>
                <w:top w:val="none" w:sz="0" w:space="0" w:color="auto"/>
                <w:left w:val="none" w:sz="0" w:space="0" w:color="auto"/>
                <w:bottom w:val="none" w:sz="0" w:space="0" w:color="auto"/>
                <w:right w:val="none" w:sz="0" w:space="0" w:color="auto"/>
              </w:divBdr>
              <w:divsChild>
                <w:div w:id="12163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758162">
      <w:bodyDiv w:val="1"/>
      <w:marLeft w:val="0"/>
      <w:marRight w:val="0"/>
      <w:marTop w:val="0"/>
      <w:marBottom w:val="0"/>
      <w:divBdr>
        <w:top w:val="none" w:sz="0" w:space="0" w:color="auto"/>
        <w:left w:val="none" w:sz="0" w:space="0" w:color="auto"/>
        <w:bottom w:val="none" w:sz="0" w:space="0" w:color="auto"/>
        <w:right w:val="none" w:sz="0" w:space="0" w:color="auto"/>
      </w:divBdr>
      <w:divsChild>
        <w:div w:id="2022077900">
          <w:marLeft w:val="0"/>
          <w:marRight w:val="0"/>
          <w:marTop w:val="0"/>
          <w:marBottom w:val="0"/>
          <w:divBdr>
            <w:top w:val="none" w:sz="0" w:space="0" w:color="auto"/>
            <w:left w:val="none" w:sz="0" w:space="0" w:color="auto"/>
            <w:bottom w:val="none" w:sz="0" w:space="0" w:color="auto"/>
            <w:right w:val="none" w:sz="0" w:space="0" w:color="auto"/>
          </w:divBdr>
          <w:divsChild>
            <w:div w:id="389960332">
              <w:marLeft w:val="0"/>
              <w:marRight w:val="0"/>
              <w:marTop w:val="0"/>
              <w:marBottom w:val="0"/>
              <w:divBdr>
                <w:top w:val="none" w:sz="0" w:space="0" w:color="auto"/>
                <w:left w:val="none" w:sz="0" w:space="0" w:color="auto"/>
                <w:bottom w:val="none" w:sz="0" w:space="0" w:color="auto"/>
                <w:right w:val="none" w:sz="0" w:space="0" w:color="auto"/>
              </w:divBdr>
              <w:divsChild>
                <w:div w:id="9706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6579">
      <w:bodyDiv w:val="1"/>
      <w:marLeft w:val="0"/>
      <w:marRight w:val="0"/>
      <w:marTop w:val="0"/>
      <w:marBottom w:val="0"/>
      <w:divBdr>
        <w:top w:val="none" w:sz="0" w:space="0" w:color="auto"/>
        <w:left w:val="none" w:sz="0" w:space="0" w:color="auto"/>
        <w:bottom w:val="none" w:sz="0" w:space="0" w:color="auto"/>
        <w:right w:val="none" w:sz="0" w:space="0" w:color="auto"/>
      </w:divBdr>
      <w:divsChild>
        <w:div w:id="2131514456">
          <w:marLeft w:val="0"/>
          <w:marRight w:val="0"/>
          <w:marTop w:val="0"/>
          <w:marBottom w:val="0"/>
          <w:divBdr>
            <w:top w:val="none" w:sz="0" w:space="0" w:color="auto"/>
            <w:left w:val="none" w:sz="0" w:space="0" w:color="auto"/>
            <w:bottom w:val="none" w:sz="0" w:space="0" w:color="auto"/>
            <w:right w:val="none" w:sz="0" w:space="0" w:color="auto"/>
          </w:divBdr>
          <w:divsChild>
            <w:div w:id="261685922">
              <w:marLeft w:val="0"/>
              <w:marRight w:val="0"/>
              <w:marTop w:val="0"/>
              <w:marBottom w:val="0"/>
              <w:divBdr>
                <w:top w:val="none" w:sz="0" w:space="0" w:color="auto"/>
                <w:left w:val="none" w:sz="0" w:space="0" w:color="auto"/>
                <w:bottom w:val="none" w:sz="0" w:space="0" w:color="auto"/>
                <w:right w:val="none" w:sz="0" w:space="0" w:color="auto"/>
              </w:divBdr>
              <w:divsChild>
                <w:div w:id="1413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290481">
      <w:bodyDiv w:val="1"/>
      <w:marLeft w:val="0"/>
      <w:marRight w:val="0"/>
      <w:marTop w:val="0"/>
      <w:marBottom w:val="0"/>
      <w:divBdr>
        <w:top w:val="none" w:sz="0" w:space="0" w:color="auto"/>
        <w:left w:val="none" w:sz="0" w:space="0" w:color="auto"/>
        <w:bottom w:val="none" w:sz="0" w:space="0" w:color="auto"/>
        <w:right w:val="none" w:sz="0" w:space="0" w:color="auto"/>
      </w:divBdr>
      <w:divsChild>
        <w:div w:id="504248389">
          <w:marLeft w:val="0"/>
          <w:marRight w:val="0"/>
          <w:marTop w:val="0"/>
          <w:marBottom w:val="0"/>
          <w:divBdr>
            <w:top w:val="none" w:sz="0" w:space="0" w:color="auto"/>
            <w:left w:val="none" w:sz="0" w:space="0" w:color="auto"/>
            <w:bottom w:val="none" w:sz="0" w:space="0" w:color="auto"/>
            <w:right w:val="none" w:sz="0" w:space="0" w:color="auto"/>
          </w:divBdr>
          <w:divsChild>
            <w:div w:id="184907565">
              <w:marLeft w:val="0"/>
              <w:marRight w:val="0"/>
              <w:marTop w:val="0"/>
              <w:marBottom w:val="0"/>
              <w:divBdr>
                <w:top w:val="none" w:sz="0" w:space="0" w:color="auto"/>
                <w:left w:val="none" w:sz="0" w:space="0" w:color="auto"/>
                <w:bottom w:val="none" w:sz="0" w:space="0" w:color="auto"/>
                <w:right w:val="none" w:sz="0" w:space="0" w:color="auto"/>
              </w:divBdr>
              <w:divsChild>
                <w:div w:id="7569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02001">
      <w:bodyDiv w:val="1"/>
      <w:marLeft w:val="0"/>
      <w:marRight w:val="0"/>
      <w:marTop w:val="0"/>
      <w:marBottom w:val="0"/>
      <w:divBdr>
        <w:top w:val="none" w:sz="0" w:space="0" w:color="auto"/>
        <w:left w:val="none" w:sz="0" w:space="0" w:color="auto"/>
        <w:bottom w:val="none" w:sz="0" w:space="0" w:color="auto"/>
        <w:right w:val="none" w:sz="0" w:space="0" w:color="auto"/>
      </w:divBdr>
      <w:divsChild>
        <w:div w:id="1269586205">
          <w:marLeft w:val="0"/>
          <w:marRight w:val="0"/>
          <w:marTop w:val="0"/>
          <w:marBottom w:val="0"/>
          <w:divBdr>
            <w:top w:val="none" w:sz="0" w:space="0" w:color="auto"/>
            <w:left w:val="none" w:sz="0" w:space="0" w:color="auto"/>
            <w:bottom w:val="none" w:sz="0" w:space="0" w:color="auto"/>
            <w:right w:val="none" w:sz="0" w:space="0" w:color="auto"/>
          </w:divBdr>
          <w:divsChild>
            <w:div w:id="806243065">
              <w:marLeft w:val="0"/>
              <w:marRight w:val="0"/>
              <w:marTop w:val="0"/>
              <w:marBottom w:val="0"/>
              <w:divBdr>
                <w:top w:val="none" w:sz="0" w:space="0" w:color="auto"/>
                <w:left w:val="none" w:sz="0" w:space="0" w:color="auto"/>
                <w:bottom w:val="none" w:sz="0" w:space="0" w:color="auto"/>
                <w:right w:val="none" w:sz="0" w:space="0" w:color="auto"/>
              </w:divBdr>
              <w:divsChild>
                <w:div w:id="17649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433866">
      <w:bodyDiv w:val="1"/>
      <w:marLeft w:val="0"/>
      <w:marRight w:val="0"/>
      <w:marTop w:val="0"/>
      <w:marBottom w:val="0"/>
      <w:divBdr>
        <w:top w:val="none" w:sz="0" w:space="0" w:color="auto"/>
        <w:left w:val="none" w:sz="0" w:space="0" w:color="auto"/>
        <w:bottom w:val="none" w:sz="0" w:space="0" w:color="auto"/>
        <w:right w:val="none" w:sz="0" w:space="0" w:color="auto"/>
      </w:divBdr>
      <w:divsChild>
        <w:div w:id="927694602">
          <w:marLeft w:val="0"/>
          <w:marRight w:val="0"/>
          <w:marTop w:val="0"/>
          <w:marBottom w:val="0"/>
          <w:divBdr>
            <w:top w:val="none" w:sz="0" w:space="0" w:color="auto"/>
            <w:left w:val="none" w:sz="0" w:space="0" w:color="auto"/>
            <w:bottom w:val="none" w:sz="0" w:space="0" w:color="auto"/>
            <w:right w:val="none" w:sz="0" w:space="0" w:color="auto"/>
          </w:divBdr>
          <w:divsChild>
            <w:div w:id="2037583627">
              <w:marLeft w:val="0"/>
              <w:marRight w:val="0"/>
              <w:marTop w:val="0"/>
              <w:marBottom w:val="0"/>
              <w:divBdr>
                <w:top w:val="none" w:sz="0" w:space="0" w:color="auto"/>
                <w:left w:val="none" w:sz="0" w:space="0" w:color="auto"/>
                <w:bottom w:val="none" w:sz="0" w:space="0" w:color="auto"/>
                <w:right w:val="none" w:sz="0" w:space="0" w:color="auto"/>
              </w:divBdr>
              <w:divsChild>
                <w:div w:id="112323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66596">
      <w:bodyDiv w:val="1"/>
      <w:marLeft w:val="0"/>
      <w:marRight w:val="0"/>
      <w:marTop w:val="0"/>
      <w:marBottom w:val="0"/>
      <w:divBdr>
        <w:top w:val="none" w:sz="0" w:space="0" w:color="auto"/>
        <w:left w:val="none" w:sz="0" w:space="0" w:color="auto"/>
        <w:bottom w:val="none" w:sz="0" w:space="0" w:color="auto"/>
        <w:right w:val="none" w:sz="0" w:space="0" w:color="auto"/>
      </w:divBdr>
      <w:divsChild>
        <w:div w:id="950555262">
          <w:marLeft w:val="0"/>
          <w:marRight w:val="0"/>
          <w:marTop w:val="0"/>
          <w:marBottom w:val="0"/>
          <w:divBdr>
            <w:top w:val="none" w:sz="0" w:space="0" w:color="auto"/>
            <w:left w:val="none" w:sz="0" w:space="0" w:color="auto"/>
            <w:bottom w:val="none" w:sz="0" w:space="0" w:color="auto"/>
            <w:right w:val="none" w:sz="0" w:space="0" w:color="auto"/>
          </w:divBdr>
          <w:divsChild>
            <w:div w:id="85347892">
              <w:marLeft w:val="0"/>
              <w:marRight w:val="0"/>
              <w:marTop w:val="0"/>
              <w:marBottom w:val="0"/>
              <w:divBdr>
                <w:top w:val="none" w:sz="0" w:space="0" w:color="auto"/>
                <w:left w:val="none" w:sz="0" w:space="0" w:color="auto"/>
                <w:bottom w:val="none" w:sz="0" w:space="0" w:color="auto"/>
                <w:right w:val="none" w:sz="0" w:space="0" w:color="auto"/>
              </w:divBdr>
              <w:divsChild>
                <w:div w:id="187603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8203">
      <w:bodyDiv w:val="1"/>
      <w:marLeft w:val="0"/>
      <w:marRight w:val="0"/>
      <w:marTop w:val="0"/>
      <w:marBottom w:val="0"/>
      <w:divBdr>
        <w:top w:val="none" w:sz="0" w:space="0" w:color="auto"/>
        <w:left w:val="none" w:sz="0" w:space="0" w:color="auto"/>
        <w:bottom w:val="none" w:sz="0" w:space="0" w:color="auto"/>
        <w:right w:val="none" w:sz="0" w:space="0" w:color="auto"/>
      </w:divBdr>
      <w:divsChild>
        <w:div w:id="706679004">
          <w:marLeft w:val="0"/>
          <w:marRight w:val="0"/>
          <w:marTop w:val="0"/>
          <w:marBottom w:val="0"/>
          <w:divBdr>
            <w:top w:val="none" w:sz="0" w:space="0" w:color="auto"/>
            <w:left w:val="none" w:sz="0" w:space="0" w:color="auto"/>
            <w:bottom w:val="none" w:sz="0" w:space="0" w:color="auto"/>
            <w:right w:val="none" w:sz="0" w:space="0" w:color="auto"/>
          </w:divBdr>
          <w:divsChild>
            <w:div w:id="2131896244">
              <w:marLeft w:val="0"/>
              <w:marRight w:val="0"/>
              <w:marTop w:val="0"/>
              <w:marBottom w:val="0"/>
              <w:divBdr>
                <w:top w:val="none" w:sz="0" w:space="0" w:color="auto"/>
                <w:left w:val="none" w:sz="0" w:space="0" w:color="auto"/>
                <w:bottom w:val="none" w:sz="0" w:space="0" w:color="auto"/>
                <w:right w:val="none" w:sz="0" w:space="0" w:color="auto"/>
              </w:divBdr>
              <w:divsChild>
                <w:div w:id="18732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154824">
      <w:bodyDiv w:val="1"/>
      <w:marLeft w:val="0"/>
      <w:marRight w:val="0"/>
      <w:marTop w:val="0"/>
      <w:marBottom w:val="0"/>
      <w:divBdr>
        <w:top w:val="none" w:sz="0" w:space="0" w:color="auto"/>
        <w:left w:val="none" w:sz="0" w:space="0" w:color="auto"/>
        <w:bottom w:val="none" w:sz="0" w:space="0" w:color="auto"/>
        <w:right w:val="none" w:sz="0" w:space="0" w:color="auto"/>
      </w:divBdr>
      <w:divsChild>
        <w:div w:id="1546797463">
          <w:marLeft w:val="0"/>
          <w:marRight w:val="0"/>
          <w:marTop w:val="0"/>
          <w:marBottom w:val="0"/>
          <w:divBdr>
            <w:top w:val="none" w:sz="0" w:space="0" w:color="auto"/>
            <w:left w:val="none" w:sz="0" w:space="0" w:color="auto"/>
            <w:bottom w:val="none" w:sz="0" w:space="0" w:color="auto"/>
            <w:right w:val="none" w:sz="0" w:space="0" w:color="auto"/>
          </w:divBdr>
          <w:divsChild>
            <w:div w:id="776144582">
              <w:marLeft w:val="0"/>
              <w:marRight w:val="0"/>
              <w:marTop w:val="0"/>
              <w:marBottom w:val="0"/>
              <w:divBdr>
                <w:top w:val="none" w:sz="0" w:space="0" w:color="auto"/>
                <w:left w:val="none" w:sz="0" w:space="0" w:color="auto"/>
                <w:bottom w:val="none" w:sz="0" w:space="0" w:color="auto"/>
                <w:right w:val="none" w:sz="0" w:space="0" w:color="auto"/>
              </w:divBdr>
              <w:divsChild>
                <w:div w:id="16175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56142">
      <w:bodyDiv w:val="1"/>
      <w:marLeft w:val="0"/>
      <w:marRight w:val="0"/>
      <w:marTop w:val="0"/>
      <w:marBottom w:val="0"/>
      <w:divBdr>
        <w:top w:val="none" w:sz="0" w:space="0" w:color="auto"/>
        <w:left w:val="none" w:sz="0" w:space="0" w:color="auto"/>
        <w:bottom w:val="none" w:sz="0" w:space="0" w:color="auto"/>
        <w:right w:val="none" w:sz="0" w:space="0" w:color="auto"/>
      </w:divBdr>
      <w:divsChild>
        <w:div w:id="1093287062">
          <w:marLeft w:val="0"/>
          <w:marRight w:val="0"/>
          <w:marTop w:val="0"/>
          <w:marBottom w:val="0"/>
          <w:divBdr>
            <w:top w:val="none" w:sz="0" w:space="0" w:color="auto"/>
            <w:left w:val="none" w:sz="0" w:space="0" w:color="auto"/>
            <w:bottom w:val="none" w:sz="0" w:space="0" w:color="auto"/>
            <w:right w:val="none" w:sz="0" w:space="0" w:color="auto"/>
          </w:divBdr>
          <w:divsChild>
            <w:div w:id="786317919">
              <w:marLeft w:val="0"/>
              <w:marRight w:val="0"/>
              <w:marTop w:val="0"/>
              <w:marBottom w:val="0"/>
              <w:divBdr>
                <w:top w:val="none" w:sz="0" w:space="0" w:color="auto"/>
                <w:left w:val="none" w:sz="0" w:space="0" w:color="auto"/>
                <w:bottom w:val="none" w:sz="0" w:space="0" w:color="auto"/>
                <w:right w:val="none" w:sz="0" w:space="0" w:color="auto"/>
              </w:divBdr>
              <w:divsChild>
                <w:div w:id="20594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68445">
      <w:bodyDiv w:val="1"/>
      <w:marLeft w:val="0"/>
      <w:marRight w:val="0"/>
      <w:marTop w:val="0"/>
      <w:marBottom w:val="0"/>
      <w:divBdr>
        <w:top w:val="none" w:sz="0" w:space="0" w:color="auto"/>
        <w:left w:val="none" w:sz="0" w:space="0" w:color="auto"/>
        <w:bottom w:val="none" w:sz="0" w:space="0" w:color="auto"/>
        <w:right w:val="none" w:sz="0" w:space="0" w:color="auto"/>
      </w:divBdr>
    </w:div>
    <w:div w:id="1387490272">
      <w:bodyDiv w:val="1"/>
      <w:marLeft w:val="0"/>
      <w:marRight w:val="0"/>
      <w:marTop w:val="0"/>
      <w:marBottom w:val="0"/>
      <w:divBdr>
        <w:top w:val="none" w:sz="0" w:space="0" w:color="auto"/>
        <w:left w:val="none" w:sz="0" w:space="0" w:color="auto"/>
        <w:bottom w:val="none" w:sz="0" w:space="0" w:color="auto"/>
        <w:right w:val="none" w:sz="0" w:space="0" w:color="auto"/>
      </w:divBdr>
    </w:div>
    <w:div w:id="1398551692">
      <w:bodyDiv w:val="1"/>
      <w:marLeft w:val="0"/>
      <w:marRight w:val="0"/>
      <w:marTop w:val="0"/>
      <w:marBottom w:val="0"/>
      <w:divBdr>
        <w:top w:val="none" w:sz="0" w:space="0" w:color="auto"/>
        <w:left w:val="none" w:sz="0" w:space="0" w:color="auto"/>
        <w:bottom w:val="none" w:sz="0" w:space="0" w:color="auto"/>
        <w:right w:val="none" w:sz="0" w:space="0" w:color="auto"/>
      </w:divBdr>
      <w:divsChild>
        <w:div w:id="2059940016">
          <w:marLeft w:val="0"/>
          <w:marRight w:val="0"/>
          <w:marTop w:val="0"/>
          <w:marBottom w:val="0"/>
          <w:divBdr>
            <w:top w:val="none" w:sz="0" w:space="0" w:color="auto"/>
            <w:left w:val="none" w:sz="0" w:space="0" w:color="auto"/>
            <w:bottom w:val="none" w:sz="0" w:space="0" w:color="auto"/>
            <w:right w:val="none" w:sz="0" w:space="0" w:color="auto"/>
          </w:divBdr>
          <w:divsChild>
            <w:div w:id="1379738910">
              <w:marLeft w:val="0"/>
              <w:marRight w:val="0"/>
              <w:marTop w:val="0"/>
              <w:marBottom w:val="0"/>
              <w:divBdr>
                <w:top w:val="none" w:sz="0" w:space="0" w:color="auto"/>
                <w:left w:val="none" w:sz="0" w:space="0" w:color="auto"/>
                <w:bottom w:val="none" w:sz="0" w:space="0" w:color="auto"/>
                <w:right w:val="none" w:sz="0" w:space="0" w:color="auto"/>
              </w:divBdr>
              <w:divsChild>
                <w:div w:id="19613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84038">
      <w:bodyDiv w:val="1"/>
      <w:marLeft w:val="0"/>
      <w:marRight w:val="0"/>
      <w:marTop w:val="0"/>
      <w:marBottom w:val="0"/>
      <w:divBdr>
        <w:top w:val="none" w:sz="0" w:space="0" w:color="auto"/>
        <w:left w:val="none" w:sz="0" w:space="0" w:color="auto"/>
        <w:bottom w:val="none" w:sz="0" w:space="0" w:color="auto"/>
        <w:right w:val="none" w:sz="0" w:space="0" w:color="auto"/>
      </w:divBdr>
      <w:divsChild>
        <w:div w:id="1221943862">
          <w:marLeft w:val="0"/>
          <w:marRight w:val="0"/>
          <w:marTop w:val="0"/>
          <w:marBottom w:val="0"/>
          <w:divBdr>
            <w:top w:val="none" w:sz="0" w:space="0" w:color="auto"/>
            <w:left w:val="none" w:sz="0" w:space="0" w:color="auto"/>
            <w:bottom w:val="none" w:sz="0" w:space="0" w:color="auto"/>
            <w:right w:val="none" w:sz="0" w:space="0" w:color="auto"/>
          </w:divBdr>
          <w:divsChild>
            <w:div w:id="780997025">
              <w:marLeft w:val="0"/>
              <w:marRight w:val="0"/>
              <w:marTop w:val="0"/>
              <w:marBottom w:val="0"/>
              <w:divBdr>
                <w:top w:val="none" w:sz="0" w:space="0" w:color="auto"/>
                <w:left w:val="none" w:sz="0" w:space="0" w:color="auto"/>
                <w:bottom w:val="none" w:sz="0" w:space="0" w:color="auto"/>
                <w:right w:val="none" w:sz="0" w:space="0" w:color="auto"/>
              </w:divBdr>
              <w:divsChild>
                <w:div w:id="19862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42692">
      <w:bodyDiv w:val="1"/>
      <w:marLeft w:val="0"/>
      <w:marRight w:val="0"/>
      <w:marTop w:val="0"/>
      <w:marBottom w:val="0"/>
      <w:divBdr>
        <w:top w:val="none" w:sz="0" w:space="0" w:color="auto"/>
        <w:left w:val="none" w:sz="0" w:space="0" w:color="auto"/>
        <w:bottom w:val="none" w:sz="0" w:space="0" w:color="auto"/>
        <w:right w:val="none" w:sz="0" w:space="0" w:color="auto"/>
      </w:divBdr>
      <w:divsChild>
        <w:div w:id="1052851426">
          <w:marLeft w:val="0"/>
          <w:marRight w:val="0"/>
          <w:marTop w:val="0"/>
          <w:marBottom w:val="0"/>
          <w:divBdr>
            <w:top w:val="none" w:sz="0" w:space="0" w:color="auto"/>
            <w:left w:val="none" w:sz="0" w:space="0" w:color="auto"/>
            <w:bottom w:val="none" w:sz="0" w:space="0" w:color="auto"/>
            <w:right w:val="none" w:sz="0" w:space="0" w:color="auto"/>
          </w:divBdr>
          <w:divsChild>
            <w:div w:id="846019303">
              <w:marLeft w:val="0"/>
              <w:marRight w:val="0"/>
              <w:marTop w:val="0"/>
              <w:marBottom w:val="0"/>
              <w:divBdr>
                <w:top w:val="none" w:sz="0" w:space="0" w:color="auto"/>
                <w:left w:val="none" w:sz="0" w:space="0" w:color="auto"/>
                <w:bottom w:val="none" w:sz="0" w:space="0" w:color="auto"/>
                <w:right w:val="none" w:sz="0" w:space="0" w:color="auto"/>
              </w:divBdr>
              <w:divsChild>
                <w:div w:id="13611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636595">
      <w:bodyDiv w:val="1"/>
      <w:marLeft w:val="0"/>
      <w:marRight w:val="0"/>
      <w:marTop w:val="0"/>
      <w:marBottom w:val="0"/>
      <w:divBdr>
        <w:top w:val="none" w:sz="0" w:space="0" w:color="auto"/>
        <w:left w:val="none" w:sz="0" w:space="0" w:color="auto"/>
        <w:bottom w:val="none" w:sz="0" w:space="0" w:color="auto"/>
        <w:right w:val="none" w:sz="0" w:space="0" w:color="auto"/>
      </w:divBdr>
      <w:divsChild>
        <w:div w:id="1628660218">
          <w:marLeft w:val="0"/>
          <w:marRight w:val="0"/>
          <w:marTop w:val="0"/>
          <w:marBottom w:val="0"/>
          <w:divBdr>
            <w:top w:val="none" w:sz="0" w:space="0" w:color="auto"/>
            <w:left w:val="none" w:sz="0" w:space="0" w:color="auto"/>
            <w:bottom w:val="none" w:sz="0" w:space="0" w:color="auto"/>
            <w:right w:val="none" w:sz="0" w:space="0" w:color="auto"/>
          </w:divBdr>
          <w:divsChild>
            <w:div w:id="1237012755">
              <w:marLeft w:val="0"/>
              <w:marRight w:val="0"/>
              <w:marTop w:val="0"/>
              <w:marBottom w:val="0"/>
              <w:divBdr>
                <w:top w:val="none" w:sz="0" w:space="0" w:color="auto"/>
                <w:left w:val="none" w:sz="0" w:space="0" w:color="auto"/>
                <w:bottom w:val="none" w:sz="0" w:space="0" w:color="auto"/>
                <w:right w:val="none" w:sz="0" w:space="0" w:color="auto"/>
              </w:divBdr>
              <w:divsChild>
                <w:div w:id="187295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686543">
      <w:bodyDiv w:val="1"/>
      <w:marLeft w:val="0"/>
      <w:marRight w:val="0"/>
      <w:marTop w:val="0"/>
      <w:marBottom w:val="0"/>
      <w:divBdr>
        <w:top w:val="none" w:sz="0" w:space="0" w:color="auto"/>
        <w:left w:val="none" w:sz="0" w:space="0" w:color="auto"/>
        <w:bottom w:val="none" w:sz="0" w:space="0" w:color="auto"/>
        <w:right w:val="none" w:sz="0" w:space="0" w:color="auto"/>
      </w:divBdr>
    </w:div>
    <w:div w:id="1540896040">
      <w:bodyDiv w:val="1"/>
      <w:marLeft w:val="0"/>
      <w:marRight w:val="0"/>
      <w:marTop w:val="0"/>
      <w:marBottom w:val="0"/>
      <w:divBdr>
        <w:top w:val="none" w:sz="0" w:space="0" w:color="auto"/>
        <w:left w:val="none" w:sz="0" w:space="0" w:color="auto"/>
        <w:bottom w:val="none" w:sz="0" w:space="0" w:color="auto"/>
        <w:right w:val="none" w:sz="0" w:space="0" w:color="auto"/>
      </w:divBdr>
      <w:divsChild>
        <w:div w:id="2108308246">
          <w:marLeft w:val="0"/>
          <w:marRight w:val="0"/>
          <w:marTop w:val="0"/>
          <w:marBottom w:val="0"/>
          <w:divBdr>
            <w:top w:val="none" w:sz="0" w:space="0" w:color="auto"/>
            <w:left w:val="none" w:sz="0" w:space="0" w:color="auto"/>
            <w:bottom w:val="none" w:sz="0" w:space="0" w:color="auto"/>
            <w:right w:val="none" w:sz="0" w:space="0" w:color="auto"/>
          </w:divBdr>
          <w:divsChild>
            <w:div w:id="853376969">
              <w:marLeft w:val="0"/>
              <w:marRight w:val="0"/>
              <w:marTop w:val="0"/>
              <w:marBottom w:val="0"/>
              <w:divBdr>
                <w:top w:val="none" w:sz="0" w:space="0" w:color="auto"/>
                <w:left w:val="none" w:sz="0" w:space="0" w:color="auto"/>
                <w:bottom w:val="none" w:sz="0" w:space="0" w:color="auto"/>
                <w:right w:val="none" w:sz="0" w:space="0" w:color="auto"/>
              </w:divBdr>
              <w:divsChild>
                <w:div w:id="19651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837586">
      <w:bodyDiv w:val="1"/>
      <w:marLeft w:val="0"/>
      <w:marRight w:val="0"/>
      <w:marTop w:val="0"/>
      <w:marBottom w:val="0"/>
      <w:divBdr>
        <w:top w:val="none" w:sz="0" w:space="0" w:color="auto"/>
        <w:left w:val="none" w:sz="0" w:space="0" w:color="auto"/>
        <w:bottom w:val="none" w:sz="0" w:space="0" w:color="auto"/>
        <w:right w:val="none" w:sz="0" w:space="0" w:color="auto"/>
      </w:divBdr>
    </w:div>
    <w:div w:id="1583904697">
      <w:bodyDiv w:val="1"/>
      <w:marLeft w:val="0"/>
      <w:marRight w:val="0"/>
      <w:marTop w:val="0"/>
      <w:marBottom w:val="0"/>
      <w:divBdr>
        <w:top w:val="none" w:sz="0" w:space="0" w:color="auto"/>
        <w:left w:val="none" w:sz="0" w:space="0" w:color="auto"/>
        <w:bottom w:val="none" w:sz="0" w:space="0" w:color="auto"/>
        <w:right w:val="none" w:sz="0" w:space="0" w:color="auto"/>
      </w:divBdr>
    </w:div>
    <w:div w:id="1595935944">
      <w:bodyDiv w:val="1"/>
      <w:marLeft w:val="0"/>
      <w:marRight w:val="0"/>
      <w:marTop w:val="0"/>
      <w:marBottom w:val="0"/>
      <w:divBdr>
        <w:top w:val="none" w:sz="0" w:space="0" w:color="auto"/>
        <w:left w:val="none" w:sz="0" w:space="0" w:color="auto"/>
        <w:bottom w:val="none" w:sz="0" w:space="0" w:color="auto"/>
        <w:right w:val="none" w:sz="0" w:space="0" w:color="auto"/>
      </w:divBdr>
      <w:divsChild>
        <w:div w:id="1512990409">
          <w:marLeft w:val="0"/>
          <w:marRight w:val="0"/>
          <w:marTop w:val="0"/>
          <w:marBottom w:val="0"/>
          <w:divBdr>
            <w:top w:val="none" w:sz="0" w:space="0" w:color="auto"/>
            <w:left w:val="none" w:sz="0" w:space="0" w:color="auto"/>
            <w:bottom w:val="none" w:sz="0" w:space="0" w:color="auto"/>
            <w:right w:val="none" w:sz="0" w:space="0" w:color="auto"/>
          </w:divBdr>
          <w:divsChild>
            <w:div w:id="1578857723">
              <w:marLeft w:val="0"/>
              <w:marRight w:val="0"/>
              <w:marTop w:val="0"/>
              <w:marBottom w:val="0"/>
              <w:divBdr>
                <w:top w:val="none" w:sz="0" w:space="0" w:color="auto"/>
                <w:left w:val="none" w:sz="0" w:space="0" w:color="auto"/>
                <w:bottom w:val="none" w:sz="0" w:space="0" w:color="auto"/>
                <w:right w:val="none" w:sz="0" w:space="0" w:color="auto"/>
              </w:divBdr>
              <w:divsChild>
                <w:div w:id="33137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423356">
      <w:bodyDiv w:val="1"/>
      <w:marLeft w:val="0"/>
      <w:marRight w:val="0"/>
      <w:marTop w:val="0"/>
      <w:marBottom w:val="0"/>
      <w:divBdr>
        <w:top w:val="none" w:sz="0" w:space="0" w:color="auto"/>
        <w:left w:val="none" w:sz="0" w:space="0" w:color="auto"/>
        <w:bottom w:val="none" w:sz="0" w:space="0" w:color="auto"/>
        <w:right w:val="none" w:sz="0" w:space="0" w:color="auto"/>
      </w:divBdr>
      <w:divsChild>
        <w:div w:id="804081712">
          <w:marLeft w:val="0"/>
          <w:marRight w:val="0"/>
          <w:marTop w:val="0"/>
          <w:marBottom w:val="0"/>
          <w:divBdr>
            <w:top w:val="none" w:sz="0" w:space="0" w:color="auto"/>
            <w:left w:val="none" w:sz="0" w:space="0" w:color="auto"/>
            <w:bottom w:val="none" w:sz="0" w:space="0" w:color="auto"/>
            <w:right w:val="none" w:sz="0" w:space="0" w:color="auto"/>
          </w:divBdr>
          <w:divsChild>
            <w:div w:id="1127430089">
              <w:marLeft w:val="0"/>
              <w:marRight w:val="0"/>
              <w:marTop w:val="0"/>
              <w:marBottom w:val="0"/>
              <w:divBdr>
                <w:top w:val="none" w:sz="0" w:space="0" w:color="auto"/>
                <w:left w:val="none" w:sz="0" w:space="0" w:color="auto"/>
                <w:bottom w:val="none" w:sz="0" w:space="0" w:color="auto"/>
                <w:right w:val="none" w:sz="0" w:space="0" w:color="auto"/>
              </w:divBdr>
              <w:divsChild>
                <w:div w:id="14639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954238">
      <w:bodyDiv w:val="1"/>
      <w:marLeft w:val="0"/>
      <w:marRight w:val="0"/>
      <w:marTop w:val="0"/>
      <w:marBottom w:val="0"/>
      <w:divBdr>
        <w:top w:val="none" w:sz="0" w:space="0" w:color="auto"/>
        <w:left w:val="none" w:sz="0" w:space="0" w:color="auto"/>
        <w:bottom w:val="none" w:sz="0" w:space="0" w:color="auto"/>
        <w:right w:val="none" w:sz="0" w:space="0" w:color="auto"/>
      </w:divBdr>
      <w:divsChild>
        <w:div w:id="156457519">
          <w:marLeft w:val="0"/>
          <w:marRight w:val="0"/>
          <w:marTop w:val="0"/>
          <w:marBottom w:val="0"/>
          <w:divBdr>
            <w:top w:val="none" w:sz="0" w:space="0" w:color="auto"/>
            <w:left w:val="none" w:sz="0" w:space="0" w:color="auto"/>
            <w:bottom w:val="none" w:sz="0" w:space="0" w:color="auto"/>
            <w:right w:val="none" w:sz="0" w:space="0" w:color="auto"/>
          </w:divBdr>
          <w:divsChild>
            <w:div w:id="621886378">
              <w:marLeft w:val="0"/>
              <w:marRight w:val="0"/>
              <w:marTop w:val="0"/>
              <w:marBottom w:val="0"/>
              <w:divBdr>
                <w:top w:val="none" w:sz="0" w:space="0" w:color="auto"/>
                <w:left w:val="none" w:sz="0" w:space="0" w:color="auto"/>
                <w:bottom w:val="none" w:sz="0" w:space="0" w:color="auto"/>
                <w:right w:val="none" w:sz="0" w:space="0" w:color="auto"/>
              </w:divBdr>
              <w:divsChild>
                <w:div w:id="2477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173930">
      <w:bodyDiv w:val="1"/>
      <w:marLeft w:val="0"/>
      <w:marRight w:val="0"/>
      <w:marTop w:val="0"/>
      <w:marBottom w:val="0"/>
      <w:divBdr>
        <w:top w:val="none" w:sz="0" w:space="0" w:color="auto"/>
        <w:left w:val="none" w:sz="0" w:space="0" w:color="auto"/>
        <w:bottom w:val="none" w:sz="0" w:space="0" w:color="auto"/>
        <w:right w:val="none" w:sz="0" w:space="0" w:color="auto"/>
      </w:divBdr>
      <w:divsChild>
        <w:div w:id="17297183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9476285">
              <w:marLeft w:val="0"/>
              <w:marRight w:val="0"/>
              <w:marTop w:val="0"/>
              <w:marBottom w:val="0"/>
              <w:divBdr>
                <w:top w:val="none" w:sz="0" w:space="0" w:color="auto"/>
                <w:left w:val="none" w:sz="0" w:space="0" w:color="auto"/>
                <w:bottom w:val="none" w:sz="0" w:space="0" w:color="auto"/>
                <w:right w:val="none" w:sz="0" w:space="0" w:color="auto"/>
              </w:divBdr>
              <w:divsChild>
                <w:div w:id="1318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470047">
      <w:bodyDiv w:val="1"/>
      <w:marLeft w:val="0"/>
      <w:marRight w:val="0"/>
      <w:marTop w:val="0"/>
      <w:marBottom w:val="0"/>
      <w:divBdr>
        <w:top w:val="none" w:sz="0" w:space="0" w:color="auto"/>
        <w:left w:val="none" w:sz="0" w:space="0" w:color="auto"/>
        <w:bottom w:val="none" w:sz="0" w:space="0" w:color="auto"/>
        <w:right w:val="none" w:sz="0" w:space="0" w:color="auto"/>
      </w:divBdr>
      <w:divsChild>
        <w:div w:id="1541700276">
          <w:marLeft w:val="0"/>
          <w:marRight w:val="0"/>
          <w:marTop w:val="0"/>
          <w:marBottom w:val="0"/>
          <w:divBdr>
            <w:top w:val="none" w:sz="0" w:space="0" w:color="auto"/>
            <w:left w:val="none" w:sz="0" w:space="0" w:color="auto"/>
            <w:bottom w:val="none" w:sz="0" w:space="0" w:color="auto"/>
            <w:right w:val="none" w:sz="0" w:space="0" w:color="auto"/>
          </w:divBdr>
          <w:divsChild>
            <w:div w:id="1428891983">
              <w:marLeft w:val="0"/>
              <w:marRight w:val="0"/>
              <w:marTop w:val="0"/>
              <w:marBottom w:val="0"/>
              <w:divBdr>
                <w:top w:val="none" w:sz="0" w:space="0" w:color="auto"/>
                <w:left w:val="none" w:sz="0" w:space="0" w:color="auto"/>
                <w:bottom w:val="none" w:sz="0" w:space="0" w:color="auto"/>
                <w:right w:val="none" w:sz="0" w:space="0" w:color="auto"/>
              </w:divBdr>
              <w:divsChild>
                <w:div w:id="1386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065318">
      <w:bodyDiv w:val="1"/>
      <w:marLeft w:val="0"/>
      <w:marRight w:val="0"/>
      <w:marTop w:val="0"/>
      <w:marBottom w:val="0"/>
      <w:divBdr>
        <w:top w:val="none" w:sz="0" w:space="0" w:color="auto"/>
        <w:left w:val="none" w:sz="0" w:space="0" w:color="auto"/>
        <w:bottom w:val="none" w:sz="0" w:space="0" w:color="auto"/>
        <w:right w:val="none" w:sz="0" w:space="0" w:color="auto"/>
      </w:divBdr>
      <w:divsChild>
        <w:div w:id="219024177">
          <w:marLeft w:val="0"/>
          <w:marRight w:val="0"/>
          <w:marTop w:val="0"/>
          <w:marBottom w:val="0"/>
          <w:divBdr>
            <w:top w:val="none" w:sz="0" w:space="0" w:color="auto"/>
            <w:left w:val="none" w:sz="0" w:space="0" w:color="auto"/>
            <w:bottom w:val="none" w:sz="0" w:space="0" w:color="auto"/>
            <w:right w:val="none" w:sz="0" w:space="0" w:color="auto"/>
          </w:divBdr>
          <w:divsChild>
            <w:div w:id="176889511">
              <w:marLeft w:val="0"/>
              <w:marRight w:val="0"/>
              <w:marTop w:val="0"/>
              <w:marBottom w:val="0"/>
              <w:divBdr>
                <w:top w:val="none" w:sz="0" w:space="0" w:color="auto"/>
                <w:left w:val="none" w:sz="0" w:space="0" w:color="auto"/>
                <w:bottom w:val="none" w:sz="0" w:space="0" w:color="auto"/>
                <w:right w:val="none" w:sz="0" w:space="0" w:color="auto"/>
              </w:divBdr>
              <w:divsChild>
                <w:div w:id="11790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20605">
      <w:bodyDiv w:val="1"/>
      <w:marLeft w:val="0"/>
      <w:marRight w:val="0"/>
      <w:marTop w:val="0"/>
      <w:marBottom w:val="0"/>
      <w:divBdr>
        <w:top w:val="none" w:sz="0" w:space="0" w:color="auto"/>
        <w:left w:val="none" w:sz="0" w:space="0" w:color="auto"/>
        <w:bottom w:val="none" w:sz="0" w:space="0" w:color="auto"/>
        <w:right w:val="none" w:sz="0" w:space="0" w:color="auto"/>
      </w:divBdr>
      <w:divsChild>
        <w:div w:id="259528034">
          <w:marLeft w:val="0"/>
          <w:marRight w:val="0"/>
          <w:marTop w:val="0"/>
          <w:marBottom w:val="0"/>
          <w:divBdr>
            <w:top w:val="none" w:sz="0" w:space="0" w:color="auto"/>
            <w:left w:val="none" w:sz="0" w:space="0" w:color="auto"/>
            <w:bottom w:val="none" w:sz="0" w:space="0" w:color="auto"/>
            <w:right w:val="none" w:sz="0" w:space="0" w:color="auto"/>
          </w:divBdr>
          <w:divsChild>
            <w:div w:id="364526626">
              <w:marLeft w:val="0"/>
              <w:marRight w:val="0"/>
              <w:marTop w:val="0"/>
              <w:marBottom w:val="0"/>
              <w:divBdr>
                <w:top w:val="none" w:sz="0" w:space="0" w:color="auto"/>
                <w:left w:val="none" w:sz="0" w:space="0" w:color="auto"/>
                <w:bottom w:val="none" w:sz="0" w:space="0" w:color="auto"/>
                <w:right w:val="none" w:sz="0" w:space="0" w:color="auto"/>
              </w:divBdr>
              <w:divsChild>
                <w:div w:id="177821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00332">
      <w:bodyDiv w:val="1"/>
      <w:marLeft w:val="0"/>
      <w:marRight w:val="0"/>
      <w:marTop w:val="0"/>
      <w:marBottom w:val="0"/>
      <w:divBdr>
        <w:top w:val="none" w:sz="0" w:space="0" w:color="auto"/>
        <w:left w:val="none" w:sz="0" w:space="0" w:color="auto"/>
        <w:bottom w:val="none" w:sz="0" w:space="0" w:color="auto"/>
        <w:right w:val="none" w:sz="0" w:space="0" w:color="auto"/>
      </w:divBdr>
      <w:divsChild>
        <w:div w:id="268516052">
          <w:marLeft w:val="0"/>
          <w:marRight w:val="0"/>
          <w:marTop w:val="0"/>
          <w:marBottom w:val="0"/>
          <w:divBdr>
            <w:top w:val="none" w:sz="0" w:space="0" w:color="auto"/>
            <w:left w:val="none" w:sz="0" w:space="0" w:color="auto"/>
            <w:bottom w:val="none" w:sz="0" w:space="0" w:color="auto"/>
            <w:right w:val="none" w:sz="0" w:space="0" w:color="auto"/>
          </w:divBdr>
          <w:divsChild>
            <w:div w:id="1704790818">
              <w:marLeft w:val="0"/>
              <w:marRight w:val="0"/>
              <w:marTop w:val="0"/>
              <w:marBottom w:val="0"/>
              <w:divBdr>
                <w:top w:val="none" w:sz="0" w:space="0" w:color="auto"/>
                <w:left w:val="none" w:sz="0" w:space="0" w:color="auto"/>
                <w:bottom w:val="none" w:sz="0" w:space="0" w:color="auto"/>
                <w:right w:val="none" w:sz="0" w:space="0" w:color="auto"/>
              </w:divBdr>
              <w:divsChild>
                <w:div w:id="15137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227776">
      <w:bodyDiv w:val="1"/>
      <w:marLeft w:val="0"/>
      <w:marRight w:val="0"/>
      <w:marTop w:val="0"/>
      <w:marBottom w:val="0"/>
      <w:divBdr>
        <w:top w:val="none" w:sz="0" w:space="0" w:color="auto"/>
        <w:left w:val="none" w:sz="0" w:space="0" w:color="auto"/>
        <w:bottom w:val="none" w:sz="0" w:space="0" w:color="auto"/>
        <w:right w:val="none" w:sz="0" w:space="0" w:color="auto"/>
      </w:divBdr>
      <w:divsChild>
        <w:div w:id="252516123">
          <w:marLeft w:val="0"/>
          <w:marRight w:val="0"/>
          <w:marTop w:val="0"/>
          <w:marBottom w:val="0"/>
          <w:divBdr>
            <w:top w:val="none" w:sz="0" w:space="0" w:color="auto"/>
            <w:left w:val="none" w:sz="0" w:space="0" w:color="auto"/>
            <w:bottom w:val="none" w:sz="0" w:space="0" w:color="auto"/>
            <w:right w:val="none" w:sz="0" w:space="0" w:color="auto"/>
          </w:divBdr>
          <w:divsChild>
            <w:div w:id="582565406">
              <w:marLeft w:val="0"/>
              <w:marRight w:val="0"/>
              <w:marTop w:val="0"/>
              <w:marBottom w:val="0"/>
              <w:divBdr>
                <w:top w:val="none" w:sz="0" w:space="0" w:color="auto"/>
                <w:left w:val="none" w:sz="0" w:space="0" w:color="auto"/>
                <w:bottom w:val="none" w:sz="0" w:space="0" w:color="auto"/>
                <w:right w:val="none" w:sz="0" w:space="0" w:color="auto"/>
              </w:divBdr>
              <w:divsChild>
                <w:div w:id="14080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50576">
      <w:bodyDiv w:val="1"/>
      <w:marLeft w:val="0"/>
      <w:marRight w:val="0"/>
      <w:marTop w:val="0"/>
      <w:marBottom w:val="0"/>
      <w:divBdr>
        <w:top w:val="none" w:sz="0" w:space="0" w:color="auto"/>
        <w:left w:val="none" w:sz="0" w:space="0" w:color="auto"/>
        <w:bottom w:val="none" w:sz="0" w:space="0" w:color="auto"/>
        <w:right w:val="none" w:sz="0" w:space="0" w:color="auto"/>
      </w:divBdr>
      <w:divsChild>
        <w:div w:id="1026516552">
          <w:marLeft w:val="0"/>
          <w:marRight w:val="0"/>
          <w:marTop w:val="0"/>
          <w:marBottom w:val="0"/>
          <w:divBdr>
            <w:top w:val="none" w:sz="0" w:space="0" w:color="auto"/>
            <w:left w:val="none" w:sz="0" w:space="0" w:color="auto"/>
            <w:bottom w:val="none" w:sz="0" w:space="0" w:color="auto"/>
            <w:right w:val="none" w:sz="0" w:space="0" w:color="auto"/>
          </w:divBdr>
          <w:divsChild>
            <w:div w:id="523253715">
              <w:marLeft w:val="0"/>
              <w:marRight w:val="0"/>
              <w:marTop w:val="0"/>
              <w:marBottom w:val="0"/>
              <w:divBdr>
                <w:top w:val="none" w:sz="0" w:space="0" w:color="auto"/>
                <w:left w:val="none" w:sz="0" w:space="0" w:color="auto"/>
                <w:bottom w:val="none" w:sz="0" w:space="0" w:color="auto"/>
                <w:right w:val="none" w:sz="0" w:space="0" w:color="auto"/>
              </w:divBdr>
              <w:divsChild>
                <w:div w:id="15190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0857">
      <w:bodyDiv w:val="1"/>
      <w:marLeft w:val="0"/>
      <w:marRight w:val="0"/>
      <w:marTop w:val="0"/>
      <w:marBottom w:val="0"/>
      <w:divBdr>
        <w:top w:val="none" w:sz="0" w:space="0" w:color="auto"/>
        <w:left w:val="none" w:sz="0" w:space="0" w:color="auto"/>
        <w:bottom w:val="none" w:sz="0" w:space="0" w:color="auto"/>
        <w:right w:val="none" w:sz="0" w:space="0" w:color="auto"/>
      </w:divBdr>
      <w:divsChild>
        <w:div w:id="100878504">
          <w:marLeft w:val="0"/>
          <w:marRight w:val="0"/>
          <w:marTop w:val="0"/>
          <w:marBottom w:val="0"/>
          <w:divBdr>
            <w:top w:val="none" w:sz="0" w:space="0" w:color="auto"/>
            <w:left w:val="none" w:sz="0" w:space="0" w:color="auto"/>
            <w:bottom w:val="none" w:sz="0" w:space="0" w:color="auto"/>
            <w:right w:val="none" w:sz="0" w:space="0" w:color="auto"/>
          </w:divBdr>
          <w:divsChild>
            <w:div w:id="118034650">
              <w:marLeft w:val="0"/>
              <w:marRight w:val="0"/>
              <w:marTop w:val="0"/>
              <w:marBottom w:val="0"/>
              <w:divBdr>
                <w:top w:val="none" w:sz="0" w:space="0" w:color="auto"/>
                <w:left w:val="none" w:sz="0" w:space="0" w:color="auto"/>
                <w:bottom w:val="none" w:sz="0" w:space="0" w:color="auto"/>
                <w:right w:val="none" w:sz="0" w:space="0" w:color="auto"/>
              </w:divBdr>
              <w:divsChild>
                <w:div w:id="9879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8517">
      <w:bodyDiv w:val="1"/>
      <w:marLeft w:val="0"/>
      <w:marRight w:val="0"/>
      <w:marTop w:val="0"/>
      <w:marBottom w:val="0"/>
      <w:divBdr>
        <w:top w:val="none" w:sz="0" w:space="0" w:color="auto"/>
        <w:left w:val="none" w:sz="0" w:space="0" w:color="auto"/>
        <w:bottom w:val="none" w:sz="0" w:space="0" w:color="auto"/>
        <w:right w:val="none" w:sz="0" w:space="0" w:color="auto"/>
      </w:divBdr>
      <w:divsChild>
        <w:div w:id="1247031593">
          <w:marLeft w:val="0"/>
          <w:marRight w:val="0"/>
          <w:marTop w:val="0"/>
          <w:marBottom w:val="0"/>
          <w:divBdr>
            <w:top w:val="none" w:sz="0" w:space="0" w:color="auto"/>
            <w:left w:val="none" w:sz="0" w:space="0" w:color="auto"/>
            <w:bottom w:val="none" w:sz="0" w:space="0" w:color="auto"/>
            <w:right w:val="none" w:sz="0" w:space="0" w:color="auto"/>
          </w:divBdr>
          <w:divsChild>
            <w:div w:id="1652246291">
              <w:marLeft w:val="0"/>
              <w:marRight w:val="0"/>
              <w:marTop w:val="0"/>
              <w:marBottom w:val="0"/>
              <w:divBdr>
                <w:top w:val="none" w:sz="0" w:space="0" w:color="auto"/>
                <w:left w:val="none" w:sz="0" w:space="0" w:color="auto"/>
                <w:bottom w:val="none" w:sz="0" w:space="0" w:color="auto"/>
                <w:right w:val="none" w:sz="0" w:space="0" w:color="auto"/>
              </w:divBdr>
              <w:divsChild>
                <w:div w:id="5521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33534">
      <w:bodyDiv w:val="1"/>
      <w:marLeft w:val="0"/>
      <w:marRight w:val="0"/>
      <w:marTop w:val="0"/>
      <w:marBottom w:val="0"/>
      <w:divBdr>
        <w:top w:val="none" w:sz="0" w:space="0" w:color="auto"/>
        <w:left w:val="none" w:sz="0" w:space="0" w:color="auto"/>
        <w:bottom w:val="none" w:sz="0" w:space="0" w:color="auto"/>
        <w:right w:val="none" w:sz="0" w:space="0" w:color="auto"/>
      </w:divBdr>
      <w:divsChild>
        <w:div w:id="1317302783">
          <w:marLeft w:val="0"/>
          <w:marRight w:val="0"/>
          <w:marTop w:val="0"/>
          <w:marBottom w:val="0"/>
          <w:divBdr>
            <w:top w:val="none" w:sz="0" w:space="0" w:color="auto"/>
            <w:left w:val="none" w:sz="0" w:space="0" w:color="auto"/>
            <w:bottom w:val="none" w:sz="0" w:space="0" w:color="auto"/>
            <w:right w:val="none" w:sz="0" w:space="0" w:color="auto"/>
          </w:divBdr>
          <w:divsChild>
            <w:div w:id="610018048">
              <w:marLeft w:val="0"/>
              <w:marRight w:val="0"/>
              <w:marTop w:val="0"/>
              <w:marBottom w:val="0"/>
              <w:divBdr>
                <w:top w:val="none" w:sz="0" w:space="0" w:color="auto"/>
                <w:left w:val="none" w:sz="0" w:space="0" w:color="auto"/>
                <w:bottom w:val="none" w:sz="0" w:space="0" w:color="auto"/>
                <w:right w:val="none" w:sz="0" w:space="0" w:color="auto"/>
              </w:divBdr>
              <w:divsChild>
                <w:div w:id="1516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264542">
      <w:bodyDiv w:val="1"/>
      <w:marLeft w:val="0"/>
      <w:marRight w:val="0"/>
      <w:marTop w:val="0"/>
      <w:marBottom w:val="0"/>
      <w:divBdr>
        <w:top w:val="none" w:sz="0" w:space="0" w:color="auto"/>
        <w:left w:val="none" w:sz="0" w:space="0" w:color="auto"/>
        <w:bottom w:val="none" w:sz="0" w:space="0" w:color="auto"/>
        <w:right w:val="none" w:sz="0" w:space="0" w:color="auto"/>
      </w:divBdr>
      <w:divsChild>
        <w:div w:id="1455170442">
          <w:marLeft w:val="0"/>
          <w:marRight w:val="0"/>
          <w:marTop w:val="0"/>
          <w:marBottom w:val="0"/>
          <w:divBdr>
            <w:top w:val="none" w:sz="0" w:space="0" w:color="auto"/>
            <w:left w:val="none" w:sz="0" w:space="0" w:color="auto"/>
            <w:bottom w:val="none" w:sz="0" w:space="0" w:color="auto"/>
            <w:right w:val="none" w:sz="0" w:space="0" w:color="auto"/>
          </w:divBdr>
          <w:divsChild>
            <w:div w:id="475411849">
              <w:marLeft w:val="0"/>
              <w:marRight w:val="0"/>
              <w:marTop w:val="0"/>
              <w:marBottom w:val="0"/>
              <w:divBdr>
                <w:top w:val="none" w:sz="0" w:space="0" w:color="auto"/>
                <w:left w:val="none" w:sz="0" w:space="0" w:color="auto"/>
                <w:bottom w:val="none" w:sz="0" w:space="0" w:color="auto"/>
                <w:right w:val="none" w:sz="0" w:space="0" w:color="auto"/>
              </w:divBdr>
              <w:divsChild>
                <w:div w:id="8787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19477">
      <w:bodyDiv w:val="1"/>
      <w:marLeft w:val="0"/>
      <w:marRight w:val="0"/>
      <w:marTop w:val="0"/>
      <w:marBottom w:val="0"/>
      <w:divBdr>
        <w:top w:val="none" w:sz="0" w:space="0" w:color="auto"/>
        <w:left w:val="none" w:sz="0" w:space="0" w:color="auto"/>
        <w:bottom w:val="none" w:sz="0" w:space="0" w:color="auto"/>
        <w:right w:val="none" w:sz="0" w:space="0" w:color="auto"/>
      </w:divBdr>
      <w:divsChild>
        <w:div w:id="682362694">
          <w:marLeft w:val="0"/>
          <w:marRight w:val="0"/>
          <w:marTop w:val="0"/>
          <w:marBottom w:val="0"/>
          <w:divBdr>
            <w:top w:val="none" w:sz="0" w:space="0" w:color="auto"/>
            <w:left w:val="none" w:sz="0" w:space="0" w:color="auto"/>
            <w:bottom w:val="none" w:sz="0" w:space="0" w:color="auto"/>
            <w:right w:val="none" w:sz="0" w:space="0" w:color="auto"/>
          </w:divBdr>
          <w:divsChild>
            <w:div w:id="150371521">
              <w:marLeft w:val="0"/>
              <w:marRight w:val="0"/>
              <w:marTop w:val="0"/>
              <w:marBottom w:val="0"/>
              <w:divBdr>
                <w:top w:val="none" w:sz="0" w:space="0" w:color="auto"/>
                <w:left w:val="none" w:sz="0" w:space="0" w:color="auto"/>
                <w:bottom w:val="none" w:sz="0" w:space="0" w:color="auto"/>
                <w:right w:val="none" w:sz="0" w:space="0" w:color="auto"/>
              </w:divBdr>
              <w:divsChild>
                <w:div w:id="15359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6d48164-5297-47d8-a26a-2f13ff7932ba">
      <Terms xmlns="http://schemas.microsoft.com/office/infopath/2007/PartnerControls"/>
    </lcf76f155ced4ddcb4097134ff3c332f>
    <TaxCatchAll xmlns="12c9e170-4d7d-4bd7-80e1-21575957342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F772A5A2D4F525439D24795902E002D9" ma:contentTypeVersion="10" ma:contentTypeDescription="Ein neues Dokument erstellen." ma:contentTypeScope="" ma:versionID="6ca36fba909a8467f08e45800661ee46">
  <xsd:schema xmlns:xsd="http://www.w3.org/2001/XMLSchema" xmlns:xs="http://www.w3.org/2001/XMLSchema" xmlns:p="http://schemas.microsoft.com/office/2006/metadata/properties" xmlns:ns2="b6d48164-5297-47d8-a26a-2f13ff7932ba" xmlns:ns3="12c9e170-4d7d-4bd7-80e1-215759573426" targetNamespace="http://schemas.microsoft.com/office/2006/metadata/properties" ma:root="true" ma:fieldsID="e5cb9456eed7284714c269ab3b5cc548" ns2:_="" ns3:_="">
    <xsd:import namespace="b6d48164-5297-47d8-a26a-2f13ff7932ba"/>
    <xsd:import namespace="12c9e170-4d7d-4bd7-80e1-21575957342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d48164-5297-47d8-a26a-2f13ff7932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0e979915-1b84-43d5-84e4-ad1a289bda8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c9e170-4d7d-4bd7-80e1-21575957342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f4ab49a-cef6-463e-8432-b95c1a0fb80f}" ma:internalName="TaxCatchAll" ma:showField="CatchAllData" ma:web="12c9e170-4d7d-4bd7-80e1-21575957342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D00CD4-0649-4F48-920D-0BAF5876030B}">
  <ds:schemaRefs>
    <ds:schemaRef ds:uri="http://schemas.microsoft.com/office/2006/metadata/properties"/>
    <ds:schemaRef ds:uri="http://schemas.microsoft.com/office/infopath/2007/PartnerControls"/>
    <ds:schemaRef ds:uri="b6d48164-5297-47d8-a26a-2f13ff7932ba"/>
    <ds:schemaRef ds:uri="12c9e170-4d7d-4bd7-80e1-215759573426"/>
  </ds:schemaRefs>
</ds:datastoreItem>
</file>

<file path=customXml/itemProps2.xml><?xml version="1.0" encoding="utf-8"?>
<ds:datastoreItem xmlns:ds="http://schemas.openxmlformats.org/officeDocument/2006/customXml" ds:itemID="{24D941F2-F104-4B0B-86D0-24C775D4C8DA}">
  <ds:schemaRefs>
    <ds:schemaRef ds:uri="http://schemas.openxmlformats.org/officeDocument/2006/bibliography"/>
  </ds:schemaRefs>
</ds:datastoreItem>
</file>

<file path=customXml/itemProps3.xml><?xml version="1.0" encoding="utf-8"?>
<ds:datastoreItem xmlns:ds="http://schemas.openxmlformats.org/officeDocument/2006/customXml" ds:itemID="{EF853F80-A694-4F08-843B-BB144CE276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d48164-5297-47d8-a26a-2f13ff7932ba"/>
    <ds:schemaRef ds:uri="12c9e170-4d7d-4bd7-80e1-2157595734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D121B4-F5FA-468E-8DA9-8A28365C25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2099</Words>
  <Characters>11970</Characters>
  <Application>Microsoft Office Word</Application>
  <DocSecurity>0</DocSecurity>
  <Lines>99</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
  <LinksUpToDate>false</LinksUpToDate>
  <CharactersWithSpaces>14041</CharactersWithSpaces>
  <SharedDoc>false</SharedDoc>
  <HyperlinkBase/>
  <HLinks>
    <vt:vector size="66" baseType="variant">
      <vt:variant>
        <vt:i4>2818146</vt:i4>
      </vt:variant>
      <vt:variant>
        <vt:i4>18</vt:i4>
      </vt:variant>
      <vt:variant>
        <vt:i4>0</vt:i4>
      </vt:variant>
      <vt:variant>
        <vt:i4>5</vt:i4>
      </vt:variant>
      <vt:variant>
        <vt:lpwstr>https://doi.org/10.1016/j.ijinfomgt.2022.102542</vt:lpwstr>
      </vt:variant>
      <vt:variant>
        <vt:lpwstr/>
      </vt:variant>
      <vt:variant>
        <vt:i4>6881320</vt:i4>
      </vt:variant>
      <vt:variant>
        <vt:i4>15</vt:i4>
      </vt:variant>
      <vt:variant>
        <vt:i4>0</vt:i4>
      </vt:variant>
      <vt:variant>
        <vt:i4>5</vt:i4>
      </vt:variant>
      <vt:variant>
        <vt:lpwstr>https://www.research.ed.ac.uk/en/publications/vue-virtual-university-of-edinburgh-development-in-second-life-an</vt:lpwstr>
      </vt:variant>
      <vt:variant>
        <vt:lpwstr/>
      </vt:variant>
      <vt:variant>
        <vt:i4>1310810</vt:i4>
      </vt:variant>
      <vt:variant>
        <vt:i4>12</vt:i4>
      </vt:variant>
      <vt:variant>
        <vt:i4>0</vt:i4>
      </vt:variant>
      <vt:variant>
        <vt:i4>5</vt:i4>
      </vt:variant>
      <vt:variant>
        <vt:lpwstr>https://doi.org/10.1177/1094428112452151</vt:lpwstr>
      </vt:variant>
      <vt:variant>
        <vt:lpwstr/>
      </vt:variant>
      <vt:variant>
        <vt:i4>4128826</vt:i4>
      </vt:variant>
      <vt:variant>
        <vt:i4>9</vt:i4>
      </vt:variant>
      <vt:variant>
        <vt:i4>0</vt:i4>
      </vt:variant>
      <vt:variant>
        <vt:i4>5</vt:i4>
      </vt:variant>
      <vt:variant>
        <vt:lpwstr>https://doi.org/10.3389/fpsyg.2022.1016300</vt:lpwstr>
      </vt:variant>
      <vt:variant>
        <vt:lpwstr/>
      </vt:variant>
      <vt:variant>
        <vt:i4>8257594</vt:i4>
      </vt:variant>
      <vt:variant>
        <vt:i4>6</vt:i4>
      </vt:variant>
      <vt:variant>
        <vt:i4>0</vt:i4>
      </vt:variant>
      <vt:variant>
        <vt:i4>5</vt:i4>
      </vt:variant>
      <vt:variant>
        <vt:lpwstr>https://doi.org/10.1109/access.2021.3140175</vt:lpwstr>
      </vt:variant>
      <vt:variant>
        <vt:lpwstr/>
      </vt:variant>
      <vt:variant>
        <vt:i4>4456518</vt:i4>
      </vt:variant>
      <vt:variant>
        <vt:i4>3</vt:i4>
      </vt:variant>
      <vt:variant>
        <vt:i4>0</vt:i4>
      </vt:variant>
      <vt:variant>
        <vt:i4>5</vt:i4>
      </vt:variant>
      <vt:variant>
        <vt:lpwstr>https://www.weforum.org/</vt:lpwstr>
      </vt:variant>
      <vt:variant>
        <vt:lpwstr/>
      </vt:variant>
      <vt:variant>
        <vt:i4>6225948</vt:i4>
      </vt:variant>
      <vt:variant>
        <vt:i4>15</vt:i4>
      </vt:variant>
      <vt:variant>
        <vt:i4>0</vt:i4>
      </vt:variant>
      <vt:variant>
        <vt:i4>5</vt:i4>
      </vt:variant>
      <vt:variant>
        <vt:lpwstr>https://orcid.org/0000-0002-9421-8566</vt:lpwstr>
      </vt:variant>
      <vt:variant>
        <vt:lpwstr/>
      </vt:variant>
      <vt:variant>
        <vt:i4>5308440</vt:i4>
      </vt:variant>
      <vt:variant>
        <vt:i4>12</vt:i4>
      </vt:variant>
      <vt:variant>
        <vt:i4>0</vt:i4>
      </vt:variant>
      <vt:variant>
        <vt:i4>5</vt:i4>
      </vt:variant>
      <vt:variant>
        <vt:lpwstr>https://orcid.org/0000-0002-5385-5761</vt:lpwstr>
      </vt:variant>
      <vt:variant>
        <vt:lpwstr/>
      </vt:variant>
      <vt:variant>
        <vt:i4>5242903</vt:i4>
      </vt:variant>
      <vt:variant>
        <vt:i4>9</vt:i4>
      </vt:variant>
      <vt:variant>
        <vt:i4>0</vt:i4>
      </vt:variant>
      <vt:variant>
        <vt:i4>5</vt:i4>
      </vt:variant>
      <vt:variant>
        <vt:lpwstr>https://orcid.org/0000-0003-3412-1639</vt:lpwstr>
      </vt:variant>
      <vt:variant>
        <vt:lpwstr/>
      </vt:variant>
      <vt:variant>
        <vt:i4>1900658</vt:i4>
      </vt:variant>
      <vt:variant>
        <vt:i4>3</vt:i4>
      </vt:variant>
      <vt:variant>
        <vt:i4>0</vt:i4>
      </vt:variant>
      <vt:variant>
        <vt:i4>5</vt:i4>
      </vt:variant>
      <vt:variant>
        <vt:lpwstr>mailto:manfred.jeusfeld@acm.org</vt:lpwstr>
      </vt:variant>
      <vt:variant>
        <vt:lpwstr/>
      </vt:variant>
      <vt:variant>
        <vt:i4>6750226</vt:i4>
      </vt:variant>
      <vt:variant>
        <vt:i4>0</vt:i4>
      </vt:variant>
      <vt:variant>
        <vt:i4>0</vt:i4>
      </vt:variant>
      <vt:variant>
        <vt:i4>5</vt:i4>
      </vt:variant>
      <vt:variant>
        <vt:lpwstr>mailto:t.princesales@utwente.nl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2021-03-20T23:36:00Z</cp:lastPrinted>
  <dcterms:created xsi:type="dcterms:W3CDTF">2024-02-19T11:30:00Z</dcterms:created>
  <dcterms:modified xsi:type="dcterms:W3CDTF">2024-02-19T14:11:00Z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0x010100F772A5A2D4F525439D24795902E002D9</vt:lpwstr>
  </property>
  <property fmtid="{D5CDD505-2E9C-101B-9397-08002B2CF9AE}" pid="3" name="MediaServiceImageTags">
    <vt:lpwstr/>
  </property>
</Properties>
</file>