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809DC" w14:textId="74520E29" w:rsidR="00D024C5" w:rsidRDefault="00D024C5">
      <w:r>
        <w:t>Impression:</w:t>
      </w:r>
    </w:p>
    <w:p w14:paraId="08EE9796" w14:textId="3F01E556" w:rsidR="00D024C5" w:rsidRDefault="00D024C5" w:rsidP="00D024C5">
      <w:pPr>
        <w:pStyle w:val="Listenabsatz"/>
        <w:numPr>
          <w:ilvl w:val="0"/>
          <w:numId w:val="1"/>
        </w:numPr>
      </w:pPr>
      <w:r>
        <w:t xml:space="preserve">Will </w:t>
      </w:r>
      <w:proofErr w:type="spellStart"/>
      <w:r>
        <w:t>have</w:t>
      </w:r>
      <w:proofErr w:type="spellEnd"/>
      <w:r>
        <w:t xml:space="preserve"> high Impact</w:t>
      </w:r>
    </w:p>
    <w:p w14:paraId="7F616929" w14:textId="782A0204" w:rsidR="00D024C5" w:rsidRDefault="00D024C5" w:rsidP="00D024C5">
      <w:pPr>
        <w:pStyle w:val="Listenabsatz"/>
        <w:numPr>
          <w:ilvl w:val="1"/>
          <w:numId w:val="1"/>
        </w:numPr>
      </w:pPr>
      <w:proofErr w:type="spellStart"/>
      <w:r>
        <w:t>Crucial</w:t>
      </w:r>
      <w:proofErr w:type="spellEnd"/>
      <w:r>
        <w:t xml:space="preserve"> Change</w:t>
      </w:r>
    </w:p>
    <w:p w14:paraId="4F9B1642" w14:textId="37DFB137" w:rsidR="00D024C5" w:rsidRDefault="00671409" w:rsidP="00D024C5">
      <w:pPr>
        <w:pStyle w:val="Listenabsatz"/>
        <w:numPr>
          <w:ilvl w:val="0"/>
          <w:numId w:val="1"/>
        </w:numPr>
      </w:pPr>
      <w:proofErr w:type="spellStart"/>
      <w:r>
        <w:t>Give</w:t>
      </w:r>
      <w:proofErr w:type="spellEnd"/>
      <w:r>
        <w:t xml:space="preserve"> immersive </w:t>
      </w:r>
      <w:proofErr w:type="spellStart"/>
      <w:r>
        <w:t>experience</w:t>
      </w:r>
      <w:proofErr w:type="spellEnd"/>
    </w:p>
    <w:p w14:paraId="7DBF08FD" w14:textId="3B1E47E5" w:rsidR="00671409" w:rsidRDefault="00671409" w:rsidP="00D024C5">
      <w:pPr>
        <w:pStyle w:val="Listenabsatz"/>
        <w:numPr>
          <w:ilvl w:val="0"/>
          <w:numId w:val="1"/>
        </w:numPr>
        <w:rPr>
          <w:lang w:val="en-GB"/>
        </w:rPr>
      </w:pPr>
      <w:r w:rsidRPr="00671409">
        <w:rPr>
          <w:lang w:val="en-GB"/>
        </w:rPr>
        <w:t>Implementation will be stacked w</w:t>
      </w:r>
      <w:r>
        <w:rPr>
          <w:lang w:val="en-GB"/>
        </w:rPr>
        <w:t>ith challenges</w:t>
      </w:r>
    </w:p>
    <w:p w14:paraId="3B7E0EAA" w14:textId="6B96504E" w:rsidR="00671409" w:rsidRDefault="00671409" w:rsidP="00671409">
      <w:pPr>
        <w:rPr>
          <w:lang w:val="en-GB"/>
        </w:rPr>
      </w:pPr>
      <w:r>
        <w:rPr>
          <w:lang w:val="en-GB"/>
        </w:rPr>
        <w:t>Expected Effect:</w:t>
      </w:r>
    </w:p>
    <w:p w14:paraId="3A29BB1D" w14:textId="7B4CAE2E" w:rsidR="00671409" w:rsidRDefault="00671409" w:rsidP="00671409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Breaking classroom boundaries</w:t>
      </w:r>
    </w:p>
    <w:p w14:paraId="22009F5D" w14:textId="57DA628F" w:rsidR="00671409" w:rsidRDefault="00671409" w:rsidP="00671409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Increase Inclusivity and Accessibility</w:t>
      </w:r>
    </w:p>
    <w:p w14:paraId="47EB309C" w14:textId="127F162A" w:rsidR="00671409" w:rsidRDefault="00671409" w:rsidP="00671409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Increase Motivation and Engagement</w:t>
      </w:r>
    </w:p>
    <w:p w14:paraId="77CC1E4F" w14:textId="6A4007AA" w:rsidR="00804999" w:rsidRDefault="00671409" w:rsidP="00671409">
      <w:pPr>
        <w:rPr>
          <w:lang w:val="en-GB"/>
        </w:rPr>
      </w:pPr>
      <w:r>
        <w:rPr>
          <w:lang w:val="en-GB"/>
        </w:rPr>
        <w:t>Implications:</w:t>
      </w:r>
    </w:p>
    <w:p w14:paraId="2F0E8519" w14:textId="1F4BEC86" w:rsidR="00980BF8" w:rsidRDefault="00980BF8" w:rsidP="00980BF8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Scalability</w:t>
      </w:r>
    </w:p>
    <w:p w14:paraId="1672E6F3" w14:textId="6CC98C1A" w:rsidR="00804999" w:rsidRDefault="00804999" w:rsidP="00804999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Increase Inclusivity and Accessibility</w:t>
      </w:r>
    </w:p>
    <w:p w14:paraId="1D4F0A24" w14:textId="15BA0699" w:rsidR="00804999" w:rsidRPr="00804999" w:rsidRDefault="00804999" w:rsidP="00804999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Lower Cost after initial Implementation</w:t>
      </w:r>
    </w:p>
    <w:p w14:paraId="0C88AA66" w14:textId="5029D180" w:rsidR="00980BF8" w:rsidRPr="00980BF8" w:rsidRDefault="00980BF8" w:rsidP="00980BF8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Better Visualization / Potential is </w:t>
      </w:r>
      <w:proofErr w:type="spellStart"/>
      <w:r>
        <w:rPr>
          <w:lang w:val="en-GB"/>
        </w:rPr>
        <w:t>massiv</w:t>
      </w:r>
      <w:proofErr w:type="spellEnd"/>
      <w:r>
        <w:rPr>
          <w:lang w:val="en-GB"/>
        </w:rPr>
        <w:t xml:space="preserve"> for visualization </w:t>
      </w:r>
      <w:r w:rsidRPr="00980BF8">
        <w:rPr>
          <w:lang w:val="en-GB"/>
        </w:rPr>
        <w:sym w:font="Wingdings" w:char="F0E0"/>
      </w:r>
      <w:r>
        <w:rPr>
          <w:lang w:val="en-GB"/>
        </w:rPr>
        <w:t xml:space="preserve"> Important type of learning</w:t>
      </w:r>
    </w:p>
    <w:p w14:paraId="72A70905" w14:textId="0D1206BF" w:rsidR="00980BF8" w:rsidRPr="00980BF8" w:rsidRDefault="00980BF8" w:rsidP="00980BF8">
      <w:pPr>
        <w:pStyle w:val="Listenabsatz"/>
        <w:numPr>
          <w:ilvl w:val="0"/>
          <w:numId w:val="6"/>
        </w:numPr>
        <w:rPr>
          <w:lang w:val="en-GB"/>
        </w:rPr>
      </w:pPr>
      <w:r w:rsidRPr="00980BF8">
        <w:rPr>
          <w:rFonts w:ascii="Segoe UI" w:eastAsia="Times New Roman" w:hAnsi="Segoe UI" w:cs="Segoe UI"/>
          <w:color w:val="374151"/>
          <w:kern w:val="0"/>
          <w:lang w:val="en-GB" w:eastAsia="de-DE"/>
          <w14:ligatures w14:val="none"/>
        </w:rPr>
        <w:t>enhance student engagement through interactive simulations, gamification, and real-world applications, providing a dynamic and visually engaging learning experience</w:t>
      </w:r>
    </w:p>
    <w:p w14:paraId="339AE6DA" w14:textId="376695CA" w:rsidR="00671409" w:rsidRDefault="00671409" w:rsidP="00671409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Individual / Tailored Content </w:t>
      </w:r>
      <w:r w:rsidRPr="00671409">
        <w:rPr>
          <w:lang w:val="en-GB"/>
        </w:rPr>
        <w:sym w:font="Wingdings" w:char="F0E0"/>
      </w:r>
      <w:r>
        <w:rPr>
          <w:lang w:val="en-GB"/>
        </w:rPr>
        <w:t xml:space="preserve"> Personalization</w:t>
      </w:r>
    </w:p>
    <w:p w14:paraId="411260C7" w14:textId="5A37CBC8" w:rsidR="00980BF8" w:rsidRDefault="00980BF8" w:rsidP="00980BF8">
      <w:pPr>
        <w:pStyle w:val="Listenabsatz"/>
        <w:numPr>
          <w:ilvl w:val="1"/>
          <w:numId w:val="3"/>
        </w:numPr>
        <w:rPr>
          <w:lang w:val="en-GB"/>
        </w:rPr>
      </w:pPr>
      <w:r w:rsidRPr="00980BF8">
        <w:rPr>
          <w:lang w:val="en-GB"/>
        </w:rPr>
        <w:t>The metaverse is seen as a tool that can transform education by offering individualized and tailored learning experiences for students.</w:t>
      </w:r>
    </w:p>
    <w:p w14:paraId="2F4B9F43" w14:textId="1360C3AB" w:rsidR="00671409" w:rsidRDefault="00671409" w:rsidP="00671409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Collaboration/Interaction focused</w:t>
      </w:r>
    </w:p>
    <w:p w14:paraId="4CE77A87" w14:textId="02D25D40" w:rsidR="00671409" w:rsidRDefault="00671409" w:rsidP="00671409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Allow diverse learning styles</w:t>
      </w:r>
    </w:p>
    <w:p w14:paraId="2A6214A0" w14:textId="416C8D61" w:rsidR="00671409" w:rsidRDefault="00671409" w:rsidP="00671409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Adding practical background to theoretical knowledge</w:t>
      </w:r>
    </w:p>
    <w:p w14:paraId="3B3C0F1A" w14:textId="56D9DC41" w:rsidR="00671409" w:rsidRDefault="00671409" w:rsidP="00671409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IS </w:t>
      </w:r>
      <w:proofErr w:type="spellStart"/>
      <w:r>
        <w:rPr>
          <w:lang w:val="en-GB"/>
        </w:rPr>
        <w:t>is</w:t>
      </w:r>
      <w:proofErr w:type="spellEnd"/>
      <w:r>
        <w:rPr>
          <w:lang w:val="en-GB"/>
        </w:rPr>
        <w:t xml:space="preserve"> very theoretical and this might be the solution to make it more realistic</w:t>
      </w:r>
    </w:p>
    <w:p w14:paraId="17370462" w14:textId="5BC6DF29" w:rsidR="003A4875" w:rsidRDefault="003A4875" w:rsidP="003A4875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Additional/Supportive Solution</w:t>
      </w:r>
    </w:p>
    <w:p w14:paraId="04B9846A" w14:textId="038F8699" w:rsidR="003A4875" w:rsidRDefault="003A4875" w:rsidP="003A4875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Use might be beneficial in special occasions</w:t>
      </w:r>
    </w:p>
    <w:p w14:paraId="7990C621" w14:textId="418AB73D" w:rsidR="003A4875" w:rsidRDefault="003A4875" w:rsidP="003A4875">
      <w:pPr>
        <w:pStyle w:val="Listenabsatz"/>
        <w:numPr>
          <w:ilvl w:val="2"/>
          <w:numId w:val="3"/>
        </w:numPr>
        <w:rPr>
          <w:lang w:val="en-GB"/>
        </w:rPr>
      </w:pPr>
      <w:r w:rsidRPr="003A4875">
        <w:rPr>
          <w:lang w:val="en-GB"/>
        </w:rPr>
        <w:t>more immersive way to explore complex concepts and facilitating a deeper understanding of the material</w:t>
      </w:r>
    </w:p>
    <w:p w14:paraId="4819B373" w14:textId="1507A22B" w:rsidR="00207A7D" w:rsidRDefault="00207A7D" w:rsidP="00207A7D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Addition /Complementation no full replacement as of now</w:t>
      </w:r>
    </w:p>
    <w:p w14:paraId="156756AA" w14:textId="328AFA2C" w:rsidR="003A4875" w:rsidRDefault="003A4875" w:rsidP="003A4875">
      <w:pPr>
        <w:pStyle w:val="Listenabsatz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Preferance</w:t>
      </w:r>
      <w:proofErr w:type="spellEnd"/>
      <w:r>
        <w:rPr>
          <w:lang w:val="en-GB"/>
        </w:rPr>
        <w:t xml:space="preserve"> and Importance of interactivity/collaboration</w:t>
      </w:r>
    </w:p>
    <w:p w14:paraId="00907BAB" w14:textId="18A1683E" w:rsidR="003A4875" w:rsidRDefault="003A4875" w:rsidP="003A4875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People should work in a Metaverse solution together to benefit the most</w:t>
      </w:r>
    </w:p>
    <w:p w14:paraId="66FE553F" w14:textId="360836FF" w:rsidR="00980BF8" w:rsidRDefault="00980BF8" w:rsidP="003A4875">
      <w:pPr>
        <w:pStyle w:val="Listenabsatz"/>
        <w:numPr>
          <w:ilvl w:val="1"/>
          <w:numId w:val="3"/>
        </w:numPr>
        <w:rPr>
          <w:lang w:val="en-GB"/>
        </w:rPr>
      </w:pPr>
      <w:r>
        <w:rPr>
          <w:rFonts w:ascii="Segoe UI" w:eastAsia="Times New Roman" w:hAnsi="Segoe UI" w:cs="Segoe UI"/>
          <w:color w:val="374151"/>
          <w:kern w:val="0"/>
          <w:lang w:val="en-GB" w:eastAsia="de-DE"/>
          <w14:ligatures w14:val="none"/>
        </w:rPr>
        <w:t xml:space="preserve">Metaverse Solution in higher education should </w:t>
      </w:r>
      <w:r w:rsidRPr="005A7DEF">
        <w:rPr>
          <w:rFonts w:ascii="Segoe UI" w:eastAsia="Times New Roman" w:hAnsi="Segoe UI" w:cs="Segoe UI"/>
          <w:color w:val="374151"/>
          <w:kern w:val="0"/>
          <w:lang w:val="en-GB" w:eastAsia="de-DE"/>
          <w14:ligatures w14:val="none"/>
        </w:rPr>
        <w:t>create dynamic, immersive spaces for teamwork and peer learning experiences.</w:t>
      </w:r>
    </w:p>
    <w:p w14:paraId="4F68D25A" w14:textId="5E93EA22" w:rsidR="003A4875" w:rsidRDefault="003A4875" w:rsidP="003A4875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In combination with AI can lead to </w:t>
      </w:r>
      <w:proofErr w:type="spellStart"/>
      <w:r>
        <w:rPr>
          <w:lang w:val="en-GB"/>
        </w:rPr>
        <w:t>Timeindependence</w:t>
      </w:r>
      <w:proofErr w:type="spellEnd"/>
      <w:r>
        <w:rPr>
          <w:lang w:val="en-GB"/>
        </w:rPr>
        <w:t xml:space="preserve"> / higher flexibility</w:t>
      </w:r>
    </w:p>
    <w:p w14:paraId="281EB9D1" w14:textId="69B45847" w:rsidR="003A4875" w:rsidRDefault="006B1B6E" w:rsidP="003A4875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Importance of Balance between Physical and </w:t>
      </w:r>
      <w:proofErr w:type="spellStart"/>
      <w:r>
        <w:rPr>
          <w:lang w:val="en-GB"/>
        </w:rPr>
        <w:t>Virtuelle</w:t>
      </w:r>
      <w:proofErr w:type="spellEnd"/>
    </w:p>
    <w:p w14:paraId="40195C7B" w14:textId="0B719858" w:rsidR="006B1B6E" w:rsidRDefault="006B1B6E" w:rsidP="006B1B6E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Students want social in person aspects</w:t>
      </w:r>
    </w:p>
    <w:p w14:paraId="0DA26A73" w14:textId="1C960866" w:rsidR="006B1B6E" w:rsidRDefault="006B1B6E" w:rsidP="006B1B6E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lastRenderedPageBreak/>
        <w:t>Priority on AR Solution for Students</w:t>
      </w:r>
    </w:p>
    <w:p w14:paraId="3B643078" w14:textId="3872A675" w:rsidR="00207A7D" w:rsidRPr="00207A7D" w:rsidRDefault="006B1B6E" w:rsidP="00207A7D">
      <w:pPr>
        <w:pStyle w:val="Listenabsatz"/>
        <w:numPr>
          <w:ilvl w:val="2"/>
          <w:numId w:val="3"/>
        </w:numPr>
        <w:rPr>
          <w:lang w:val="en-GB"/>
        </w:rPr>
      </w:pPr>
      <w:r>
        <w:rPr>
          <w:lang w:val="en-GB"/>
        </w:rPr>
        <w:t>Blended Learning Approach to combine both teaching methods (Physical and Digital)</w:t>
      </w:r>
    </w:p>
    <w:p w14:paraId="110A67CA" w14:textId="7C0C123C" w:rsidR="00980BF8" w:rsidRDefault="00980BF8" w:rsidP="00980BF8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Dependency of fitting Setup of users </w:t>
      </w:r>
    </w:p>
    <w:p w14:paraId="70FB4B55" w14:textId="33305F85" w:rsidR="00980BF8" w:rsidRDefault="00980BF8" w:rsidP="00980BF8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Ownership of learning Journey</w:t>
      </w:r>
    </w:p>
    <w:p w14:paraId="19C3A67C" w14:textId="7CA20219" w:rsidR="00980BF8" w:rsidRDefault="00980BF8" w:rsidP="00980BF8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Easy integration of gamification</w:t>
      </w:r>
    </w:p>
    <w:p w14:paraId="5F7FCAEC" w14:textId="33C512C7" w:rsidR="00980BF8" w:rsidRDefault="00980BF8" w:rsidP="00980BF8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New Potential Role of Professors</w:t>
      </w:r>
    </w:p>
    <w:p w14:paraId="608CEE9E" w14:textId="7C143D40" w:rsidR="00980BF8" w:rsidRDefault="00980BF8" w:rsidP="00980BF8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Context of FAU :</w:t>
      </w:r>
    </w:p>
    <w:p w14:paraId="10EACDFD" w14:textId="3B211AE9" w:rsidR="00980BF8" w:rsidRDefault="00980BF8" w:rsidP="00207A7D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USP </w:t>
      </w:r>
      <w:r w:rsidRPr="00980BF8">
        <w:rPr>
          <w:lang w:val="en-GB"/>
        </w:rPr>
        <w:sym w:font="Wingdings" w:char="F0E0"/>
      </w:r>
      <w:r>
        <w:rPr>
          <w:lang w:val="en-GB"/>
        </w:rPr>
        <w:t xml:space="preserve"> Better preparation for changing digital world)</w:t>
      </w:r>
    </w:p>
    <w:p w14:paraId="30CF15A1" w14:textId="6BFDCCC7" w:rsidR="00352880" w:rsidRPr="00207A7D" w:rsidRDefault="00352880" w:rsidP="00207A7D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Marketing for FAU</w:t>
      </w:r>
    </w:p>
    <w:p w14:paraId="79C0C49A" w14:textId="77777777" w:rsidR="00671409" w:rsidRDefault="00671409" w:rsidP="00671409">
      <w:pPr>
        <w:rPr>
          <w:lang w:val="en-GB"/>
        </w:rPr>
      </w:pPr>
    </w:p>
    <w:p w14:paraId="103CF348" w14:textId="7CFE7B31" w:rsidR="00671409" w:rsidRDefault="00671409" w:rsidP="00671409">
      <w:pPr>
        <w:rPr>
          <w:lang w:val="en-GB"/>
        </w:rPr>
      </w:pPr>
      <w:r>
        <w:rPr>
          <w:lang w:val="en-GB"/>
        </w:rPr>
        <w:t>Be prepared to:</w:t>
      </w:r>
    </w:p>
    <w:p w14:paraId="3DC89E03" w14:textId="0900C52B" w:rsidR="00671409" w:rsidRDefault="00671409" w:rsidP="00671409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Technical Barriers</w:t>
      </w:r>
    </w:p>
    <w:p w14:paraId="68F01356" w14:textId="0C3DCFB7" w:rsidR="00671409" w:rsidRDefault="003A4875" w:rsidP="00671409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Importance of Motivation</w:t>
      </w:r>
    </w:p>
    <w:p w14:paraId="1F2ED65B" w14:textId="7D8DFBD7" w:rsidR="003A4875" w:rsidRDefault="003A4875" w:rsidP="003A4875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People need to be </w:t>
      </w:r>
      <w:proofErr w:type="spellStart"/>
      <w:r>
        <w:rPr>
          <w:lang w:val="en-GB"/>
        </w:rPr>
        <w:t>conviced</w:t>
      </w:r>
      <w:proofErr w:type="spellEnd"/>
      <w:r>
        <w:rPr>
          <w:lang w:val="en-GB"/>
        </w:rPr>
        <w:t xml:space="preserve"> to use it</w:t>
      </w:r>
    </w:p>
    <w:p w14:paraId="36E56AC5" w14:textId="1A3DCAB5" w:rsidR="003A4875" w:rsidRPr="00980BF8" w:rsidRDefault="003A4875" w:rsidP="003A4875">
      <w:pPr>
        <w:pStyle w:val="Listenabsatz"/>
        <w:numPr>
          <w:ilvl w:val="1"/>
          <w:numId w:val="4"/>
        </w:numPr>
        <w:rPr>
          <w:lang w:val="en-GB"/>
        </w:rPr>
      </w:pPr>
      <w:r w:rsidRPr="005A7DEF">
        <w:rPr>
          <w:rFonts w:ascii="Segoe UI" w:eastAsia="Times New Roman" w:hAnsi="Segoe UI" w:cs="Segoe UI"/>
          <w:color w:val="374151"/>
          <w:kern w:val="0"/>
          <w:lang w:val="en-GB" w:eastAsia="de-DE"/>
          <w14:ligatures w14:val="none"/>
        </w:rPr>
        <w:t>showcasing practical benefits</w:t>
      </w:r>
    </w:p>
    <w:p w14:paraId="74E291DB" w14:textId="1529BE6C" w:rsidR="00980BF8" w:rsidRPr="00980BF8" w:rsidRDefault="00980BF8" w:rsidP="003A4875">
      <w:pPr>
        <w:pStyle w:val="Listenabsatz"/>
        <w:numPr>
          <w:ilvl w:val="1"/>
          <w:numId w:val="4"/>
        </w:numPr>
        <w:rPr>
          <w:lang w:val="en-GB"/>
        </w:rPr>
      </w:pPr>
      <w:r>
        <w:rPr>
          <w:rFonts w:ascii="Segoe UI" w:eastAsia="Times New Roman" w:hAnsi="Segoe UI" w:cs="Segoe UI"/>
          <w:color w:val="374151"/>
          <w:kern w:val="0"/>
          <w:lang w:val="en-GB" w:eastAsia="de-DE"/>
          <w14:ligatures w14:val="none"/>
        </w:rPr>
        <w:t>Success Stories</w:t>
      </w:r>
    </w:p>
    <w:p w14:paraId="71D0A22C" w14:textId="7425684C" w:rsidR="00980BF8" w:rsidRDefault="00980BF8" w:rsidP="003A4875">
      <w:pPr>
        <w:pStyle w:val="Listenabsatz"/>
        <w:numPr>
          <w:ilvl w:val="1"/>
          <w:numId w:val="4"/>
        </w:numPr>
        <w:rPr>
          <w:lang w:val="en-GB"/>
        </w:rPr>
      </w:pPr>
      <w:r>
        <w:rPr>
          <w:rFonts w:ascii="Segoe UI" w:eastAsia="Times New Roman" w:hAnsi="Segoe UI" w:cs="Segoe UI"/>
          <w:color w:val="374151"/>
          <w:kern w:val="0"/>
          <w:lang w:val="en-GB" w:eastAsia="de-DE"/>
          <w14:ligatures w14:val="none"/>
        </w:rPr>
        <w:t>Unique cases that require metaverse</w:t>
      </w:r>
    </w:p>
    <w:p w14:paraId="5B62E1AC" w14:textId="7DE246B6" w:rsidR="003A4875" w:rsidRDefault="003A4875" w:rsidP="003A4875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Comprehensive Training and Support</w:t>
      </w:r>
    </w:p>
    <w:p w14:paraId="1380A800" w14:textId="26F40AD7" w:rsidR="003A4875" w:rsidRDefault="003A4875" w:rsidP="003A4875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>Workshops,</w:t>
      </w:r>
      <w:r w:rsidRPr="003A4875">
        <w:rPr>
          <w:lang w:val="en-GB"/>
        </w:rPr>
        <w:t xml:space="preserve"> Training Sessions, and Pilot Programs</w:t>
      </w:r>
    </w:p>
    <w:p w14:paraId="78176FAA" w14:textId="3ADC7E51" w:rsidR="00980BF8" w:rsidRDefault="00980BF8" w:rsidP="00980BF8">
      <w:pPr>
        <w:pStyle w:val="Listenabsatz"/>
        <w:numPr>
          <w:ilvl w:val="0"/>
          <w:numId w:val="4"/>
        </w:numPr>
        <w:rPr>
          <w:lang w:val="en-GB"/>
        </w:rPr>
      </w:pPr>
      <w:r w:rsidRPr="00980BF8">
        <w:rPr>
          <w:lang w:val="en-GB"/>
        </w:rPr>
        <w:t>requires robust IT infrastructure, high-speed internet access, and support for various devices</w:t>
      </w:r>
    </w:p>
    <w:p w14:paraId="45852858" w14:textId="652B6CA3" w:rsidR="005D386D" w:rsidRDefault="005D386D" w:rsidP="00980BF8">
      <w:pPr>
        <w:pStyle w:val="Listenabsatz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Virtuel</w:t>
      </w:r>
      <w:proofErr w:type="spellEnd"/>
      <w:r>
        <w:rPr>
          <w:lang w:val="en-GB"/>
        </w:rPr>
        <w:t xml:space="preserve"> Me is Not real me</w:t>
      </w:r>
    </w:p>
    <w:p w14:paraId="1230FF2D" w14:textId="3699FB8F" w:rsidR="005D386D" w:rsidRDefault="005D386D" w:rsidP="00980BF8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Game Addiction?</w:t>
      </w:r>
    </w:p>
    <w:p w14:paraId="570E75B7" w14:textId="2A4130A9" w:rsidR="00207A7D" w:rsidRPr="00671409" w:rsidRDefault="00207A7D" w:rsidP="00980BF8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Data Privacy/Compliance</w:t>
      </w:r>
    </w:p>
    <w:p w14:paraId="26EA99D3" w14:textId="77777777" w:rsidR="00671409" w:rsidRDefault="00671409" w:rsidP="00671409">
      <w:pPr>
        <w:rPr>
          <w:lang w:val="en-GB"/>
        </w:rPr>
      </w:pPr>
    </w:p>
    <w:p w14:paraId="34998183" w14:textId="77777777" w:rsidR="006B1B6E" w:rsidRPr="006B1B6E" w:rsidRDefault="006B1B6E" w:rsidP="006B1B6E">
      <w:pPr>
        <w:rPr>
          <w:lang w:val="en-GB"/>
        </w:rPr>
      </w:pPr>
      <w:r w:rsidRPr="006B1B6E">
        <w:rPr>
          <w:lang w:val="en-GB"/>
        </w:rPr>
        <w:t>Outlook:</w:t>
      </w:r>
    </w:p>
    <w:p w14:paraId="270CC732" w14:textId="000A6120" w:rsidR="006B1B6E" w:rsidRPr="006B1B6E" w:rsidRDefault="006B1B6E" w:rsidP="006B1B6E">
      <w:pPr>
        <w:pStyle w:val="Listenabsatz"/>
        <w:numPr>
          <w:ilvl w:val="0"/>
          <w:numId w:val="5"/>
        </w:numPr>
        <w:rPr>
          <w:lang w:val="en-GB"/>
        </w:rPr>
      </w:pPr>
      <w:r w:rsidRPr="006B1B6E">
        <w:rPr>
          <w:lang w:val="en-GB"/>
        </w:rPr>
        <w:t>3D metaverse platforms are expected to play a pivotal role in Information Systems education by providing immersive learning experiences and facilitating practical skill development.</w:t>
      </w:r>
    </w:p>
    <w:p w14:paraId="703EF5FF" w14:textId="77777777" w:rsidR="00671409" w:rsidRDefault="00671409" w:rsidP="00671409">
      <w:pPr>
        <w:rPr>
          <w:lang w:val="en-GB"/>
        </w:rPr>
      </w:pPr>
    </w:p>
    <w:p w14:paraId="758F6CA7" w14:textId="77777777" w:rsidR="00980BF8" w:rsidRDefault="00980BF8" w:rsidP="00671409">
      <w:pPr>
        <w:rPr>
          <w:lang w:val="en-GB"/>
        </w:rPr>
      </w:pPr>
    </w:p>
    <w:p w14:paraId="5F574C7C" w14:textId="24E5572D" w:rsidR="00980BF8" w:rsidRDefault="00980BF8" w:rsidP="00980BF8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Combined Results show two types:</w:t>
      </w:r>
    </w:p>
    <w:p w14:paraId="0814F7E5" w14:textId="09B692F4" w:rsidR="00980BF8" w:rsidRDefault="00980BF8" w:rsidP="00980BF8">
      <w:pPr>
        <w:pStyle w:val="Listenabsatz"/>
        <w:numPr>
          <w:ilvl w:val="1"/>
          <w:numId w:val="8"/>
        </w:numPr>
        <w:rPr>
          <w:lang w:val="en-GB"/>
        </w:rPr>
      </w:pPr>
      <w:proofErr w:type="spellStart"/>
      <w:r>
        <w:rPr>
          <w:lang w:val="en-GB"/>
        </w:rPr>
        <w:t>Individuell</w:t>
      </w:r>
      <w:proofErr w:type="spellEnd"/>
      <w:r>
        <w:rPr>
          <w:lang w:val="en-GB"/>
        </w:rPr>
        <w:t xml:space="preserve"> /tailored learning experiences</w:t>
      </w:r>
    </w:p>
    <w:p w14:paraId="2290D953" w14:textId="5FA5B4DE" w:rsidR="00980BF8" w:rsidRDefault="00980BF8" w:rsidP="00980BF8">
      <w:pPr>
        <w:pStyle w:val="Listenabsatz"/>
        <w:numPr>
          <w:ilvl w:val="1"/>
          <w:numId w:val="8"/>
        </w:numPr>
        <w:rPr>
          <w:lang w:val="en-GB"/>
        </w:rPr>
      </w:pPr>
      <w:r>
        <w:rPr>
          <w:lang w:val="en-GB"/>
        </w:rPr>
        <w:t>Social aspects and importance of interactivity and collaboration</w:t>
      </w:r>
    </w:p>
    <w:p w14:paraId="03599D83" w14:textId="77777777" w:rsidR="005B6E9F" w:rsidRDefault="005B6E9F" w:rsidP="005B6E9F">
      <w:pPr>
        <w:rPr>
          <w:lang w:val="en-GB"/>
        </w:rPr>
      </w:pPr>
    </w:p>
    <w:p w14:paraId="73E1F46A" w14:textId="77777777" w:rsidR="005B6E9F" w:rsidRDefault="005B6E9F" w:rsidP="005B6E9F">
      <w:pPr>
        <w:rPr>
          <w:lang w:val="en-GB"/>
        </w:rPr>
      </w:pPr>
    </w:p>
    <w:p w14:paraId="13A59525" w14:textId="3375AB83" w:rsidR="005B6E9F" w:rsidRPr="005B6E9F" w:rsidRDefault="005B6E9F" w:rsidP="005B6E9F">
      <w:r w:rsidRPr="005B6E9F">
        <w:t>Use Cases:</w:t>
      </w:r>
    </w:p>
    <w:p w14:paraId="213EDD1F" w14:textId="7C94B5B7" w:rsidR="005B6E9F" w:rsidRDefault="005B6E9F" w:rsidP="005B6E9F">
      <w:r w:rsidRPr="005B6E9F">
        <w:rPr>
          <w:lang w:val="en-GB"/>
        </w:rPr>
        <w:sym w:font="Wingdings" w:char="F0E0"/>
      </w:r>
      <w:r w:rsidRPr="005B6E9F">
        <w:t xml:space="preserve">Wir empfehlen diese </w:t>
      </w:r>
      <w:r w:rsidR="008F7536">
        <w:t>A</w:t>
      </w:r>
      <w:r w:rsidRPr="005B6E9F">
        <w:t>r</w:t>
      </w:r>
      <w:r>
        <w:t xml:space="preserve">t der </w:t>
      </w:r>
      <w:proofErr w:type="spellStart"/>
      <w:r>
        <w:t>usecases</w:t>
      </w:r>
      <w:proofErr w:type="spellEnd"/>
      <w:r>
        <w:t xml:space="preserve"> :</w:t>
      </w:r>
    </w:p>
    <w:p w14:paraId="54DBB7AC" w14:textId="704048A5" w:rsidR="00FE36A3" w:rsidRDefault="00420E4D" w:rsidP="00420E4D">
      <w:pPr>
        <w:pStyle w:val="Listenabsatz"/>
        <w:numPr>
          <w:ilvl w:val="0"/>
          <w:numId w:val="5"/>
        </w:numPr>
      </w:pPr>
      <w:r>
        <w:t>Collaborative Learning</w:t>
      </w:r>
    </w:p>
    <w:p w14:paraId="60EC7839" w14:textId="47892BF3" w:rsidR="00420E4D" w:rsidRDefault="00420E4D" w:rsidP="00420E4D">
      <w:pPr>
        <w:pStyle w:val="Listenabsatz"/>
        <w:numPr>
          <w:ilvl w:val="0"/>
          <w:numId w:val="5"/>
        </w:numPr>
      </w:pPr>
      <w:proofErr w:type="spellStart"/>
      <w:r>
        <w:t>Problembased</w:t>
      </w:r>
      <w:proofErr w:type="spellEnd"/>
      <w:r>
        <w:t xml:space="preserve"> Learning</w:t>
      </w:r>
    </w:p>
    <w:p w14:paraId="52948FA5" w14:textId="6BEB853F" w:rsidR="00420E4D" w:rsidRDefault="00411423" w:rsidP="00420E4D">
      <w:pPr>
        <w:pStyle w:val="Listenabsatz"/>
        <w:numPr>
          <w:ilvl w:val="0"/>
          <w:numId w:val="5"/>
        </w:numPr>
      </w:pPr>
      <w:proofErr w:type="spellStart"/>
      <w:r>
        <w:t>Communitybased</w:t>
      </w:r>
      <w:proofErr w:type="spellEnd"/>
      <w:r>
        <w:t xml:space="preserve"> Learning</w:t>
      </w:r>
    </w:p>
    <w:p w14:paraId="2A05A172" w14:textId="77777777" w:rsidR="00C7520F" w:rsidRDefault="00C7520F" w:rsidP="00C7520F"/>
    <w:p w14:paraId="1F4A9BD5" w14:textId="77777777" w:rsidR="00411423" w:rsidRPr="005B6E9F" w:rsidRDefault="00411423" w:rsidP="00411423"/>
    <w:sectPr w:rsidR="00411423" w:rsidRPr="005B6E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E7FC8"/>
    <w:multiLevelType w:val="hybridMultilevel"/>
    <w:tmpl w:val="DF58E8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B5EF2"/>
    <w:multiLevelType w:val="hybridMultilevel"/>
    <w:tmpl w:val="676297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F917C2"/>
    <w:multiLevelType w:val="hybridMultilevel"/>
    <w:tmpl w:val="353A5A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4772EC"/>
    <w:multiLevelType w:val="hybridMultilevel"/>
    <w:tmpl w:val="0DE444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B45558"/>
    <w:multiLevelType w:val="hybridMultilevel"/>
    <w:tmpl w:val="99B42B98"/>
    <w:lvl w:ilvl="0" w:tplc="ABB007B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26231B"/>
    <w:multiLevelType w:val="hybridMultilevel"/>
    <w:tmpl w:val="33D606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854A70"/>
    <w:multiLevelType w:val="hybridMultilevel"/>
    <w:tmpl w:val="DCAA0F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6522B0"/>
    <w:multiLevelType w:val="hybridMultilevel"/>
    <w:tmpl w:val="ECE24B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514848">
    <w:abstractNumId w:val="2"/>
  </w:num>
  <w:num w:numId="2" w16cid:durableId="2062366488">
    <w:abstractNumId w:val="3"/>
  </w:num>
  <w:num w:numId="3" w16cid:durableId="343289321">
    <w:abstractNumId w:val="1"/>
  </w:num>
  <w:num w:numId="4" w16cid:durableId="21908995">
    <w:abstractNumId w:val="0"/>
  </w:num>
  <w:num w:numId="5" w16cid:durableId="1170025216">
    <w:abstractNumId w:val="5"/>
  </w:num>
  <w:num w:numId="6" w16cid:durableId="1012489642">
    <w:abstractNumId w:val="7"/>
  </w:num>
  <w:num w:numId="7" w16cid:durableId="1663659992">
    <w:abstractNumId w:val="6"/>
  </w:num>
  <w:num w:numId="8" w16cid:durableId="3575103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4C5"/>
    <w:rsid w:val="00207A7D"/>
    <w:rsid w:val="00352880"/>
    <w:rsid w:val="003A4875"/>
    <w:rsid w:val="00411423"/>
    <w:rsid w:val="00420E4D"/>
    <w:rsid w:val="005B6E9F"/>
    <w:rsid w:val="005D386D"/>
    <w:rsid w:val="00635A9F"/>
    <w:rsid w:val="00671409"/>
    <w:rsid w:val="006B1B6E"/>
    <w:rsid w:val="00804999"/>
    <w:rsid w:val="008F7536"/>
    <w:rsid w:val="00980BF8"/>
    <w:rsid w:val="00C7520F"/>
    <w:rsid w:val="00D024C5"/>
    <w:rsid w:val="00FE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344B4"/>
  <w15:chartTrackingRefBased/>
  <w15:docId w15:val="{6E48770E-7A87-49A9-9BA7-D5BF3AC77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024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024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024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024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024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024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024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024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024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024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024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024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024C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024C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024C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024C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024C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024C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024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024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024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024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024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024C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024C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024C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024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024C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024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6d48164-5297-47d8-a26a-2f13ff7932ba">
      <Terms xmlns="http://schemas.microsoft.com/office/infopath/2007/PartnerControls"/>
    </lcf76f155ced4ddcb4097134ff3c332f>
    <TaxCatchAll xmlns="12c9e170-4d7d-4bd7-80e1-21575957342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772A5A2D4F525439D24795902E002D9" ma:contentTypeVersion="10" ma:contentTypeDescription="Ein neues Dokument erstellen." ma:contentTypeScope="" ma:versionID="6ca36fba909a8467f08e45800661ee46">
  <xsd:schema xmlns:xsd="http://www.w3.org/2001/XMLSchema" xmlns:xs="http://www.w3.org/2001/XMLSchema" xmlns:p="http://schemas.microsoft.com/office/2006/metadata/properties" xmlns:ns2="b6d48164-5297-47d8-a26a-2f13ff7932ba" xmlns:ns3="12c9e170-4d7d-4bd7-80e1-215759573426" targetNamespace="http://schemas.microsoft.com/office/2006/metadata/properties" ma:root="true" ma:fieldsID="e5cb9456eed7284714c269ab3b5cc548" ns2:_="" ns3:_="">
    <xsd:import namespace="b6d48164-5297-47d8-a26a-2f13ff7932ba"/>
    <xsd:import namespace="12c9e170-4d7d-4bd7-80e1-2157595734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d48164-5297-47d8-a26a-2f13ff7932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ildmarkierungen" ma:readOnly="false" ma:fieldId="{5cf76f15-5ced-4ddc-b409-7134ff3c332f}" ma:taxonomyMulti="true" ma:sspId="0e979915-1b84-43d5-84e4-ad1a289bda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c9e170-4d7d-4bd7-80e1-21575957342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f4ab49a-cef6-463e-8432-b95c1a0fb80f}" ma:internalName="TaxCatchAll" ma:showField="CatchAllData" ma:web="12c9e170-4d7d-4bd7-80e1-2157595734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D2429B-CEDC-41F7-9EF8-1EA5904A0788}">
  <ds:schemaRefs>
    <ds:schemaRef ds:uri="http://schemas.microsoft.com/office/2006/metadata/properties"/>
    <ds:schemaRef ds:uri="http://schemas.microsoft.com/office/infopath/2007/PartnerControls"/>
    <ds:schemaRef ds:uri="b6d48164-5297-47d8-a26a-2f13ff7932ba"/>
    <ds:schemaRef ds:uri="12c9e170-4d7d-4bd7-80e1-215759573426"/>
  </ds:schemaRefs>
</ds:datastoreItem>
</file>

<file path=customXml/itemProps2.xml><?xml version="1.0" encoding="utf-8"?>
<ds:datastoreItem xmlns:ds="http://schemas.openxmlformats.org/officeDocument/2006/customXml" ds:itemID="{222D52D1-77F4-448F-9127-D5209F2E51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A2A8E8-0275-4060-A3F5-45BA0326BD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d48164-5297-47d8-a26a-2f13ff7932ba"/>
    <ds:schemaRef ds:uri="12c9e170-4d7d-4bd7-80e1-2157595734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391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Schneider, Magnus</dc:creator>
  <cp:keywords/>
  <dc:description/>
  <cp:lastModifiedBy>Schneider, Magnus</cp:lastModifiedBy>
  <cp:revision>11</cp:revision>
  <dcterms:created xsi:type="dcterms:W3CDTF">2024-02-05T13:35:00Z</dcterms:created>
  <dcterms:modified xsi:type="dcterms:W3CDTF">2024-02-07T09:34:00Z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0x010100F772A5A2D4F525439D24795902E002D9</vt:lpwstr>
  </property>
  <property fmtid="{D5CDD505-2E9C-101B-9397-08002B2CF9AE}" pid="3" name="MediaServiceImageTags">
    <vt:lpwstr/>
  </property>
</Properties>
</file>