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Project</w:t>
      </w:r>
    </w:p>
    <w:p>
      <w:pPr>
        <w:pStyle w:val="Author"/>
      </w:pPr>
      <w:r>
        <w:t xml:space="preserve">Omar</w:t>
      </w:r>
      <w:r>
        <w:t xml:space="preserve"> </w:t>
      </w:r>
      <w:r>
        <w:t xml:space="preserve">Juarez</w:t>
      </w:r>
    </w:p>
    <w:p>
      <w:pPr>
        <w:pStyle w:val="Date"/>
      </w:pPr>
      <w:r>
        <w:t xml:space="preserve">3</w:t>
      </w:r>
      <w:r>
        <w:t xml:space="preserve"> </w:t>
      </w:r>
      <w:r>
        <w:t xml:space="preserve">de</w:t>
      </w:r>
      <w:r>
        <w:t xml:space="preserve"> </w:t>
      </w:r>
      <w:r>
        <w:t xml:space="preserve">febrero</w:t>
      </w:r>
      <w:r>
        <w:t xml:space="preserve"> </w:t>
      </w:r>
      <w:r>
        <w:t xml:space="preserve">de</w:t>
      </w:r>
      <w:r>
        <w:t xml:space="preserve"> </w:t>
      </w:r>
      <w:r>
        <w:t xml:space="preserve">2020</w:t>
      </w:r>
    </w:p>
    <w:p>
      <w:pPr>
        <w:pStyle w:val="Heading2"/>
      </w:pPr>
      <w:bookmarkStart w:id="21" w:name="abstract"/>
      <w:bookmarkEnd w:id="21"/>
      <w:r>
        <w:t xml:space="preserve">Abstract</w:t>
      </w:r>
    </w:p>
    <w:p>
      <w:pPr>
        <w:pStyle w:val="FirstParagraph"/>
      </w:pPr>
      <w:r>
        <w:t xml:space="preserve">In this document we are going to analyse the data provided by Human Activity Recognition. Our goal is to determine if the exercises of the participants in this test were done properly. In this particular case what we want to predict the</w:t>
      </w:r>
      <w:r>
        <w:t xml:space="preserve"> </w:t>
      </w:r>
      <w:r>
        <w:t xml:space="preserve">“</w:t>
      </w:r>
      <w:r>
        <w:t xml:space="preserve">classe</w:t>
      </w:r>
      <w:r>
        <w:t xml:space="preserve">”</w:t>
      </w:r>
      <w:r>
        <w:t xml:space="preserve"> </w:t>
      </w:r>
      <w:r>
        <w:t xml:space="preserve">variable based on the regressors. This variable can take 5 labels(from A to E) so we will compare the results of two methods that we have learned in this course: Decision Trees and Random Forest and the we will select the best model according the accuracy of each one.</w:t>
      </w:r>
    </w:p>
    <w:p>
      <w:pPr>
        <w:pStyle w:val="Heading2"/>
      </w:pPr>
      <w:bookmarkStart w:id="22" w:name="data-loading"/>
      <w:bookmarkEnd w:id="22"/>
      <w:r>
        <w:t xml:space="preserve">Data Loading</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(kernlab)</w:t>
      </w:r>
    </w:p>
    <w:p>
      <w:pPr>
        <w:pStyle w:val="SourceCode"/>
      </w:pPr>
      <w:r>
        <w:rPr>
          <w:rStyle w:val="VerbatimChar"/>
        </w:rPr>
        <w:t xml:space="preserve">## </w:t>
      </w:r>
      <w:r>
        <w:br w:type="textWrapping"/>
      </w:r>
      <w:r>
        <w:rPr>
          <w:rStyle w:val="VerbatimChar"/>
        </w:rPr>
        <w:t xml:space="preserve">## Attaching package: 'kernlab'</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alpha</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Versión 5.3.0 Copyright (c) 2006-2018 Togaware Pty Ltd.</w:t>
      </w:r>
      <w:r>
        <w:br w:type="textWrapping"/>
      </w:r>
      <w:r>
        <w:rPr>
          <w:rStyle w:val="VerbatimChar"/>
        </w:rPr>
        <w:t xml:space="preserve">## Escriba 'rattle()' para agitar, sacudir y  rotar sus datos.</w:t>
      </w:r>
    </w:p>
    <w:p>
      <w:pPr>
        <w:pStyle w:val="SourceCode"/>
      </w:pPr>
      <w:r>
        <w:rPr>
          <w:rStyle w:val="VerbatimChar"/>
        </w:rPr>
        <w:t xml:space="preserve">## </w:t>
      </w:r>
      <w:r>
        <w:br w:type="textWrapping"/>
      </w:r>
      <w:r>
        <w:rPr>
          <w:rStyle w:val="VerbatimChar"/>
        </w:rPr>
        <w:t xml:space="preserve">## Attaching package: 'rattle'</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importance</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br w:type="textWrapping"/>
      </w:r>
      <w:r>
        <w:rPr>
          <w:rStyle w:val="KeywordTok"/>
        </w:rPr>
        <w:t xml:space="preserve">setwd</w:t>
      </w:r>
      <w:r>
        <w:rPr>
          <w:rStyle w:val="NormalTok"/>
        </w:rPr>
        <w:t xml:space="preserve">(</w:t>
      </w:r>
      <w:r>
        <w:rPr>
          <w:rStyle w:val="StringTok"/>
        </w:rPr>
        <w:t xml:space="preserve">"D:/02 Coursera/02 R/01 Johns Hopkings-Coursera/08 Machine Learning/Data"</w:t>
      </w:r>
      <w:r>
        <w:rPr>
          <w:rStyle w:val="NormalTok"/>
        </w:rPr>
        <w:t xml:space="preserve">)</w:t>
      </w:r>
      <w:r>
        <w:br w:type="textWrapping"/>
      </w:r>
      <w:r>
        <w:br w:type="textWrapping"/>
      </w:r>
      <w:r>
        <w:rPr>
          <w:rStyle w:val="NormalTok"/>
        </w:rPr>
        <w:t xml:space="preserve">trainUrl =</w:t>
      </w:r>
      <w:r>
        <w:rPr>
          <w:rStyle w:val="StringTok"/>
        </w:rPr>
        <w:t xml:space="preserve"> "http://d396qusza40orc.cloudfront.net/predmachlearn/pml-training.csv"</w:t>
      </w:r>
      <w:r>
        <w:br w:type="textWrapping"/>
      </w:r>
      <w:r>
        <w:br w:type="textWrapping"/>
      </w:r>
      <w:r>
        <w:rPr>
          <w:rStyle w:val="NormalTok"/>
        </w:rPr>
        <w:t xml:space="preserve">testUrl =</w:t>
      </w:r>
      <w:r>
        <w:rPr>
          <w:rStyle w:val="StringTok"/>
        </w:rPr>
        <w:t xml:space="preserve"> "http://d396qusza40orc.cloudfront.net/predmachlearn/pml-testing.csv"</w:t>
      </w:r>
      <w:r>
        <w:br w:type="textWrapping"/>
      </w:r>
      <w:r>
        <w:br w:type="textWrapping"/>
      </w:r>
      <w:r>
        <w:rPr>
          <w:rStyle w:val="NormalTok"/>
        </w:rPr>
        <w:t xml:space="preserve">TrainFile =</w:t>
      </w:r>
      <w:r>
        <w:rPr>
          <w:rStyle w:val="StringTok"/>
        </w:rPr>
        <w:t xml:space="preserve"> "./data/pml-training.csv"</w:t>
      </w:r>
      <w:r>
        <w:br w:type="textWrapping"/>
      </w:r>
      <w:r>
        <w:br w:type="textWrapping"/>
      </w:r>
      <w:r>
        <w:rPr>
          <w:rStyle w:val="NormalTok"/>
        </w:rPr>
        <w:t xml:space="preserve">TestFile =</w:t>
      </w:r>
      <w:r>
        <w:rPr>
          <w:rStyle w:val="StringTok"/>
        </w:rPr>
        <w:t xml:space="preserve"> "./data/pml-testing.csv"</w:t>
      </w:r>
      <w:r>
        <w:br w:type="textWrapping"/>
      </w:r>
      <w:r>
        <w:br w:type="textWrapping"/>
      </w:r>
      <w:r>
        <w:rPr>
          <w:rStyle w:val="ControlFlowTok"/>
        </w:rPr>
        <w:t xml:space="preserve">if</w:t>
      </w:r>
      <w:r>
        <w:rPr>
          <w:rStyle w:val="NormalTok"/>
        </w:rPr>
        <w:t xml:space="preserve">(</w:t>
      </w:r>
      <w:r>
        <w:rPr>
          <w:rStyle w:val="OperatorTok"/>
        </w:rPr>
        <w:t xml:space="preserve">!</w:t>
      </w:r>
      <w:r>
        <w:rPr>
          <w:rStyle w:val="KeywordTok"/>
        </w:rPr>
        <w:t xml:space="preserve">file.exists</w:t>
      </w:r>
      <w:r>
        <w:rPr>
          <w:rStyle w:val="NormalTok"/>
        </w:rPr>
        <w:t xml:space="preserve">(</w:t>
      </w:r>
      <w:r>
        <w:rPr>
          <w:rStyle w:val="StringTok"/>
        </w:rPr>
        <w:t xml:space="preserve">"./data"</w:t>
      </w:r>
      <w:r>
        <w:rPr>
          <w:rStyle w:val="NormalTok"/>
        </w:rPr>
        <w:t xml:space="preserve">)){</w:t>
      </w:r>
      <w:r>
        <w:br w:type="textWrapping"/>
      </w:r>
      <w:r>
        <w:rPr>
          <w:rStyle w:val="NormalTok"/>
        </w:rPr>
        <w:t xml:space="preserve">  </w:t>
      </w:r>
      <w:r>
        <w:rPr>
          <w:rStyle w:val="KeywordTok"/>
        </w:rPr>
        <w:t xml:space="preserve">dir.create</w:t>
      </w:r>
      <w:r>
        <w:rPr>
          <w:rStyle w:val="NormalTok"/>
        </w:rPr>
        <w:t xml:space="preserve">(</w:t>
      </w:r>
      <w:r>
        <w:rPr>
          <w:rStyle w:val="DataTypeTok"/>
        </w:rPr>
        <w:t xml:space="preserve">path =</w:t>
      </w:r>
      <w:r>
        <w:rPr>
          <w:rStyle w:val="NormalTok"/>
        </w:rPr>
        <w:t xml:space="preserve"> </w:t>
      </w:r>
      <w:r>
        <w:rPr>
          <w:rStyle w:val="StringTok"/>
        </w:rPr>
        <w:t xml:space="preserve">"./data"</w:t>
      </w:r>
      <w:r>
        <w:rPr>
          <w:rStyle w:val="NormalTok"/>
        </w:rPr>
        <w:t xml:space="preserve">)</w:t>
      </w:r>
      <w:r>
        <w:br w:type="textWrapping"/>
      </w:r>
      <w:r>
        <w:rPr>
          <w:rStyle w:val="NormalTok"/>
        </w:rPr>
        <w:t xml:space="preserve">}</w:t>
      </w:r>
      <w:r>
        <w:br w:type="textWrapping"/>
      </w:r>
      <w:r>
        <w:br w:type="textWrapping"/>
      </w:r>
      <w:r>
        <w:rPr>
          <w:rStyle w:val="ControlFlowTok"/>
        </w:rPr>
        <w:t xml:space="preserve">if</w:t>
      </w:r>
      <w:r>
        <w:rPr>
          <w:rStyle w:val="NormalTok"/>
        </w:rPr>
        <w:t xml:space="preserve">(</w:t>
      </w:r>
      <w:r>
        <w:rPr>
          <w:rStyle w:val="OperatorTok"/>
        </w:rPr>
        <w:t xml:space="preserve">!</w:t>
      </w:r>
      <w:r>
        <w:rPr>
          <w:rStyle w:val="KeywordTok"/>
        </w:rPr>
        <w:t xml:space="preserve">file.exists</w:t>
      </w:r>
      <w:r>
        <w:rPr>
          <w:rStyle w:val="NormalTok"/>
        </w:rPr>
        <w:t xml:space="preserve">(TrainFile)){</w:t>
      </w:r>
      <w:r>
        <w:br w:type="textWrapping"/>
      </w:r>
      <w:r>
        <w:rPr>
          <w:rStyle w:val="NormalTok"/>
        </w:rPr>
        <w:t xml:space="preserve">  </w:t>
      </w:r>
      <w:r>
        <w:rPr>
          <w:rStyle w:val="KeywordTok"/>
        </w:rPr>
        <w:t xml:space="preserve">download.file</w:t>
      </w:r>
      <w:r>
        <w:rPr>
          <w:rStyle w:val="NormalTok"/>
        </w:rPr>
        <w:t xml:space="preserve">(trainUrl,</w:t>
      </w:r>
      <w:r>
        <w:rPr>
          <w:rStyle w:val="DataTypeTok"/>
        </w:rPr>
        <w:t xml:space="preserve">destfile =</w:t>
      </w:r>
      <w:r>
        <w:rPr>
          <w:rStyle w:val="NormalTok"/>
        </w:rPr>
        <w:t xml:space="preserve"> TrainFile, </w:t>
      </w:r>
      <w:r>
        <w:rPr>
          <w:rStyle w:val="DataTypeTok"/>
        </w:rPr>
        <w:t xml:space="preserve">method =</w:t>
      </w:r>
      <w:r>
        <w:rPr>
          <w:rStyle w:val="NormalTok"/>
        </w:rPr>
        <w:t xml:space="preserve"> </w:t>
      </w:r>
      <w:r>
        <w:rPr>
          <w:rStyle w:val="StringTok"/>
        </w:rPr>
        <w:t xml:space="preserve">"curl"</w:t>
      </w:r>
      <w:r>
        <w:rPr>
          <w:rStyle w:val="NormalTok"/>
        </w:rPr>
        <w:t xml:space="preserve">)</w:t>
      </w:r>
      <w:r>
        <w:br w:type="textWrapping"/>
      </w:r>
      <w:r>
        <w:rPr>
          <w:rStyle w:val="NormalTok"/>
        </w:rPr>
        <w:t xml:space="preserve">}</w:t>
      </w:r>
      <w:r>
        <w:br w:type="textWrapping"/>
      </w:r>
      <w:r>
        <w:br w:type="textWrapping"/>
      </w:r>
      <w:r>
        <w:rPr>
          <w:rStyle w:val="ControlFlowTok"/>
        </w:rPr>
        <w:t xml:space="preserve">if</w:t>
      </w:r>
      <w:r>
        <w:rPr>
          <w:rStyle w:val="NormalTok"/>
        </w:rPr>
        <w:t xml:space="preserve">(</w:t>
      </w:r>
      <w:r>
        <w:rPr>
          <w:rStyle w:val="OperatorTok"/>
        </w:rPr>
        <w:t xml:space="preserve">!</w:t>
      </w:r>
      <w:r>
        <w:rPr>
          <w:rStyle w:val="KeywordTok"/>
        </w:rPr>
        <w:t xml:space="preserve">file.exists</w:t>
      </w:r>
      <w:r>
        <w:rPr>
          <w:rStyle w:val="NormalTok"/>
        </w:rPr>
        <w:t xml:space="preserve">(TestFile)){</w:t>
      </w:r>
      <w:r>
        <w:br w:type="textWrapping"/>
      </w:r>
      <w:r>
        <w:rPr>
          <w:rStyle w:val="NormalTok"/>
        </w:rPr>
        <w:t xml:space="preserve">  </w:t>
      </w:r>
      <w:r>
        <w:rPr>
          <w:rStyle w:val="KeywordTok"/>
        </w:rPr>
        <w:t xml:space="preserve">download.file</w:t>
      </w:r>
      <w:r>
        <w:rPr>
          <w:rStyle w:val="NormalTok"/>
        </w:rPr>
        <w:t xml:space="preserve">(testUrl,</w:t>
      </w:r>
      <w:r>
        <w:rPr>
          <w:rStyle w:val="DataTypeTok"/>
        </w:rPr>
        <w:t xml:space="preserve">destfile =</w:t>
      </w:r>
      <w:r>
        <w:rPr>
          <w:rStyle w:val="NormalTok"/>
        </w:rPr>
        <w:t xml:space="preserve"> TestFile,</w:t>
      </w:r>
      <w:r>
        <w:rPr>
          <w:rStyle w:val="DataTypeTok"/>
        </w:rPr>
        <w:t xml:space="preserve">method =</w:t>
      </w:r>
      <w:r>
        <w:rPr>
          <w:rStyle w:val="NormalTok"/>
        </w:rPr>
        <w:t xml:space="preserve"> </w:t>
      </w:r>
      <w:r>
        <w:rPr>
          <w:rStyle w:val="StringTok"/>
        </w:rPr>
        <w:t xml:space="preserve">"curl"</w:t>
      </w:r>
      <w:r>
        <w:rPr>
          <w:rStyle w:val="NormalTok"/>
        </w:rPr>
        <w:t xml:space="preserve">)</w:t>
      </w:r>
      <w:r>
        <w:br w:type="textWrapping"/>
      </w:r>
      <w:r>
        <w:rPr>
          <w:rStyle w:val="NormalTok"/>
        </w:rPr>
        <w:t xml:space="preserve">}</w:t>
      </w:r>
      <w:r>
        <w:br w:type="textWrapping"/>
      </w:r>
      <w:r>
        <w:br w:type="textWrapping"/>
      </w:r>
      <w:r>
        <w:rPr>
          <w:rStyle w:val="NormalTok"/>
        </w:rPr>
        <w:t xml:space="preserve">Flag_Training =</w:t>
      </w:r>
      <w:r>
        <w:rPr>
          <w:rStyle w:val="StringTok"/>
        </w:rPr>
        <w:t xml:space="preserve"> </w:t>
      </w:r>
      <w:r>
        <w:rPr>
          <w:rStyle w:val="KeywordTok"/>
        </w:rPr>
        <w:t xml:space="preserve">read.csv</w:t>
      </w:r>
      <w:r>
        <w:rPr>
          <w:rStyle w:val="NormalTok"/>
        </w:rPr>
        <w:t xml:space="preserve">(TrainFile)</w:t>
      </w:r>
      <w:r>
        <w:br w:type="textWrapping"/>
      </w:r>
      <w:r>
        <w:rPr>
          <w:rStyle w:val="NormalTok"/>
        </w:rPr>
        <w:t xml:space="preserve">Flag_Test =</w:t>
      </w:r>
      <w:r>
        <w:rPr>
          <w:rStyle w:val="StringTok"/>
        </w:rPr>
        <w:t xml:space="preserve"> </w:t>
      </w:r>
      <w:r>
        <w:rPr>
          <w:rStyle w:val="KeywordTok"/>
        </w:rPr>
        <w:t xml:space="preserve">read.csv</w:t>
      </w:r>
      <w:r>
        <w:rPr>
          <w:rStyle w:val="NormalTok"/>
        </w:rPr>
        <w:t xml:space="preserve">(TestFile)</w:t>
      </w:r>
    </w:p>
    <w:p>
      <w:pPr>
        <w:pStyle w:val="Heading2"/>
      </w:pPr>
      <w:bookmarkStart w:id="23" w:name="cleaning-data"/>
      <w:bookmarkEnd w:id="23"/>
      <w:r>
        <w:t xml:space="preserve">Cleaning data</w:t>
      </w:r>
    </w:p>
    <w:p>
      <w:pPr>
        <w:numPr>
          <w:numId w:val="1001"/>
          <w:ilvl w:val="0"/>
        </w:numPr>
      </w:pPr>
      <w:r>
        <w:t xml:space="preserve">We can remove variables that do not change between observations. In this case, since the variables are not binary, we can remove them without biased our model.</w:t>
      </w:r>
    </w:p>
    <w:p>
      <w:pPr>
        <w:numPr>
          <w:numId w:val="1001"/>
          <w:ilvl w:val="0"/>
        </w:numPr>
      </w:pPr>
      <w:r>
        <w:t xml:space="preserve">We can also remove the variables that contain missing values (i.e NA’s)</w:t>
      </w:r>
    </w:p>
    <w:p>
      <w:pPr>
        <w:pStyle w:val="FirstParagraph"/>
      </w:pPr>
      <w:r>
        <w:t xml:space="preserve">We can create a Correlation Matrix to have hint about which variables might influence others.</w:t>
      </w:r>
      <w:r>
        <w:t xml:space="preserve"> </w:t>
      </w:r>
      <w:r>
        <w:drawing>
          <wp:inline>
            <wp:extent cx="4620126" cy="3696101"/>
            <wp:effectExtent b="0" l="0" r="0" t="0"/>
            <wp:docPr descr="" title="" id="1" name="Picture"/>
            <a:graphic>
              <a:graphicData uri="http://schemas.openxmlformats.org/drawingml/2006/picture">
                <pic:pic>
                  <pic:nvPicPr>
                    <pic:cNvPr descr="CourseProjectV2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creating-data-partition"/>
      <w:bookmarkEnd w:id="25"/>
      <w:r>
        <w:t xml:space="preserve">Creating Data Partition</w:t>
      </w:r>
    </w:p>
    <w:p>
      <w:pPr>
        <w:pStyle w:val="FirstParagraph"/>
      </w:pPr>
      <w:r>
        <w:t xml:space="preserve">Once we have done the cleaning and an overlook about the correlations, we now can split the data into the training set and the testing (or validation) set. Just like the course we are going to split the data into 70% for the training and 30% for the validation dataset. This partition has to be done with the trainig dataset not with test daset otherwise our prediction would be biased.</w:t>
      </w:r>
    </w:p>
    <w:p>
      <w:pPr>
        <w:pStyle w:val="Heading2"/>
      </w:pPr>
      <w:bookmarkStart w:id="26" w:name="decision-tree-analysis"/>
      <w:bookmarkEnd w:id="26"/>
      <w:r>
        <w:t xml:space="preserve">Decision Tree: Analysis</w:t>
      </w:r>
    </w:p>
    <w:p>
      <w:pPr>
        <w:pStyle w:val="FirstParagraph"/>
      </w:pPr>
      <w:r>
        <w:t xml:space="preserve">As we can see in the results this kind of analysis give us an accuracy of 73.42% with a confidence interval between 72.28% and 74.55% and the out of sample error is 32.32%. The sensitivity and specificity values are high so we can say that the false positive and false negative are undercontrol. But perhaps this could be improved by using an slightly different approach.</w:t>
      </w:r>
      <w:r>
        <w:t xml:space="preserve"> </w:t>
      </w:r>
      <w:r>
        <w:drawing>
          <wp:inline>
            <wp:extent cx="4620126" cy="3696101"/>
            <wp:effectExtent b="0" l="0" r="0" t="0"/>
            <wp:docPr descr="" title="" id="1" name="Picture"/>
            <a:graphic>
              <a:graphicData uri="http://schemas.openxmlformats.org/drawingml/2006/picture">
                <pic:pic>
                  <pic:nvPicPr>
                    <pic:cNvPr descr="CourseProjectV2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1502   58    4   90   20</w:t>
      </w:r>
      <w:r>
        <w:br w:type="textWrapping"/>
      </w:r>
      <w:r>
        <w:rPr>
          <w:rStyle w:val="VerbatimChar"/>
        </w:rPr>
        <w:t xml:space="preserve">##          B  201  660   66  148   64</w:t>
      </w:r>
      <w:r>
        <w:br w:type="textWrapping"/>
      </w:r>
      <w:r>
        <w:rPr>
          <w:rStyle w:val="VerbatimChar"/>
        </w:rPr>
        <w:t xml:space="preserve">##          C   59   37  815   54   61</w:t>
      </w:r>
      <w:r>
        <w:br w:type="textWrapping"/>
      </w:r>
      <w:r>
        <w:rPr>
          <w:rStyle w:val="VerbatimChar"/>
        </w:rPr>
        <w:t xml:space="preserve">##          D   66   64  129  648   57</w:t>
      </w:r>
      <w:r>
        <w:br w:type="textWrapping"/>
      </w:r>
      <w:r>
        <w:rPr>
          <w:rStyle w:val="VerbatimChar"/>
        </w:rPr>
        <w:t xml:space="preserve">##          E   74  114   72  126  696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0.7342          </w:t>
      </w:r>
      <w:r>
        <w:br w:type="textWrapping"/>
      </w:r>
      <w:r>
        <w:rPr>
          <w:rStyle w:val="VerbatimChar"/>
        </w:rPr>
        <w:t xml:space="preserve">##                  95% CI : (0.7228, 0.7455)</w:t>
      </w:r>
      <w:r>
        <w:br w:type="textWrapping"/>
      </w:r>
      <w:r>
        <w:rPr>
          <w:rStyle w:val="VerbatimChar"/>
        </w:rPr>
        <w:t xml:space="preserve">##     No Information Rate : 0.3232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0.6625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0.7897   0.7074   0.7505   0.6079   0.7751</w:t>
      </w:r>
      <w:r>
        <w:br w:type="textWrapping"/>
      </w:r>
      <w:r>
        <w:rPr>
          <w:rStyle w:val="VerbatimChar"/>
        </w:rPr>
        <w:t xml:space="preserve">## Specificity            0.9568   0.9033   0.9560   0.9344   0.9226</w:t>
      </w:r>
      <w:r>
        <w:br w:type="textWrapping"/>
      </w:r>
      <w:r>
        <w:rPr>
          <w:rStyle w:val="VerbatimChar"/>
        </w:rPr>
        <w:t xml:space="preserve">## Pos Pred Value         0.8973   0.5795   0.7943   0.6722   0.6433</w:t>
      </w:r>
      <w:r>
        <w:br w:type="textWrapping"/>
      </w:r>
      <w:r>
        <w:rPr>
          <w:rStyle w:val="VerbatimChar"/>
        </w:rPr>
        <w:t xml:space="preserve">## Neg Pred Value         0.9050   0.9425   0.9442   0.9151   0.9579</w:t>
      </w:r>
      <w:r>
        <w:br w:type="textWrapping"/>
      </w:r>
      <w:r>
        <w:rPr>
          <w:rStyle w:val="VerbatimChar"/>
        </w:rPr>
        <w:t xml:space="preserve">## Prevalence             0.3232   0.1585   0.1845   0.1811   0.1526</w:t>
      </w:r>
      <w:r>
        <w:br w:type="textWrapping"/>
      </w:r>
      <w:r>
        <w:rPr>
          <w:rStyle w:val="VerbatimChar"/>
        </w:rPr>
        <w:t xml:space="preserve">## Detection Rate         0.2552   0.1121   0.1385   0.1101   0.1183</w:t>
      </w:r>
      <w:r>
        <w:br w:type="textWrapping"/>
      </w:r>
      <w:r>
        <w:rPr>
          <w:rStyle w:val="VerbatimChar"/>
        </w:rPr>
        <w:t xml:space="preserve">## Detection Prevalence   0.2845   0.1935   0.1743   0.1638   0.1839</w:t>
      </w:r>
      <w:r>
        <w:br w:type="textWrapping"/>
      </w:r>
      <w:r>
        <w:rPr>
          <w:rStyle w:val="VerbatimChar"/>
        </w:rPr>
        <w:t xml:space="preserve">## Balanced Accuracy      0.8733   0.8053   0.8532   0.7712   0.8488</w:t>
      </w:r>
    </w:p>
    <w:p>
      <w:pPr>
        <w:pStyle w:val="Heading2"/>
      </w:pPr>
      <w:bookmarkStart w:id="28" w:name="ramdom-forest"/>
      <w:bookmarkEnd w:id="28"/>
      <w:r>
        <w:t xml:space="preserve">Ramdom Forest</w:t>
      </w:r>
    </w:p>
    <w:p>
      <w:pPr>
        <w:pStyle w:val="FirstParagraph"/>
      </w:pPr>
      <w:r>
        <w:t xml:space="preserve">In this case, using 5 folds, we can see that the results improved by using this approach. The accuracy of the model has risen from 73.42% to nearly 1 (i.e 0.99%) while the out of sample error also improved to almost 0(0.0084%). So in general terms this model is way better than just the decision tree. We have to test those results with the validation dataset</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13737 samples</w:t>
      </w:r>
      <w:r>
        <w:br w:type="textWrapping"/>
      </w:r>
      <w:r>
        <w:rPr>
          <w:rStyle w:val="VerbatimChar"/>
        </w:rPr>
        <w:t xml:space="preserve">##    54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10988, 10990, 10990, 10990, 10990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0.9925746  0.9906063</w:t>
      </w:r>
      <w:r>
        <w:br w:type="textWrapping"/>
      </w:r>
      <w:r>
        <w:rPr>
          <w:rStyle w:val="VerbatimChar"/>
        </w:rPr>
        <w:t xml:space="preserve">##   30    0.9970880  0.9963167</w:t>
      </w:r>
      <w:r>
        <w:br w:type="textWrapping"/>
      </w:r>
      <w:r>
        <w:rPr>
          <w:rStyle w:val="VerbatimChar"/>
        </w:rPr>
        <w:t xml:space="preserve">##   58    0.9934484  0.9917126</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30.</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1674    0    0    0    0</w:t>
      </w:r>
      <w:r>
        <w:br w:type="textWrapping"/>
      </w:r>
      <w:r>
        <w:rPr>
          <w:rStyle w:val="VerbatimChar"/>
        </w:rPr>
        <w:t xml:space="preserve">##          B    1 1138    0    0    0</w:t>
      </w:r>
      <w:r>
        <w:br w:type="textWrapping"/>
      </w:r>
      <w:r>
        <w:rPr>
          <w:rStyle w:val="VerbatimChar"/>
        </w:rPr>
        <w:t xml:space="preserve">##          C    0    1 1025    0    0</w:t>
      </w:r>
      <w:r>
        <w:br w:type="textWrapping"/>
      </w:r>
      <w:r>
        <w:rPr>
          <w:rStyle w:val="VerbatimChar"/>
        </w:rPr>
        <w:t xml:space="preserve">##          D    0    0    2  962    0</w:t>
      </w:r>
      <w:r>
        <w:br w:type="textWrapping"/>
      </w:r>
      <w:r>
        <w:rPr>
          <w:rStyle w:val="VerbatimChar"/>
        </w:rPr>
        <w:t xml:space="preserve">##          E    0    0    0    1 1081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0.9992         </w:t>
      </w:r>
      <w:r>
        <w:br w:type="textWrapping"/>
      </w:r>
      <w:r>
        <w:rPr>
          <w:rStyle w:val="VerbatimChar"/>
        </w:rPr>
        <w:t xml:space="preserve">##                  95% CI : (0.998, 0.9997)</w:t>
      </w:r>
      <w:r>
        <w:br w:type="textWrapping"/>
      </w:r>
      <w:r>
        <w:rPr>
          <w:rStyle w:val="VerbatimChar"/>
        </w:rPr>
        <w:t xml:space="preserve">##     No Information Rate : 0.2846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0.9989         </w:t>
      </w:r>
      <w:r>
        <w:br w:type="textWrapping"/>
      </w:r>
      <w:r>
        <w:rPr>
          <w:rStyle w:val="VerbatimChar"/>
        </w:rPr>
        <w:t xml:space="preserve">##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0.9994   0.9991   0.9981   0.9990   1.0000</w:t>
      </w:r>
      <w:r>
        <w:br w:type="textWrapping"/>
      </w:r>
      <w:r>
        <w:rPr>
          <w:rStyle w:val="VerbatimChar"/>
        </w:rPr>
        <w:t xml:space="preserve">## Specificity            1.0000   0.9998   0.9998   0.9996   0.9998</w:t>
      </w:r>
      <w:r>
        <w:br w:type="textWrapping"/>
      </w:r>
      <w:r>
        <w:rPr>
          <w:rStyle w:val="VerbatimChar"/>
        </w:rPr>
        <w:t xml:space="preserve">## Pos Pred Value         1.0000   0.9991   0.9990   0.9979   0.9991</w:t>
      </w:r>
      <w:r>
        <w:br w:type="textWrapping"/>
      </w:r>
      <w:r>
        <w:rPr>
          <w:rStyle w:val="VerbatimChar"/>
        </w:rPr>
        <w:t xml:space="preserve">## Neg Pred Value         0.9998   0.9998   0.9996   0.9998   1.0000</w:t>
      </w:r>
      <w:r>
        <w:br w:type="textWrapping"/>
      </w:r>
      <w:r>
        <w:rPr>
          <w:rStyle w:val="VerbatimChar"/>
        </w:rPr>
        <w:t xml:space="preserve">## Prevalence             0.2846   0.1935   0.1745   0.1636   0.1837</w:t>
      </w:r>
      <w:r>
        <w:br w:type="textWrapping"/>
      </w:r>
      <w:r>
        <w:rPr>
          <w:rStyle w:val="VerbatimChar"/>
        </w:rPr>
        <w:t xml:space="preserve">## Detection Rate         0.2845   0.1934   0.1742   0.1635   0.1837</w:t>
      </w:r>
      <w:r>
        <w:br w:type="textWrapping"/>
      </w:r>
      <w:r>
        <w:rPr>
          <w:rStyle w:val="VerbatimChar"/>
        </w:rPr>
        <w:t xml:space="preserve">## Detection Prevalence   0.2845   0.1935   0.1743   0.1638   0.1839</w:t>
      </w:r>
      <w:r>
        <w:br w:type="textWrapping"/>
      </w:r>
      <w:r>
        <w:rPr>
          <w:rStyle w:val="VerbatimChar"/>
        </w:rPr>
        <w:t xml:space="preserve">## Balanced Accuracy      0.9997   0.9995   0.9989   0.9993   0.9999</w:t>
      </w:r>
    </w:p>
    <w:p>
      <w:pPr>
        <w:pStyle w:val="SourceCode"/>
      </w:pPr>
      <w:r>
        <w:rPr>
          <w:rStyle w:val="VerbatimChar"/>
        </w:rPr>
        <w:t xml:space="preserve">## [1] 0.0008496177</w:t>
      </w:r>
    </w:p>
    <w:p>
      <w:pPr>
        <w:pStyle w:val="Heading2"/>
      </w:pPr>
      <w:bookmarkStart w:id="29" w:name="conclusions"/>
      <w:bookmarkEnd w:id="29"/>
      <w:r>
        <w:t xml:space="preserve">Conclusions</w:t>
      </w:r>
    </w:p>
    <w:p>
      <w:pPr>
        <w:pStyle w:val="FirstParagraph"/>
      </w:pPr>
      <w:r>
        <w:t xml:space="preserve">If we use random forest the accuracy increases a lot, so based on the results this is the model we can use. However we could do so more analysis via Area Under the Receiver Operating Characteristics(AUROC), this will tell us the how the model is capable of distinguish between classes, but this is a more advanced topic in the data science field. Another thing to consider is to make a logistic regression and compare it’s result with the previous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c8d2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c11c3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dc:title>
  <dc:creator>Omar Juarez</dc:creator>
  <dcterms:created xsi:type="dcterms:W3CDTF">2020-02-07T04:54:32Z</dcterms:created>
  <dcterms:modified xsi:type="dcterms:W3CDTF">2020-02-07T04:54:32Z</dcterms:modified>
</cp:coreProperties>
</file>