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0F15" w14:textId="77777777" w:rsidR="0022751D" w:rsidRPr="00381E8E" w:rsidRDefault="00381E8E" w:rsidP="0022751D">
      <w:pPr>
        <w:spacing w:after="0" w:line="240" w:lineRule="auto"/>
        <w:jc w:val="center"/>
        <w:rPr>
          <w:rFonts w:cstheme="minorHAnsi"/>
          <w:i/>
          <w:sz w:val="18"/>
        </w:rPr>
      </w:pPr>
      <w:r w:rsidRPr="00381E8E">
        <w:rPr>
          <w:rFonts w:cstheme="minorHAnsi"/>
          <w:i/>
          <w:sz w:val="18"/>
        </w:rPr>
        <w:t>Nicoletta Di Blas</w:t>
      </w:r>
    </w:p>
    <w:p w14:paraId="71C569B3" w14:textId="77777777" w:rsidR="0022751D" w:rsidRPr="00381E8E" w:rsidRDefault="0022751D" w:rsidP="0022751D">
      <w:pPr>
        <w:spacing w:after="0" w:line="240" w:lineRule="auto"/>
        <w:jc w:val="center"/>
        <w:rPr>
          <w:rFonts w:ascii="Arial Black" w:hAnsi="Arial Black"/>
          <w:b/>
        </w:rPr>
      </w:pPr>
    </w:p>
    <w:p w14:paraId="3D74E666" w14:textId="522D7E81" w:rsidR="0022751D" w:rsidRDefault="00381E8E" w:rsidP="0022751D">
      <w:pPr>
        <w:spacing w:after="0" w:line="240" w:lineRule="auto"/>
        <w:jc w:val="center"/>
      </w:pPr>
      <w:r>
        <w:rPr>
          <w:rFonts w:ascii="Arial Black" w:hAnsi="Arial Black"/>
          <w:b/>
        </w:rPr>
        <w:t xml:space="preserve">Technologies for Information Systems </w:t>
      </w:r>
      <w:r w:rsidR="00EC4F10">
        <w:rPr>
          <w:rFonts w:ascii="Arial Black" w:hAnsi="Arial Black"/>
          <w:b/>
        </w:rPr>
        <w:t>exam</w:t>
      </w:r>
    </w:p>
    <w:p w14:paraId="48B79FF6" w14:textId="3FEE3E04" w:rsidR="0022751D" w:rsidRPr="007A6828" w:rsidRDefault="00381E8E" w:rsidP="0022751D">
      <w:pPr>
        <w:spacing w:after="0"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Communication </w:t>
      </w:r>
      <w:r w:rsidR="00B67BCA">
        <w:rPr>
          <w:rFonts w:ascii="Arial Black" w:hAnsi="Arial Black"/>
          <w:b/>
        </w:rPr>
        <w:t>A</w:t>
      </w:r>
      <w:r w:rsidR="002B0FA9">
        <w:rPr>
          <w:rFonts w:ascii="Arial Black" w:hAnsi="Arial Black"/>
          <w:b/>
        </w:rPr>
        <w:t>ssignment</w:t>
      </w:r>
      <w:r w:rsidR="00B67BCA">
        <w:rPr>
          <w:rFonts w:ascii="Arial Black" w:hAnsi="Arial Black"/>
          <w:b/>
        </w:rPr>
        <w:t>: I</w:t>
      </w:r>
      <w:r>
        <w:rPr>
          <w:rFonts w:ascii="Arial Black" w:hAnsi="Arial Black"/>
          <w:b/>
        </w:rPr>
        <w:t>nstructions</w:t>
      </w:r>
    </w:p>
    <w:p w14:paraId="47807017" w14:textId="77777777" w:rsidR="0022751D" w:rsidRDefault="0022751D" w:rsidP="0022751D">
      <w:pPr>
        <w:spacing w:after="0" w:line="240" w:lineRule="auto"/>
        <w:rPr>
          <w:b/>
        </w:rPr>
      </w:pPr>
    </w:p>
    <w:p w14:paraId="25590663" w14:textId="77777777" w:rsidR="004A3877" w:rsidRPr="004A3877" w:rsidRDefault="004A3877" w:rsidP="0022751D">
      <w:pPr>
        <w:spacing w:after="0" w:line="240" w:lineRule="auto"/>
        <w:rPr>
          <w:b/>
        </w:rPr>
      </w:pPr>
      <w:r w:rsidRPr="004A3877">
        <w:rPr>
          <w:b/>
        </w:rPr>
        <w:t>TASK</w:t>
      </w:r>
    </w:p>
    <w:p w14:paraId="5C41B291" w14:textId="327E73A2" w:rsidR="0022751D" w:rsidRDefault="00E02BF0" w:rsidP="00F964E9">
      <w:pPr>
        <w:autoSpaceDE w:val="0"/>
        <w:autoSpaceDN w:val="0"/>
        <w:adjustRightInd w:val="0"/>
        <w:spacing w:after="0" w:line="240" w:lineRule="auto"/>
      </w:pPr>
      <w:r>
        <w:t>Read</w:t>
      </w:r>
      <w:r w:rsidR="007C06AF">
        <w:t xml:space="preserve"> the </w:t>
      </w:r>
      <w:r>
        <w:t xml:space="preserve">paper </w:t>
      </w:r>
      <w:r w:rsidR="00E8379D">
        <w:t>“</w:t>
      </w:r>
      <w:r w:rsidR="003C7AD4" w:rsidRPr="003C7AD4">
        <w:t>Data Catalogs in the Enterprise: Applications and Integration</w:t>
      </w:r>
      <w:r w:rsidR="00CA6A2D" w:rsidRPr="00CA6A2D">
        <w:t>”</w:t>
      </w:r>
      <w:r w:rsidR="00994598">
        <w:t xml:space="preserve"> </w:t>
      </w:r>
      <w:r w:rsidR="00653C38">
        <w:t xml:space="preserve">(which you can find in </w:t>
      </w:r>
      <w:r w:rsidR="00D902BE">
        <w:t>WE</w:t>
      </w:r>
      <w:r w:rsidR="00653C38">
        <w:t xml:space="preserve">BEEP) </w:t>
      </w:r>
      <w:r w:rsidR="007C06AF">
        <w:t>and make a summary of no more than</w:t>
      </w:r>
      <w:r w:rsidR="0022751D">
        <w:t xml:space="preserve"> </w:t>
      </w:r>
      <w:r w:rsidR="00866306" w:rsidRPr="00F41A36">
        <w:rPr>
          <w:b/>
          <w:bCs/>
        </w:rPr>
        <w:t>350</w:t>
      </w:r>
      <w:r w:rsidR="0022751D" w:rsidRPr="00F41A36">
        <w:rPr>
          <w:b/>
          <w:bCs/>
        </w:rPr>
        <w:t xml:space="preserve"> words</w:t>
      </w:r>
      <w:r w:rsidR="00866306" w:rsidRPr="00866306">
        <w:t>.</w:t>
      </w:r>
    </w:p>
    <w:p w14:paraId="5F6C5E22" w14:textId="77777777" w:rsidR="00342748" w:rsidRDefault="00342748" w:rsidP="00F418BB">
      <w:pPr>
        <w:autoSpaceDE w:val="0"/>
        <w:autoSpaceDN w:val="0"/>
        <w:adjustRightInd w:val="0"/>
        <w:spacing w:after="0" w:line="240" w:lineRule="auto"/>
      </w:pPr>
      <w:r>
        <w:t>Your addressee is:</w:t>
      </w:r>
    </w:p>
    <w:p w14:paraId="5B64290C" w14:textId="77777777" w:rsidR="00342748" w:rsidRDefault="00342748" w:rsidP="0022751D">
      <w:pPr>
        <w:spacing w:after="0" w:line="240" w:lineRule="auto"/>
      </w:pPr>
    </w:p>
    <w:p w14:paraId="2C87A460" w14:textId="1864E735" w:rsidR="00381E8E" w:rsidRDefault="007C06AF" w:rsidP="0034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</w:pPr>
      <w:r>
        <w:t xml:space="preserve">A person with a </w:t>
      </w:r>
      <w:r w:rsidRPr="00E8379D">
        <w:rPr>
          <w:u w:val="single"/>
        </w:rPr>
        <w:t>non-technical</w:t>
      </w:r>
      <w:r>
        <w:t xml:space="preserve"> higher education degree (humanities)</w:t>
      </w:r>
    </w:p>
    <w:p w14:paraId="6AB9C9BE" w14:textId="77777777" w:rsidR="00342748" w:rsidRDefault="00342748" w:rsidP="0022751D">
      <w:pPr>
        <w:spacing w:after="0" w:line="240" w:lineRule="auto"/>
      </w:pPr>
    </w:p>
    <w:p w14:paraId="747D7A2D" w14:textId="5DA45099" w:rsidR="0022751D" w:rsidRDefault="00381E8E" w:rsidP="0022751D">
      <w:pPr>
        <w:spacing w:after="0" w:line="240" w:lineRule="auto"/>
      </w:pPr>
      <w:r>
        <w:t>P</w:t>
      </w:r>
      <w:r w:rsidR="0022751D">
        <w:t>ay attention to</w:t>
      </w:r>
      <w:r>
        <w:t>:</w:t>
      </w:r>
      <w:r w:rsidR="0022751D">
        <w:t xml:space="preserve"> </w:t>
      </w:r>
      <w:r w:rsidR="0022751D" w:rsidRPr="004B2864">
        <w:rPr>
          <w:b/>
        </w:rPr>
        <w:t>common ground</w:t>
      </w:r>
      <w:r>
        <w:t xml:space="preserve">, </w:t>
      </w:r>
      <w:r w:rsidRPr="00381E8E">
        <w:rPr>
          <w:b/>
        </w:rPr>
        <w:t>clarity</w:t>
      </w:r>
      <w:r>
        <w:t xml:space="preserve">, and also </w:t>
      </w:r>
      <w:r w:rsidRPr="00381E8E">
        <w:rPr>
          <w:b/>
        </w:rPr>
        <w:t>completeness</w:t>
      </w:r>
      <w:r>
        <w:t xml:space="preserve"> of content (i.e. all the relevant pieces of information must be there).</w:t>
      </w:r>
      <w:r w:rsidR="00F418BB">
        <w:t xml:space="preserve"> Note that the paper is quite technical, so probably, in order to fit into the space limits, you will need to extract the “marrow” of the work, skipping details. Make a wise choice of the key message(s) to convey.</w:t>
      </w:r>
    </w:p>
    <w:p w14:paraId="0CC50FBB" w14:textId="77777777" w:rsidR="0022751D" w:rsidRDefault="0022751D" w:rsidP="0022751D">
      <w:pPr>
        <w:spacing w:after="0" w:line="240" w:lineRule="auto"/>
        <w:rPr>
          <w:b/>
        </w:rPr>
      </w:pPr>
    </w:p>
    <w:p w14:paraId="1E1C0B7F" w14:textId="2B8C0DF9" w:rsidR="0022751D" w:rsidRPr="002E395F" w:rsidRDefault="002E395F" w:rsidP="005C0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b/>
        </w:rPr>
      </w:pPr>
      <w:r w:rsidRPr="002E395F">
        <w:rPr>
          <w:b/>
        </w:rPr>
        <w:t xml:space="preserve">DELIVERY: </w:t>
      </w:r>
      <w:r w:rsidR="005C0666" w:rsidRPr="002E395F">
        <w:rPr>
          <w:b/>
        </w:rPr>
        <w:t xml:space="preserve">From NOW to </w:t>
      </w:r>
      <w:r w:rsidR="003C7AD4">
        <w:rPr>
          <w:b/>
        </w:rPr>
        <w:t>January 11</w:t>
      </w:r>
      <w:r w:rsidR="00CD57C9">
        <w:rPr>
          <w:b/>
        </w:rPr>
        <w:t>, 202</w:t>
      </w:r>
      <w:r w:rsidR="003C7AD4">
        <w:rPr>
          <w:b/>
        </w:rPr>
        <w:t>4</w:t>
      </w:r>
    </w:p>
    <w:p w14:paraId="34F1C75A" w14:textId="77777777" w:rsidR="0022751D" w:rsidRDefault="0022751D" w:rsidP="0022751D">
      <w:pPr>
        <w:spacing w:after="0" w:line="240" w:lineRule="auto"/>
      </w:pPr>
    </w:p>
    <w:p w14:paraId="3F35B5E6" w14:textId="0DF0F491" w:rsidR="00591392" w:rsidRPr="00951788" w:rsidRDefault="003C7AD4" w:rsidP="00951788">
      <w:pPr>
        <w:spacing w:after="0" w:line="240" w:lineRule="auto"/>
        <w:rPr>
          <w:b/>
        </w:rPr>
      </w:pPr>
      <w:r>
        <w:t>Your</w:t>
      </w:r>
      <w:r w:rsidR="00EF09FC">
        <w:t xml:space="preserve"> work </w:t>
      </w:r>
      <w:r>
        <w:t xml:space="preserve">will be evaluated </w:t>
      </w:r>
      <w:r w:rsidR="00EF09FC">
        <w:t xml:space="preserve">online, </w:t>
      </w:r>
      <w:r w:rsidR="005F570C">
        <w:t xml:space="preserve">including </w:t>
      </w:r>
      <w:r w:rsidR="00EF09FC">
        <w:t>c</w:t>
      </w:r>
      <w:r w:rsidR="0022751D">
        <w:t>omments</w:t>
      </w:r>
      <w:r w:rsidR="005C0666">
        <w:t xml:space="preserve"> </w:t>
      </w:r>
      <w:r w:rsidR="0022751D">
        <w:t>in the document</w:t>
      </w:r>
      <w:r w:rsidR="00EF09FC">
        <w:t xml:space="preserve"> you will upload</w:t>
      </w:r>
      <w:r w:rsidR="0022751D">
        <w:t xml:space="preserve">. </w:t>
      </w:r>
      <w:r w:rsidR="002E4F89" w:rsidRPr="006C55DC">
        <w:rPr>
          <w:b/>
        </w:rPr>
        <w:t>The grade is “PASS/</w:t>
      </w:r>
      <w:proofErr w:type="gramStart"/>
      <w:r w:rsidR="002E4F89" w:rsidRPr="006C55DC">
        <w:rPr>
          <w:b/>
        </w:rPr>
        <w:t>NON PASS</w:t>
      </w:r>
      <w:proofErr w:type="gramEnd"/>
      <w:r w:rsidR="002E4F89" w:rsidRPr="006C55DC">
        <w:rPr>
          <w:b/>
        </w:rPr>
        <w:t>”</w:t>
      </w:r>
    </w:p>
    <w:sectPr w:rsidR="00591392" w:rsidRPr="0095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MLOI E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A1D"/>
    <w:multiLevelType w:val="hybridMultilevel"/>
    <w:tmpl w:val="526214D6"/>
    <w:lvl w:ilvl="0" w:tplc="A42E1C9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328CB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E8F03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6A0B5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68767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32338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A0DD6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B8417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FACD0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6B83F20"/>
    <w:multiLevelType w:val="hybridMultilevel"/>
    <w:tmpl w:val="851CF876"/>
    <w:lvl w:ilvl="0" w:tplc="467C7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29113">
    <w:abstractNumId w:val="1"/>
  </w:num>
  <w:num w:numId="2" w16cid:durableId="123072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51D"/>
    <w:rsid w:val="00040B9B"/>
    <w:rsid w:val="0007413B"/>
    <w:rsid w:val="000D4867"/>
    <w:rsid w:val="00181C94"/>
    <w:rsid w:val="001D537C"/>
    <w:rsid w:val="0022751D"/>
    <w:rsid w:val="002369FD"/>
    <w:rsid w:val="002B0FA9"/>
    <w:rsid w:val="002E395F"/>
    <w:rsid w:val="002E4F89"/>
    <w:rsid w:val="003000D7"/>
    <w:rsid w:val="00342748"/>
    <w:rsid w:val="00377CE2"/>
    <w:rsid w:val="00381E8E"/>
    <w:rsid w:val="003969E0"/>
    <w:rsid w:val="003C7AD4"/>
    <w:rsid w:val="003D64B5"/>
    <w:rsid w:val="003E4673"/>
    <w:rsid w:val="004516A6"/>
    <w:rsid w:val="004840C6"/>
    <w:rsid w:val="004868EA"/>
    <w:rsid w:val="004A3877"/>
    <w:rsid w:val="004B75E8"/>
    <w:rsid w:val="004F50CB"/>
    <w:rsid w:val="004F6856"/>
    <w:rsid w:val="00542A85"/>
    <w:rsid w:val="00591392"/>
    <w:rsid w:val="0059489A"/>
    <w:rsid w:val="005B0389"/>
    <w:rsid w:val="005C0666"/>
    <w:rsid w:val="005D071F"/>
    <w:rsid w:val="005F570C"/>
    <w:rsid w:val="00603309"/>
    <w:rsid w:val="00605FFA"/>
    <w:rsid w:val="00653C38"/>
    <w:rsid w:val="006C55DC"/>
    <w:rsid w:val="00712510"/>
    <w:rsid w:val="00757AD7"/>
    <w:rsid w:val="007811D7"/>
    <w:rsid w:val="0079345C"/>
    <w:rsid w:val="007C06AF"/>
    <w:rsid w:val="00866306"/>
    <w:rsid w:val="008907BE"/>
    <w:rsid w:val="00907390"/>
    <w:rsid w:val="0092756D"/>
    <w:rsid w:val="00951788"/>
    <w:rsid w:val="00970862"/>
    <w:rsid w:val="00994598"/>
    <w:rsid w:val="009A0A8C"/>
    <w:rsid w:val="009E0125"/>
    <w:rsid w:val="009E7438"/>
    <w:rsid w:val="00A1023A"/>
    <w:rsid w:val="00A6487C"/>
    <w:rsid w:val="00A72863"/>
    <w:rsid w:val="00AB3986"/>
    <w:rsid w:val="00AC77F7"/>
    <w:rsid w:val="00AF2CA0"/>
    <w:rsid w:val="00B67BCA"/>
    <w:rsid w:val="00B85C23"/>
    <w:rsid w:val="00BA169E"/>
    <w:rsid w:val="00C32978"/>
    <w:rsid w:val="00C429F8"/>
    <w:rsid w:val="00C54D93"/>
    <w:rsid w:val="00CA1C28"/>
    <w:rsid w:val="00CA6A2D"/>
    <w:rsid w:val="00CD57C9"/>
    <w:rsid w:val="00CE6D38"/>
    <w:rsid w:val="00CF6BA4"/>
    <w:rsid w:val="00CF71C9"/>
    <w:rsid w:val="00D74DB1"/>
    <w:rsid w:val="00D902BE"/>
    <w:rsid w:val="00DC08E3"/>
    <w:rsid w:val="00DC7F4F"/>
    <w:rsid w:val="00DD6545"/>
    <w:rsid w:val="00E02BF0"/>
    <w:rsid w:val="00E17647"/>
    <w:rsid w:val="00E45A3F"/>
    <w:rsid w:val="00E603D6"/>
    <w:rsid w:val="00E8379D"/>
    <w:rsid w:val="00E93413"/>
    <w:rsid w:val="00EB622C"/>
    <w:rsid w:val="00EC4F10"/>
    <w:rsid w:val="00EF09FC"/>
    <w:rsid w:val="00F00473"/>
    <w:rsid w:val="00F32351"/>
    <w:rsid w:val="00F418BB"/>
    <w:rsid w:val="00F41A36"/>
    <w:rsid w:val="00F91D85"/>
    <w:rsid w:val="00F964E9"/>
    <w:rsid w:val="00FC7B26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92339"/>
  <w15:docId w15:val="{5855E8BD-4548-4DF9-91D3-1EBEC669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75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51D"/>
    <w:pPr>
      <w:ind w:left="720"/>
      <w:contextualSpacing/>
    </w:pPr>
  </w:style>
  <w:style w:type="character" w:customStyle="1" w:styleId="short-url">
    <w:name w:val="short-url"/>
    <w:basedOn w:val="Carpredefinitoparagrafo"/>
    <w:rsid w:val="005C0666"/>
  </w:style>
  <w:style w:type="character" w:styleId="Rimandocommento">
    <w:name w:val="annotation reference"/>
    <w:basedOn w:val="Carpredefinitoparagrafo"/>
    <w:uiPriority w:val="99"/>
    <w:semiHidden/>
    <w:unhideWhenUsed/>
    <w:rsid w:val="00EF09FC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F09FC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F09FC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F09FC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F09F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09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09FC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F418BB"/>
    <w:pPr>
      <w:autoSpaceDE w:val="0"/>
      <w:autoSpaceDN w:val="0"/>
      <w:adjustRightInd w:val="0"/>
      <w:spacing w:after="0" w:line="240" w:lineRule="auto"/>
    </w:pPr>
    <w:rPr>
      <w:rFonts w:ascii="MMLOI E+ Gulliver" w:hAnsi="MMLOI E+ Gulliver" w:cs="MMLOI E+ Gulliver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E8379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379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2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Di Blas</dc:creator>
  <cp:keywords/>
  <dc:description/>
  <cp:lastModifiedBy>Omar Naja</cp:lastModifiedBy>
  <cp:revision>54</cp:revision>
  <dcterms:created xsi:type="dcterms:W3CDTF">2020-06-08T08:50:00Z</dcterms:created>
  <dcterms:modified xsi:type="dcterms:W3CDTF">2024-01-28T21:45:00Z</dcterms:modified>
</cp:coreProperties>
</file>