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D365" w14:textId="77777777" w:rsidR="000E7000" w:rsidRDefault="00000000">
      <w:pPr>
        <w:spacing w:after="0" w:line="242" w:lineRule="auto"/>
        <w:ind w:left="0" w:firstLine="0"/>
      </w:pPr>
      <w:r>
        <w:rPr>
          <w:rFonts w:ascii="Calibri" w:eastAsia="Calibri" w:hAnsi="Calibri" w:cs="Calibri"/>
          <w:color w:val="17355D"/>
          <w:sz w:val="52"/>
        </w:rPr>
        <w:t xml:space="preserve">Final Business Analytics Project Report Template (Spring 2025) </w:t>
      </w:r>
    </w:p>
    <w:p w14:paraId="6F88A015" w14:textId="77777777" w:rsidR="000E7000" w:rsidRDefault="00000000">
      <w:pPr>
        <w:spacing w:after="484" w:line="259" w:lineRule="auto"/>
        <w:ind w:left="-29" w:firstLine="0"/>
      </w:pPr>
      <w:r>
        <w:rPr>
          <w:rFonts w:ascii="Calibri" w:eastAsia="Calibri" w:hAnsi="Calibri" w:cs="Calibri"/>
          <w:noProof/>
        </w:rPr>
        <mc:AlternateContent>
          <mc:Choice Requires="wpg">
            <w:drawing>
              <wp:inline distT="0" distB="0" distL="0" distR="0" wp14:anchorId="2483D61B" wp14:editId="70B983E0">
                <wp:extent cx="5522976" cy="12192"/>
                <wp:effectExtent l="0" t="0" r="0" b="0"/>
                <wp:docPr id="2100" name="Group 2100"/>
                <wp:cNvGraphicFramePr/>
                <a:graphic xmlns:a="http://schemas.openxmlformats.org/drawingml/2006/main">
                  <a:graphicData uri="http://schemas.microsoft.com/office/word/2010/wordprocessingGroup">
                    <wpg:wgp>
                      <wpg:cNvGrpSpPr/>
                      <wpg:grpSpPr>
                        <a:xfrm>
                          <a:off x="0" y="0"/>
                          <a:ext cx="5522976" cy="12192"/>
                          <a:chOff x="0" y="0"/>
                          <a:chExt cx="5522976" cy="12192"/>
                        </a:xfrm>
                      </wpg:grpSpPr>
                      <wps:wsp>
                        <wps:cNvPr id="2554" name="Shape 2554"/>
                        <wps:cNvSpPr/>
                        <wps:spPr>
                          <a:xfrm>
                            <a:off x="0" y="0"/>
                            <a:ext cx="5522976" cy="12192"/>
                          </a:xfrm>
                          <a:custGeom>
                            <a:avLst/>
                            <a:gdLst/>
                            <a:ahLst/>
                            <a:cxnLst/>
                            <a:rect l="0" t="0" r="0" b="0"/>
                            <a:pathLst>
                              <a:path w="5522976" h="12192">
                                <a:moveTo>
                                  <a:pt x="0" y="0"/>
                                </a:moveTo>
                                <a:lnTo>
                                  <a:pt x="5522976" y="0"/>
                                </a:lnTo>
                                <a:lnTo>
                                  <a:pt x="5522976" y="12192"/>
                                </a:lnTo>
                                <a:lnTo>
                                  <a:pt x="0" y="12192"/>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g:wgp>
                  </a:graphicData>
                </a:graphic>
              </wp:inline>
            </w:drawing>
          </mc:Choice>
          <mc:Fallback xmlns:a="http://schemas.openxmlformats.org/drawingml/2006/main">
            <w:pict>
              <v:group id="Group 2100" style="width:434.88pt;height:0.960022pt;mso-position-horizontal-relative:char;mso-position-vertical-relative:line" coordsize="55229,121">
                <v:shape id="Shape 2555" style="position:absolute;width:55229;height:121;left:0;top:0;" coordsize="5522976,12192" path="m0,0l5522976,0l5522976,12192l0,12192l0,0">
                  <v:stroke weight="0pt" endcap="flat" joinstyle="miter" miterlimit="10" on="false" color="#000000" opacity="0"/>
                  <v:fill on="true" color="#4e81bd"/>
                </v:shape>
              </v:group>
            </w:pict>
          </mc:Fallback>
        </mc:AlternateContent>
      </w:r>
    </w:p>
    <w:p w14:paraId="67723006" w14:textId="77777777" w:rsidR="000E7000" w:rsidRPr="00500D5B" w:rsidRDefault="00000000">
      <w:pPr>
        <w:pStyle w:val="Heading1"/>
        <w:ind w:left="-5"/>
        <w:rPr>
          <w:lang w:val="fr-FR"/>
        </w:rPr>
      </w:pPr>
      <w:proofErr w:type="spellStart"/>
      <w:r w:rsidRPr="00500D5B">
        <w:rPr>
          <w:lang w:val="fr-FR"/>
        </w:rPr>
        <w:t>Title</w:t>
      </w:r>
      <w:proofErr w:type="spellEnd"/>
      <w:r w:rsidRPr="00500D5B">
        <w:rPr>
          <w:lang w:val="fr-FR"/>
        </w:rPr>
        <w:t xml:space="preserve"> Page </w:t>
      </w:r>
    </w:p>
    <w:p w14:paraId="22A953B0" w14:textId="1747AC55" w:rsidR="000E7000" w:rsidRPr="001C4A92" w:rsidRDefault="006604AF">
      <w:pPr>
        <w:ind w:left="-5" w:right="19"/>
        <w:rPr>
          <w:lang w:val="fr-FR"/>
        </w:rPr>
      </w:pPr>
      <w:r w:rsidRPr="00500D5B">
        <w:rPr>
          <w:lang w:val="fr-FR"/>
        </w:rPr>
        <w:t>Name :</w:t>
      </w:r>
      <w:r w:rsidRPr="001C4A92">
        <w:rPr>
          <w:lang w:val="fr-FR"/>
        </w:rPr>
        <w:tab/>
      </w:r>
      <w:r w:rsidR="00D64C19" w:rsidRPr="001C4A92">
        <w:rPr>
          <w:lang w:val="fr-FR"/>
        </w:rPr>
        <w:t>Omar Noussier</w:t>
      </w:r>
      <w:r w:rsidRPr="001C4A92">
        <w:rPr>
          <w:lang w:val="fr-FR"/>
        </w:rPr>
        <w:tab/>
      </w:r>
    </w:p>
    <w:p w14:paraId="54FC43EE" w14:textId="71A09BFD" w:rsidR="000E7000" w:rsidRPr="00A27EE6" w:rsidRDefault="00000000" w:rsidP="00A27EE6">
      <w:pPr>
        <w:ind w:left="-5" w:right="19"/>
      </w:pPr>
      <w:r w:rsidRPr="00A27EE6">
        <w:t>Project</w:t>
      </w:r>
      <w:r w:rsidRPr="00A27EE6">
        <w:tab/>
        <w:t>Title</w:t>
      </w:r>
      <w:r w:rsidR="00D64C19" w:rsidRPr="00A27EE6">
        <w:t xml:space="preserve">: </w:t>
      </w:r>
      <w:r w:rsidR="00A27EE6" w:rsidRPr="001C4A92">
        <w:t>Customer Trends Behavior</w:t>
      </w:r>
    </w:p>
    <w:p w14:paraId="6CC6D5C1" w14:textId="7372DC1E" w:rsidR="000E7000" w:rsidRDefault="00000000">
      <w:pPr>
        <w:ind w:left="-5" w:right="19"/>
      </w:pPr>
      <w:r>
        <w:t>Course</w:t>
      </w:r>
      <w:r w:rsidR="006604AF">
        <w:t>: CAI3801</w:t>
      </w:r>
      <w:r w:rsidR="000D2443">
        <w:t>.003</w:t>
      </w:r>
    </w:p>
    <w:p w14:paraId="4CF6F96C" w14:textId="42810A5E" w:rsidR="000E7000" w:rsidRDefault="00000000" w:rsidP="000D2443">
      <w:pPr>
        <w:ind w:left="-5" w:right="19"/>
      </w:pPr>
      <w:r>
        <w:t>Semester</w:t>
      </w:r>
      <w:r w:rsidR="000D2443">
        <w:t>: Spring 2025</w:t>
      </w:r>
    </w:p>
    <w:p w14:paraId="39CB7D1A" w14:textId="77777777" w:rsidR="000E7000" w:rsidRDefault="00000000">
      <w:pPr>
        <w:pStyle w:val="Heading1"/>
        <w:ind w:left="-5"/>
      </w:pPr>
      <w:r>
        <w:t xml:space="preserve">Part 1: Business Problem and Objectives </w:t>
      </w:r>
    </w:p>
    <w:p w14:paraId="6CE4F169" w14:textId="5369D35A" w:rsidR="000E7000" w:rsidRDefault="0060578D" w:rsidP="00D64C19">
      <w:pPr>
        <w:numPr>
          <w:ilvl w:val="0"/>
          <w:numId w:val="1"/>
        </w:numPr>
        <w:ind w:right="19" w:hanging="121"/>
      </w:pPr>
      <w:r w:rsidRPr="000D2443">
        <w:rPr>
          <w:b/>
          <w:bCs/>
        </w:rPr>
        <w:t>Business Domain</w:t>
      </w:r>
      <w:r>
        <w:t>: E-Commerce/Customer Analytics</w:t>
      </w:r>
    </w:p>
    <w:p w14:paraId="685E11D0" w14:textId="3F078DD8" w:rsidR="0060578D" w:rsidRDefault="0060578D" w:rsidP="0060578D">
      <w:pPr>
        <w:numPr>
          <w:ilvl w:val="0"/>
          <w:numId w:val="1"/>
        </w:numPr>
        <w:ind w:right="19" w:hanging="121"/>
      </w:pPr>
      <w:r w:rsidRPr="000D2443">
        <w:rPr>
          <w:b/>
          <w:bCs/>
        </w:rPr>
        <w:t>Problem Statement</w:t>
      </w:r>
      <w:r>
        <w:t xml:space="preserve">: </w:t>
      </w:r>
      <w:r w:rsidRPr="0060578D">
        <w:t>Finding trends that point to client attrition in an online retail setting is the main commercial challenge. The goal of this project is to use analytics to find out which actions are the best indicators of client loss.</w:t>
      </w:r>
    </w:p>
    <w:p w14:paraId="70E0A547" w14:textId="68803F37" w:rsidR="0060578D" w:rsidRDefault="000D2443" w:rsidP="000D2443">
      <w:pPr>
        <w:pStyle w:val="ListParagraph"/>
        <w:ind w:left="121" w:right="19" w:firstLine="0"/>
      </w:pPr>
      <w:r>
        <w:rPr>
          <w:b/>
          <w:bCs/>
        </w:rPr>
        <w:t>-</w:t>
      </w:r>
      <w:r w:rsidR="0060578D" w:rsidRPr="000D2443">
        <w:rPr>
          <w:b/>
          <w:bCs/>
        </w:rPr>
        <w:t>Business Questions</w:t>
      </w:r>
      <w:r w:rsidR="0060578D">
        <w:t xml:space="preserve">: </w:t>
      </w:r>
    </w:p>
    <w:p w14:paraId="2C60A58E" w14:textId="0BAF5D2F" w:rsidR="0060578D" w:rsidRPr="0060578D" w:rsidRDefault="0060578D" w:rsidP="0060578D">
      <w:pPr>
        <w:pStyle w:val="ListParagraph"/>
        <w:numPr>
          <w:ilvl w:val="0"/>
          <w:numId w:val="10"/>
        </w:numPr>
        <w:ind w:right="19"/>
      </w:pPr>
      <w:r w:rsidRPr="0060578D">
        <w:t>How do purchase frequency and discount usage correlate with retention?</w:t>
      </w:r>
    </w:p>
    <w:p w14:paraId="12BBFF3F" w14:textId="5962F6C5" w:rsidR="0060578D" w:rsidRPr="0060578D" w:rsidRDefault="0060578D" w:rsidP="0060578D">
      <w:pPr>
        <w:pStyle w:val="ListParagraph"/>
        <w:numPr>
          <w:ilvl w:val="0"/>
          <w:numId w:val="10"/>
        </w:numPr>
        <w:ind w:right="19"/>
      </w:pPr>
      <w:r w:rsidRPr="0060578D">
        <w:t>What customer segments are most likely to churn?</w:t>
      </w:r>
    </w:p>
    <w:p w14:paraId="513BD260" w14:textId="3DF9EBCB" w:rsidR="0060578D" w:rsidRPr="0060578D" w:rsidRDefault="0060578D" w:rsidP="0060578D">
      <w:pPr>
        <w:pStyle w:val="ListParagraph"/>
        <w:numPr>
          <w:ilvl w:val="0"/>
          <w:numId w:val="10"/>
        </w:numPr>
        <w:ind w:right="19"/>
      </w:pPr>
      <w:r w:rsidRPr="0060578D">
        <w:t>What product categories are most affected by churn?</w:t>
      </w:r>
    </w:p>
    <w:p w14:paraId="1868FF08" w14:textId="1A67967B" w:rsidR="0060578D" w:rsidRDefault="0060578D" w:rsidP="0060578D">
      <w:pPr>
        <w:pStyle w:val="ListParagraph"/>
        <w:numPr>
          <w:ilvl w:val="0"/>
          <w:numId w:val="10"/>
        </w:numPr>
        <w:ind w:right="19"/>
      </w:pPr>
      <w:r w:rsidRPr="0060578D">
        <w:t>What strategies can the company use to retain high-value customers?</w:t>
      </w:r>
    </w:p>
    <w:p w14:paraId="3E8109F7" w14:textId="66EAD13E" w:rsidR="0060578D" w:rsidRDefault="0060578D" w:rsidP="006604AF">
      <w:pPr>
        <w:pStyle w:val="ListParagraph"/>
        <w:numPr>
          <w:ilvl w:val="0"/>
          <w:numId w:val="10"/>
        </w:numPr>
        <w:ind w:right="19"/>
      </w:pPr>
      <w:r w:rsidRPr="0060578D">
        <w:t>What customer behaviors indicate a high risk of churn?</w:t>
      </w:r>
    </w:p>
    <w:p w14:paraId="0D0304E2" w14:textId="77777777" w:rsidR="0060578D" w:rsidRDefault="0060578D" w:rsidP="0060578D">
      <w:pPr>
        <w:pStyle w:val="ListParagraph"/>
        <w:numPr>
          <w:ilvl w:val="0"/>
          <w:numId w:val="12"/>
        </w:numPr>
        <w:ind w:right="19"/>
      </w:pPr>
      <w:r w:rsidRPr="000D2443">
        <w:rPr>
          <w:b/>
          <w:bCs/>
        </w:rPr>
        <w:t>What it is Matter</w:t>
      </w:r>
      <w:r>
        <w:t xml:space="preserve">: </w:t>
      </w:r>
    </w:p>
    <w:p w14:paraId="08A65810" w14:textId="19F5FD4C" w:rsidR="0060578D" w:rsidRDefault="0060578D" w:rsidP="0060578D">
      <w:pPr>
        <w:pStyle w:val="ListParagraph"/>
        <w:ind w:right="19" w:firstLine="0"/>
      </w:pPr>
      <w:r w:rsidRPr="0060578D">
        <w:t>Customer retention is vital for long-term profitability. Losing customers leads to increased marketing costs and reduced lifetime value. By identifying churn risks early, e-commerce companies can proactively engage vulnerable customers, personalize offers, and optimize marketing efforts.</w:t>
      </w:r>
    </w:p>
    <w:p w14:paraId="260E3AD0" w14:textId="77777777" w:rsidR="000E7000" w:rsidRDefault="00000000">
      <w:pPr>
        <w:pStyle w:val="Heading1"/>
        <w:ind w:left="-5"/>
      </w:pPr>
      <w:r>
        <w:t xml:space="preserve">Part 2: Data Source and Preparation </w:t>
      </w:r>
    </w:p>
    <w:p w14:paraId="0AF3062C" w14:textId="53F6C23B" w:rsidR="000E7000" w:rsidRDefault="00000000" w:rsidP="000A3766">
      <w:pPr>
        <w:numPr>
          <w:ilvl w:val="0"/>
          <w:numId w:val="2"/>
        </w:numPr>
        <w:ind w:right="19" w:hanging="121"/>
      </w:pPr>
      <w:r w:rsidRPr="000D2443">
        <w:rPr>
          <w:b/>
          <w:bCs/>
        </w:rPr>
        <w:t>Data</w:t>
      </w:r>
      <w:r w:rsidR="000A3766" w:rsidRPr="000D2443">
        <w:rPr>
          <w:b/>
          <w:bCs/>
        </w:rPr>
        <w:t xml:space="preserve"> </w:t>
      </w:r>
      <w:r w:rsidRPr="000D2443">
        <w:rPr>
          <w:b/>
          <w:bCs/>
        </w:rPr>
        <w:t>Source(s):</w:t>
      </w:r>
      <w:r w:rsidR="000A3766">
        <w:t xml:space="preserve"> </w:t>
      </w:r>
      <w:r w:rsidR="000A3766" w:rsidRPr="000A3766">
        <w:t>The dataset was sourced from Kaggle under the title “E-Commerce Data.” It contains real-world transactional data from an online retailer, offering insights into customer purchases, order frequency, product categories, and discount behavior. Kaggle is a reputable platform for datasets commonly used in data science projects.</w:t>
      </w:r>
    </w:p>
    <w:p w14:paraId="284079D6" w14:textId="0E8255F9" w:rsidR="000E7000" w:rsidRDefault="00000000" w:rsidP="00500D5B">
      <w:pPr>
        <w:numPr>
          <w:ilvl w:val="0"/>
          <w:numId w:val="2"/>
        </w:numPr>
        <w:ind w:right="19" w:hanging="121"/>
      </w:pPr>
      <w:r w:rsidRPr="000D2443">
        <w:rPr>
          <w:b/>
          <w:bCs/>
        </w:rPr>
        <w:t>Dataset</w:t>
      </w:r>
      <w:r w:rsidR="00500D5B" w:rsidRPr="000D2443">
        <w:rPr>
          <w:b/>
          <w:bCs/>
        </w:rPr>
        <w:t xml:space="preserve"> </w:t>
      </w:r>
      <w:r w:rsidRPr="000D2443">
        <w:rPr>
          <w:b/>
          <w:bCs/>
        </w:rPr>
        <w:t>Summar</w:t>
      </w:r>
      <w:r w:rsidR="00500D5B" w:rsidRPr="000D2443">
        <w:rPr>
          <w:b/>
          <w:bCs/>
        </w:rPr>
        <w:t>y</w:t>
      </w:r>
      <w:r w:rsidR="00500D5B">
        <w:t>: T</w:t>
      </w:r>
      <w:r w:rsidR="00500D5B" w:rsidRPr="00500D5B">
        <w:t xml:space="preserve">he dataset includes transactional data with </w:t>
      </w:r>
      <w:r w:rsidR="00500D5B" w:rsidRPr="00500D5B">
        <w:rPr>
          <w:b/>
          <w:bCs/>
        </w:rPr>
        <w:t>51,290 rows</w:t>
      </w:r>
      <w:r w:rsidR="00500D5B" w:rsidRPr="00500D5B">
        <w:t xml:space="preserve"> and </w:t>
      </w:r>
      <w:r w:rsidR="00500D5B" w:rsidRPr="00500D5B">
        <w:rPr>
          <w:b/>
          <w:bCs/>
        </w:rPr>
        <w:t>16 columns</w:t>
      </w:r>
      <w:r w:rsidR="00500D5B" w:rsidRPr="00500D5B">
        <w:t>. Key fields include Sales, Profit, Discount, Customer</w:t>
      </w:r>
      <w:r w:rsidR="00500D5B">
        <w:t xml:space="preserve"> ID</w:t>
      </w:r>
      <w:r w:rsidR="00500D5B" w:rsidRPr="00500D5B">
        <w:t xml:space="preserve">, Gender, Product Category, </w:t>
      </w:r>
      <w:r w:rsidR="00500D5B" w:rsidRPr="00500D5B">
        <w:lastRenderedPageBreak/>
        <w:t>Device Type, and Order Date. These fields provide the foundation for exploring customer behavior, sales trends, and churn risk.</w:t>
      </w:r>
      <w:r>
        <w:tab/>
      </w:r>
    </w:p>
    <w:p w14:paraId="08BA26E2" w14:textId="5490011E" w:rsidR="000E7000" w:rsidRDefault="00000000" w:rsidP="00500D5B">
      <w:pPr>
        <w:numPr>
          <w:ilvl w:val="0"/>
          <w:numId w:val="2"/>
        </w:numPr>
        <w:spacing w:after="300"/>
        <w:ind w:right="19" w:hanging="121"/>
      </w:pPr>
      <w:r w:rsidRPr="000D2443">
        <w:rPr>
          <w:b/>
          <w:bCs/>
        </w:rPr>
        <w:t>Data</w:t>
      </w:r>
      <w:r w:rsidR="00500D5B" w:rsidRPr="000D2443">
        <w:rPr>
          <w:b/>
          <w:bCs/>
        </w:rPr>
        <w:t xml:space="preserve"> </w:t>
      </w:r>
      <w:r w:rsidRPr="000D2443">
        <w:rPr>
          <w:b/>
          <w:bCs/>
        </w:rPr>
        <w:t>Cleaning</w:t>
      </w:r>
      <w:r w:rsidR="00500D5B" w:rsidRPr="000D2443">
        <w:rPr>
          <w:b/>
          <w:bCs/>
        </w:rPr>
        <w:t xml:space="preserve"> </w:t>
      </w:r>
      <w:r w:rsidRPr="000D2443">
        <w:rPr>
          <w:b/>
          <w:bCs/>
        </w:rPr>
        <w:t>&amp;</w:t>
      </w:r>
      <w:r w:rsidR="00500D5B" w:rsidRPr="000D2443">
        <w:rPr>
          <w:b/>
          <w:bCs/>
        </w:rPr>
        <w:t xml:space="preserve"> </w:t>
      </w:r>
      <w:r w:rsidRPr="000D2443">
        <w:rPr>
          <w:b/>
          <w:bCs/>
        </w:rPr>
        <w:t>Preparation</w:t>
      </w:r>
      <w:r w:rsidR="000D2443">
        <w:rPr>
          <w:b/>
          <w:bCs/>
        </w:rPr>
        <w:t xml:space="preserve"> </w:t>
      </w:r>
      <w:r w:rsidRPr="000D2443">
        <w:rPr>
          <w:b/>
          <w:bCs/>
        </w:rPr>
        <w:t>(Checkpoint</w:t>
      </w:r>
      <w:r w:rsidR="00500D5B" w:rsidRPr="000D2443">
        <w:rPr>
          <w:b/>
          <w:bCs/>
        </w:rPr>
        <w:t xml:space="preserve"> </w:t>
      </w:r>
      <w:r w:rsidRPr="000D2443">
        <w:rPr>
          <w:b/>
          <w:bCs/>
        </w:rPr>
        <w:t>1)</w:t>
      </w:r>
      <w:r>
        <w:t>:</w:t>
      </w:r>
      <w:r w:rsidR="00500D5B">
        <w:t xml:space="preserve"> </w:t>
      </w:r>
      <w:r w:rsidR="00500D5B" w:rsidRPr="00500D5B">
        <w:t>Missing values were found and dealt with appropriately. For instance, data types for Order Date were changed to datetime format for time-series analysis, and rows lacking Customer ID were eliminated. They created new features like Average Discount Rate and Total Revenue. Boxplots were used for visual inspection of sales and profit figures, and interquartile range filtering was used to exclude outliers.</w:t>
      </w:r>
    </w:p>
    <w:p w14:paraId="68725DC7" w14:textId="77777777" w:rsidR="000E7000" w:rsidRDefault="00000000">
      <w:pPr>
        <w:pStyle w:val="Heading1"/>
        <w:ind w:left="-5"/>
      </w:pPr>
      <w:r>
        <w:t xml:space="preserve">Part 3: Diagnostic &amp; Predictive Analytics </w:t>
      </w:r>
    </w:p>
    <w:p w14:paraId="04AB70EB" w14:textId="77777777" w:rsidR="00476EF4" w:rsidRDefault="00000000" w:rsidP="00476EF4">
      <w:pPr>
        <w:spacing w:after="215" w:line="259" w:lineRule="auto"/>
        <w:ind w:left="-5"/>
      </w:pPr>
      <w:r>
        <w:rPr>
          <w:b/>
        </w:rPr>
        <w:tab/>
      </w:r>
    </w:p>
    <w:p w14:paraId="6A2ACE15" w14:textId="09D8510E" w:rsidR="00476EF4" w:rsidRDefault="00F75FBD" w:rsidP="002141D8">
      <w:pPr>
        <w:pStyle w:val="ListParagraph"/>
        <w:numPr>
          <w:ilvl w:val="0"/>
          <w:numId w:val="17"/>
        </w:numPr>
        <w:spacing w:after="215" w:line="259" w:lineRule="auto"/>
        <w:rPr>
          <w:b/>
        </w:rPr>
      </w:pPr>
      <w:r w:rsidRPr="002141D8">
        <w:rPr>
          <w:b/>
          <w:bCs/>
        </w:rPr>
        <w:t>Combo Chart (Profit vs. Sales by Product Category)</w:t>
      </w:r>
      <w:r w:rsidRPr="002141D8">
        <w:rPr>
          <w:b/>
        </w:rPr>
        <w:t>:</w:t>
      </w:r>
    </w:p>
    <w:p w14:paraId="3C523959" w14:textId="7A7A2378" w:rsidR="002141D8" w:rsidRPr="002141D8" w:rsidRDefault="002141D8" w:rsidP="002141D8">
      <w:pPr>
        <w:spacing w:after="215" w:line="259" w:lineRule="auto"/>
        <w:ind w:left="-15" w:firstLine="0"/>
        <w:rPr>
          <w:b/>
        </w:rPr>
      </w:pPr>
      <w:r>
        <w:rPr>
          <w:b/>
          <w:noProof/>
        </w:rPr>
        <w:drawing>
          <wp:inline distT="0" distB="0" distL="0" distR="0" wp14:anchorId="3AAF992C" wp14:editId="32BBB7E4">
            <wp:extent cx="5844540" cy="2773680"/>
            <wp:effectExtent l="0" t="0" r="3810" b="7620"/>
            <wp:docPr id="635062242"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62242" name="Picture 2" descr="A graph of a number of peopl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51142" cy="2776813"/>
                    </a:xfrm>
                    <a:prstGeom prst="rect">
                      <a:avLst/>
                    </a:prstGeom>
                  </pic:spPr>
                </pic:pic>
              </a:graphicData>
            </a:graphic>
          </wp:inline>
        </w:drawing>
      </w:r>
    </w:p>
    <w:p w14:paraId="3CB5953E" w14:textId="41FFB793" w:rsidR="002141D8" w:rsidRPr="002141D8" w:rsidRDefault="002141D8" w:rsidP="002141D8">
      <w:pPr>
        <w:spacing w:after="215" w:line="259" w:lineRule="auto"/>
        <w:rPr>
          <w:b/>
        </w:rPr>
      </w:pPr>
      <w:r w:rsidRPr="002141D8">
        <w:rPr>
          <w:b/>
          <w:bCs/>
        </w:rPr>
        <w:t>• Fashion</w:t>
      </w:r>
      <w:r w:rsidRPr="002141D8">
        <w:rPr>
          <w:b/>
        </w:rPr>
        <w:t xml:space="preserve"> category significantly outpaces other categories both in sales and profit, indicating it's the leading segment.</w:t>
      </w:r>
    </w:p>
    <w:p w14:paraId="1D2B443E" w14:textId="254424EF" w:rsidR="002141D8" w:rsidRPr="002141D8" w:rsidRDefault="002141D8" w:rsidP="002141D8">
      <w:pPr>
        <w:spacing w:after="215" w:line="259" w:lineRule="auto"/>
        <w:ind w:left="-5"/>
        <w:rPr>
          <w:b/>
        </w:rPr>
      </w:pPr>
      <w:r w:rsidRPr="002141D8">
        <w:rPr>
          <w:b/>
        </w:rPr>
        <w:t xml:space="preserve"> </w:t>
      </w:r>
      <w:r w:rsidRPr="002141D8">
        <w:rPr>
          <w:b/>
          <w:bCs/>
        </w:rPr>
        <w:t>•</w:t>
      </w:r>
      <w:r>
        <w:rPr>
          <w:b/>
          <w:bCs/>
        </w:rPr>
        <w:t xml:space="preserve"> </w:t>
      </w:r>
      <w:r w:rsidRPr="002141D8">
        <w:rPr>
          <w:b/>
          <w:bCs/>
        </w:rPr>
        <w:t>Electronics</w:t>
      </w:r>
      <w:r w:rsidRPr="002141D8">
        <w:rPr>
          <w:b/>
        </w:rPr>
        <w:t xml:space="preserve"> show the lowest profitability, highlighting an area for strategic improvements or reconsideration in pricing strategies.</w:t>
      </w:r>
    </w:p>
    <w:p w14:paraId="4C7CDA0D" w14:textId="6CC5FD10" w:rsidR="002141D8" w:rsidRDefault="002141D8" w:rsidP="002141D8">
      <w:pPr>
        <w:spacing w:after="215" w:line="259" w:lineRule="auto"/>
        <w:ind w:left="-5"/>
        <w:rPr>
          <w:b/>
        </w:rPr>
      </w:pPr>
      <w:r w:rsidRPr="002141D8">
        <w:rPr>
          <w:b/>
          <w:bCs/>
        </w:rPr>
        <w:t>•</w:t>
      </w:r>
      <w:r>
        <w:rPr>
          <w:b/>
          <w:bCs/>
        </w:rPr>
        <w:t xml:space="preserve"> </w:t>
      </w:r>
      <w:r w:rsidRPr="002141D8">
        <w:rPr>
          <w:b/>
          <w:bCs/>
        </w:rPr>
        <w:t>Auto &amp; Accessories</w:t>
      </w:r>
      <w:r w:rsidRPr="002141D8">
        <w:rPr>
          <w:b/>
        </w:rPr>
        <w:t xml:space="preserve"> and </w:t>
      </w:r>
      <w:r w:rsidRPr="002141D8">
        <w:rPr>
          <w:b/>
          <w:bCs/>
        </w:rPr>
        <w:t>Home &amp; Furniture</w:t>
      </w:r>
      <w:r w:rsidRPr="002141D8">
        <w:rPr>
          <w:b/>
        </w:rPr>
        <w:t xml:space="preserve"> maintain moderate profitability relative to sales.</w:t>
      </w:r>
    </w:p>
    <w:p w14:paraId="0A297647" w14:textId="77777777" w:rsidR="002141D8" w:rsidRPr="00F75FBD" w:rsidRDefault="002141D8" w:rsidP="002141D8">
      <w:pPr>
        <w:spacing w:after="215" w:line="259" w:lineRule="auto"/>
        <w:ind w:left="-5"/>
        <w:rPr>
          <w:b/>
        </w:rPr>
      </w:pPr>
    </w:p>
    <w:p w14:paraId="7C5C355A" w14:textId="4E856FCF" w:rsidR="000E7000" w:rsidRDefault="002141D8" w:rsidP="002141D8">
      <w:pPr>
        <w:pStyle w:val="ListParagraph"/>
        <w:numPr>
          <w:ilvl w:val="0"/>
          <w:numId w:val="17"/>
        </w:numPr>
        <w:spacing w:after="170" w:line="259" w:lineRule="auto"/>
        <w:ind w:right="11"/>
        <w:rPr>
          <w:b/>
          <w:bCs/>
        </w:rPr>
      </w:pPr>
      <w:r w:rsidRPr="002141D8">
        <w:rPr>
          <w:b/>
          <w:bCs/>
        </w:rPr>
        <w:t>Cluster Chart (Sales vs. Profit):</w:t>
      </w:r>
    </w:p>
    <w:p w14:paraId="538149E5" w14:textId="4485325E" w:rsidR="002141D8" w:rsidRPr="002141D8" w:rsidRDefault="002141D8" w:rsidP="002141D8">
      <w:pPr>
        <w:spacing w:after="170" w:line="259" w:lineRule="auto"/>
        <w:ind w:left="-15" w:right="11" w:firstLine="0"/>
        <w:rPr>
          <w:b/>
          <w:bCs/>
        </w:rPr>
      </w:pPr>
      <w:r>
        <w:rPr>
          <w:b/>
          <w:bCs/>
          <w:noProof/>
        </w:rPr>
        <w:lastRenderedPageBreak/>
        <w:drawing>
          <wp:inline distT="0" distB="0" distL="0" distR="0" wp14:anchorId="44EA0A67" wp14:editId="20310CD7">
            <wp:extent cx="5524500" cy="3793490"/>
            <wp:effectExtent l="0" t="0" r="0" b="0"/>
            <wp:docPr id="276026753" name="Picture 3" descr="A graph with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26753" name="Picture 3" descr="A graph with colorful dot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524500" cy="3793490"/>
                    </a:xfrm>
                    <a:prstGeom prst="rect">
                      <a:avLst/>
                    </a:prstGeom>
                  </pic:spPr>
                </pic:pic>
              </a:graphicData>
            </a:graphic>
          </wp:inline>
        </w:drawing>
      </w:r>
    </w:p>
    <w:p w14:paraId="0E283E7A" w14:textId="1975059C" w:rsidR="002141D8" w:rsidRPr="002141D8" w:rsidRDefault="002141D8" w:rsidP="002141D8">
      <w:pPr>
        <w:spacing w:after="170" w:line="259" w:lineRule="auto"/>
        <w:ind w:left="-15" w:right="11" w:firstLine="0"/>
        <w:rPr>
          <w:b/>
          <w:bCs/>
        </w:rPr>
      </w:pPr>
      <w:r>
        <w:rPr>
          <w:b/>
          <w:bCs/>
        </w:rPr>
        <w:t>C</w:t>
      </w:r>
      <w:r w:rsidRPr="002141D8">
        <w:rPr>
          <w:b/>
          <w:bCs/>
        </w:rPr>
        <w:t>learly identify three segments of products based on profitability and sales volume:</w:t>
      </w:r>
    </w:p>
    <w:p w14:paraId="38F1926E" w14:textId="77777777" w:rsidR="002141D8" w:rsidRPr="002141D8" w:rsidRDefault="002141D8" w:rsidP="002141D8">
      <w:pPr>
        <w:numPr>
          <w:ilvl w:val="0"/>
          <w:numId w:val="19"/>
        </w:numPr>
        <w:spacing w:after="170" w:line="259" w:lineRule="auto"/>
        <w:ind w:right="11"/>
        <w:rPr>
          <w:b/>
          <w:bCs/>
        </w:rPr>
      </w:pPr>
      <w:r w:rsidRPr="002141D8">
        <w:rPr>
          <w:b/>
          <w:bCs/>
        </w:rPr>
        <w:t>Red Cluster: High-profit, high-sales products; crucial to sustain marketing efforts.</w:t>
      </w:r>
    </w:p>
    <w:p w14:paraId="268B6413" w14:textId="77777777" w:rsidR="002141D8" w:rsidRPr="002141D8" w:rsidRDefault="002141D8" w:rsidP="002141D8">
      <w:pPr>
        <w:numPr>
          <w:ilvl w:val="0"/>
          <w:numId w:val="19"/>
        </w:numPr>
        <w:spacing w:after="170" w:line="259" w:lineRule="auto"/>
        <w:ind w:right="11"/>
        <w:rPr>
          <w:b/>
          <w:bCs/>
        </w:rPr>
      </w:pPr>
      <w:r w:rsidRPr="002141D8">
        <w:rPr>
          <w:b/>
          <w:bCs/>
        </w:rPr>
        <w:t>Orange Cluster: Medium-profit and sales; potential for targeted improvements.</w:t>
      </w:r>
    </w:p>
    <w:p w14:paraId="364ED731" w14:textId="7F5A4510" w:rsidR="002141D8" w:rsidRDefault="002141D8" w:rsidP="002141D8">
      <w:pPr>
        <w:numPr>
          <w:ilvl w:val="0"/>
          <w:numId w:val="19"/>
        </w:numPr>
        <w:spacing w:after="170" w:line="259" w:lineRule="auto"/>
        <w:ind w:right="11"/>
        <w:rPr>
          <w:b/>
          <w:bCs/>
        </w:rPr>
      </w:pPr>
      <w:r w:rsidRPr="002141D8">
        <w:rPr>
          <w:b/>
          <w:bCs/>
        </w:rPr>
        <w:t>Blue Cluster: Lower-profit and sales products; opportunities exist to either optimize or reconsider their market strategy.</w:t>
      </w:r>
    </w:p>
    <w:p w14:paraId="6F58AD3B" w14:textId="72EF4E46" w:rsidR="002141D8" w:rsidRDefault="002141D8" w:rsidP="002141D8">
      <w:pPr>
        <w:pStyle w:val="ListParagraph"/>
        <w:numPr>
          <w:ilvl w:val="0"/>
          <w:numId w:val="17"/>
        </w:numPr>
        <w:spacing w:after="170" w:line="259" w:lineRule="auto"/>
        <w:ind w:right="11"/>
        <w:rPr>
          <w:b/>
          <w:bCs/>
        </w:rPr>
      </w:pPr>
      <w:r w:rsidRPr="002141D8">
        <w:rPr>
          <w:b/>
          <w:bCs/>
        </w:rPr>
        <w:t>Calculated Field</w:t>
      </w:r>
      <w:r>
        <w:rPr>
          <w:b/>
          <w:bCs/>
        </w:rPr>
        <w:t>:</w:t>
      </w:r>
    </w:p>
    <w:p w14:paraId="0209746B" w14:textId="77777777" w:rsidR="002141D8" w:rsidRDefault="002141D8" w:rsidP="002141D8">
      <w:pPr>
        <w:spacing w:after="170" w:line="259" w:lineRule="auto"/>
        <w:ind w:left="-15" w:right="11" w:firstLine="0"/>
        <w:rPr>
          <w:b/>
          <w:bCs/>
        </w:rPr>
      </w:pPr>
      <w:r>
        <w:rPr>
          <w:b/>
          <w:bCs/>
          <w:noProof/>
        </w:rPr>
        <w:drawing>
          <wp:inline distT="0" distB="0" distL="0" distR="0" wp14:anchorId="3D09A456" wp14:editId="09989BD7">
            <wp:extent cx="2956560" cy="923925"/>
            <wp:effectExtent l="0" t="0" r="0" b="9525"/>
            <wp:docPr id="1554814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14949" name="Picture 1554814949"/>
                    <pic:cNvPicPr/>
                  </pic:nvPicPr>
                  <pic:blipFill>
                    <a:blip r:embed="rId7">
                      <a:extLst>
                        <a:ext uri="{28A0092B-C50C-407E-A947-70E740481C1C}">
                          <a14:useLocalDpi xmlns:a14="http://schemas.microsoft.com/office/drawing/2010/main" val="0"/>
                        </a:ext>
                      </a:extLst>
                    </a:blip>
                    <a:stretch>
                      <a:fillRect/>
                    </a:stretch>
                  </pic:blipFill>
                  <pic:spPr>
                    <a:xfrm>
                      <a:off x="0" y="0"/>
                      <a:ext cx="2956976" cy="924055"/>
                    </a:xfrm>
                    <a:prstGeom prst="rect">
                      <a:avLst/>
                    </a:prstGeom>
                  </pic:spPr>
                </pic:pic>
              </a:graphicData>
            </a:graphic>
          </wp:inline>
        </w:drawing>
      </w:r>
    </w:p>
    <w:p w14:paraId="678EDD1F" w14:textId="6E8511D1" w:rsidR="002141D8" w:rsidRPr="002141D8" w:rsidRDefault="002141D8" w:rsidP="002141D8">
      <w:pPr>
        <w:spacing w:after="170" w:line="259" w:lineRule="auto"/>
        <w:ind w:left="-15" w:right="11" w:firstLine="0"/>
        <w:rPr>
          <w:b/>
          <w:bCs/>
        </w:rPr>
      </w:pPr>
      <w:r w:rsidRPr="002141D8">
        <w:rPr>
          <w:b/>
          <w:bCs/>
        </w:rPr>
        <w:t>•</w:t>
      </w:r>
      <w:r>
        <w:rPr>
          <w:b/>
          <w:bCs/>
        </w:rPr>
        <w:t xml:space="preserve"> </w:t>
      </w:r>
      <w:r w:rsidRPr="002141D8">
        <w:rPr>
          <w:b/>
          <w:bCs/>
        </w:rPr>
        <w:t>Likely represents a summary measure such as total sales or adjusted profit, providing an aggregate benchmark for overall business performance.</w:t>
      </w:r>
    </w:p>
    <w:p w14:paraId="37B8D1F1" w14:textId="77777777" w:rsidR="002141D8" w:rsidRDefault="002141D8" w:rsidP="002141D8">
      <w:pPr>
        <w:spacing w:after="170" w:line="259" w:lineRule="auto"/>
        <w:ind w:left="0" w:right="11" w:firstLine="0"/>
        <w:rPr>
          <w:b/>
          <w:bCs/>
        </w:rPr>
      </w:pPr>
    </w:p>
    <w:p w14:paraId="635D11F6" w14:textId="3CB33A99" w:rsidR="002141D8" w:rsidRDefault="002141D8" w:rsidP="002141D8">
      <w:pPr>
        <w:pStyle w:val="ListParagraph"/>
        <w:numPr>
          <w:ilvl w:val="0"/>
          <w:numId w:val="17"/>
        </w:numPr>
        <w:spacing w:after="170" w:line="259" w:lineRule="auto"/>
        <w:ind w:right="11"/>
        <w:rPr>
          <w:b/>
          <w:bCs/>
        </w:rPr>
      </w:pPr>
      <w:r w:rsidRPr="002141D8">
        <w:rPr>
          <w:b/>
          <w:bCs/>
        </w:rPr>
        <w:t>Parameter + Calculated Field (Adjusted Profit vs. Profit by Product Category):</w:t>
      </w:r>
    </w:p>
    <w:p w14:paraId="0D4761E6" w14:textId="7FAABECD" w:rsidR="002141D8" w:rsidRDefault="002141D8" w:rsidP="002141D8">
      <w:pPr>
        <w:spacing w:after="170" w:line="259" w:lineRule="auto"/>
        <w:ind w:left="-15" w:right="11" w:firstLine="0"/>
        <w:rPr>
          <w:b/>
          <w:bCs/>
        </w:rPr>
      </w:pPr>
      <w:r>
        <w:rPr>
          <w:b/>
          <w:bCs/>
          <w:noProof/>
        </w:rPr>
        <w:lastRenderedPageBreak/>
        <w:drawing>
          <wp:inline distT="0" distB="0" distL="0" distR="0" wp14:anchorId="5466B2D6" wp14:editId="329C0F26">
            <wp:extent cx="5143500" cy="3541921"/>
            <wp:effectExtent l="0" t="0" r="0" b="1905"/>
            <wp:docPr id="167607306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73062" name="Picture 5"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56298" cy="3550734"/>
                    </a:xfrm>
                    <a:prstGeom prst="rect">
                      <a:avLst/>
                    </a:prstGeom>
                  </pic:spPr>
                </pic:pic>
              </a:graphicData>
            </a:graphic>
          </wp:inline>
        </w:drawing>
      </w:r>
    </w:p>
    <w:p w14:paraId="652FAC39" w14:textId="6DE1C312" w:rsidR="002141D8" w:rsidRPr="002141D8" w:rsidRDefault="002141D8" w:rsidP="002141D8">
      <w:pPr>
        <w:spacing w:after="170" w:line="259" w:lineRule="auto"/>
        <w:ind w:left="-15" w:right="11" w:firstLine="0"/>
        <w:rPr>
          <w:b/>
          <w:bCs/>
        </w:rPr>
      </w:pPr>
      <w:r w:rsidRPr="002141D8">
        <w:rPr>
          <w:b/>
          <w:bCs/>
        </w:rPr>
        <w:t>•</w:t>
      </w:r>
      <w:r>
        <w:rPr>
          <w:b/>
          <w:bCs/>
        </w:rPr>
        <w:t xml:space="preserve"> </w:t>
      </w:r>
      <w:r w:rsidRPr="002141D8">
        <w:rPr>
          <w:b/>
          <w:bCs/>
        </w:rPr>
        <w:t>Reveals impact of hypothetical business changes or scenarios (parameter adjustments) on profit margins across categories.</w:t>
      </w:r>
    </w:p>
    <w:p w14:paraId="70EEE15E" w14:textId="1B387C34" w:rsidR="002141D8" w:rsidRDefault="002141D8" w:rsidP="002141D8">
      <w:pPr>
        <w:spacing w:after="170" w:line="259" w:lineRule="auto"/>
        <w:ind w:left="-15" w:right="11" w:firstLine="0"/>
        <w:rPr>
          <w:b/>
          <w:bCs/>
        </w:rPr>
      </w:pPr>
      <w:r w:rsidRPr="002141D8">
        <w:rPr>
          <w:b/>
          <w:bCs/>
        </w:rPr>
        <w:t>• The "Fashion" category remains dominant even after parameter adjustments, emphasizing resilience and importance.</w:t>
      </w:r>
    </w:p>
    <w:p w14:paraId="3D5CE902" w14:textId="77777777" w:rsidR="002141D8" w:rsidRDefault="002141D8" w:rsidP="002141D8">
      <w:pPr>
        <w:spacing w:after="170" w:line="259" w:lineRule="auto"/>
        <w:ind w:left="0" w:right="11" w:firstLine="0"/>
        <w:rPr>
          <w:b/>
          <w:bCs/>
        </w:rPr>
      </w:pPr>
    </w:p>
    <w:p w14:paraId="561526B1" w14:textId="078F6D7D" w:rsidR="002141D8" w:rsidRDefault="002141D8" w:rsidP="002141D8">
      <w:pPr>
        <w:pStyle w:val="ListParagraph"/>
        <w:numPr>
          <w:ilvl w:val="0"/>
          <w:numId w:val="17"/>
        </w:numPr>
        <w:spacing w:after="170" w:line="259" w:lineRule="auto"/>
        <w:ind w:right="11"/>
        <w:rPr>
          <w:b/>
          <w:bCs/>
        </w:rPr>
      </w:pPr>
      <w:r w:rsidRPr="002141D8">
        <w:rPr>
          <w:b/>
          <w:bCs/>
        </w:rPr>
        <w:t>Time Chart</w:t>
      </w:r>
      <w:r>
        <w:rPr>
          <w:b/>
          <w:bCs/>
        </w:rPr>
        <w:t>:</w:t>
      </w:r>
    </w:p>
    <w:p w14:paraId="4764F13B" w14:textId="403534FE" w:rsidR="002141D8" w:rsidRDefault="002141D8" w:rsidP="006604AF">
      <w:pPr>
        <w:spacing w:after="170" w:line="259" w:lineRule="auto"/>
        <w:ind w:left="0" w:right="11" w:firstLine="0"/>
        <w:rPr>
          <w:b/>
          <w:bCs/>
        </w:rPr>
      </w:pPr>
      <w:r>
        <w:rPr>
          <w:b/>
          <w:bCs/>
          <w:noProof/>
        </w:rPr>
        <w:lastRenderedPageBreak/>
        <w:drawing>
          <wp:inline distT="0" distB="0" distL="0" distR="0" wp14:anchorId="543EC3B2" wp14:editId="4AF8017B">
            <wp:extent cx="5270885" cy="3101340"/>
            <wp:effectExtent l="0" t="0" r="6350" b="3810"/>
            <wp:docPr id="1763947234" name="Picture 6"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47234" name="Picture 6" descr="A graph showing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81535" cy="3107606"/>
                    </a:xfrm>
                    <a:prstGeom prst="rect">
                      <a:avLst/>
                    </a:prstGeom>
                  </pic:spPr>
                </pic:pic>
              </a:graphicData>
            </a:graphic>
          </wp:inline>
        </w:drawing>
      </w:r>
    </w:p>
    <w:p w14:paraId="46D987E4" w14:textId="386C5E0C" w:rsidR="002141D8" w:rsidRPr="002141D8" w:rsidRDefault="002141D8" w:rsidP="002141D8">
      <w:pPr>
        <w:spacing w:after="170" w:line="259" w:lineRule="auto"/>
        <w:ind w:left="-15" w:right="11" w:firstLine="0"/>
        <w:rPr>
          <w:b/>
          <w:bCs/>
        </w:rPr>
      </w:pPr>
      <w:r w:rsidRPr="002141D8">
        <w:rPr>
          <w:b/>
          <w:bCs/>
        </w:rPr>
        <w:t>•</w:t>
      </w:r>
      <w:r>
        <w:rPr>
          <w:b/>
          <w:bCs/>
        </w:rPr>
        <w:t xml:space="preserve"> </w:t>
      </w:r>
      <w:r w:rsidRPr="002141D8">
        <w:rPr>
          <w:b/>
          <w:bCs/>
        </w:rPr>
        <w:t>Sales have a positive upward trend with moderate seasonal fluctuations.</w:t>
      </w:r>
    </w:p>
    <w:p w14:paraId="223F0F5F" w14:textId="5589EC3B" w:rsidR="002141D8" w:rsidRPr="002141D8" w:rsidRDefault="002141D8" w:rsidP="002141D8">
      <w:pPr>
        <w:spacing w:after="170" w:line="259" w:lineRule="auto"/>
        <w:ind w:left="-15" w:right="11" w:firstLine="0"/>
        <w:rPr>
          <w:b/>
          <w:bCs/>
        </w:rPr>
      </w:pPr>
      <w:r w:rsidRPr="002141D8">
        <w:rPr>
          <w:b/>
          <w:bCs/>
        </w:rPr>
        <w:t>•</w:t>
      </w:r>
      <w:r>
        <w:rPr>
          <w:b/>
          <w:bCs/>
        </w:rPr>
        <w:t xml:space="preserve"> </w:t>
      </w:r>
      <w:r w:rsidRPr="002141D8">
        <w:rPr>
          <w:b/>
          <w:bCs/>
        </w:rPr>
        <w:t>The forecast suggests consistent growth, indicating a positive outlook for future sales strategies and inventory management.</w:t>
      </w:r>
    </w:p>
    <w:p w14:paraId="32819B03" w14:textId="3893735F" w:rsidR="002141D8" w:rsidRDefault="006604AF" w:rsidP="006604AF">
      <w:pPr>
        <w:pStyle w:val="ListParagraph"/>
        <w:numPr>
          <w:ilvl w:val="0"/>
          <w:numId w:val="17"/>
        </w:numPr>
        <w:spacing w:after="170" w:line="259" w:lineRule="auto"/>
        <w:ind w:right="11"/>
        <w:rPr>
          <w:b/>
          <w:bCs/>
        </w:rPr>
      </w:pPr>
      <w:r w:rsidRPr="006604AF">
        <w:rPr>
          <w:b/>
          <w:bCs/>
        </w:rPr>
        <w:t>Drill-Down View (Sales by Product)</w:t>
      </w:r>
      <w:r>
        <w:rPr>
          <w:b/>
          <w:bCs/>
        </w:rPr>
        <w:t>:</w:t>
      </w:r>
    </w:p>
    <w:p w14:paraId="39B3339B" w14:textId="2EA044E7" w:rsidR="006604AF" w:rsidRPr="006604AF" w:rsidRDefault="006604AF" w:rsidP="006604AF">
      <w:pPr>
        <w:pStyle w:val="ListParagraph"/>
        <w:spacing w:before="100" w:beforeAutospacing="1" w:after="100" w:afterAutospacing="1" w:line="240" w:lineRule="auto"/>
        <w:ind w:left="345" w:firstLine="0"/>
        <w:rPr>
          <w:rFonts w:ascii="Times New Roman" w:eastAsia="Times New Roman" w:hAnsi="Times New Roman" w:cs="Times New Roman"/>
          <w:color w:val="auto"/>
          <w:kern w:val="0"/>
          <w:sz w:val="24"/>
          <w14:ligatures w14:val="none"/>
        </w:rPr>
      </w:pPr>
      <w:r w:rsidRPr="006604AF">
        <w:rPr>
          <w:rFonts w:ascii="Times New Roman" w:eastAsia="Times New Roman" w:hAnsi="Symbol" w:cs="Times New Roman"/>
          <w:color w:val="auto"/>
          <w:kern w:val="0"/>
          <w:sz w:val="24"/>
          <w14:ligatures w14:val="none"/>
        </w:rPr>
        <w:t></w:t>
      </w:r>
      <w:r w:rsidRPr="006604AF">
        <w:rPr>
          <w:rFonts w:ascii="Times New Roman" w:eastAsia="Times New Roman" w:hAnsi="Times New Roman" w:cs="Times New Roman"/>
          <w:color w:val="auto"/>
          <w:kern w:val="0"/>
          <w:sz w:val="24"/>
          <w14:ligatures w14:val="none"/>
        </w:rPr>
        <w:t xml:space="preserve"> Highlights best-selling products indicating strong market preference and sales opportunities.</w:t>
      </w:r>
    </w:p>
    <w:p w14:paraId="5649EFAC" w14:textId="55801248" w:rsidR="002141D8" w:rsidRPr="00A27EE6" w:rsidRDefault="006604AF" w:rsidP="00A27EE6">
      <w:pPr>
        <w:pStyle w:val="ListParagraph"/>
        <w:spacing w:before="100" w:beforeAutospacing="1" w:after="100" w:afterAutospacing="1" w:line="240" w:lineRule="auto"/>
        <w:ind w:left="345" w:firstLine="0"/>
        <w:rPr>
          <w:rFonts w:ascii="Times New Roman" w:eastAsia="Times New Roman" w:hAnsi="Times New Roman" w:cs="Times New Roman"/>
          <w:color w:val="auto"/>
          <w:kern w:val="0"/>
          <w:sz w:val="24"/>
          <w14:ligatures w14:val="none"/>
        </w:rPr>
      </w:pPr>
      <w:r w:rsidRPr="006604AF">
        <w:rPr>
          <w:rFonts w:ascii="Times New Roman" w:eastAsia="Times New Roman" w:hAnsi="Symbol" w:cs="Times New Roman"/>
          <w:color w:val="auto"/>
          <w:kern w:val="0"/>
          <w:sz w:val="24"/>
          <w14:ligatures w14:val="none"/>
        </w:rPr>
        <w:t></w:t>
      </w:r>
      <w:r w:rsidRPr="006604AF">
        <w:rPr>
          <w:rFonts w:ascii="Times New Roman" w:eastAsia="Times New Roman" w:hAnsi="Times New Roman" w:cs="Times New Roman"/>
          <w:color w:val="auto"/>
          <w:kern w:val="0"/>
          <w:sz w:val="24"/>
          <w14:ligatures w14:val="none"/>
        </w:rPr>
        <w:t xml:space="preserve"> Identifies lower-selling products suggesting potential reevaluation of product strategies or marketing efforts.</w:t>
      </w:r>
    </w:p>
    <w:p w14:paraId="2898FD95" w14:textId="77777777" w:rsidR="000E7000" w:rsidRDefault="00000000" w:rsidP="002141D8">
      <w:pPr>
        <w:pStyle w:val="Heading1"/>
        <w:ind w:left="0" w:firstLine="0"/>
      </w:pPr>
      <w:r>
        <w:lastRenderedPageBreak/>
        <w:t xml:space="preserve">Part 4: Dashboard Overview </w:t>
      </w:r>
    </w:p>
    <w:p w14:paraId="0046E8E0" w14:textId="6766EFC0" w:rsidR="00C523B2" w:rsidRDefault="007E74BB" w:rsidP="00C523B2">
      <w:pPr>
        <w:numPr>
          <w:ilvl w:val="0"/>
          <w:numId w:val="4"/>
        </w:numPr>
        <w:ind w:right="19" w:hanging="121"/>
      </w:pPr>
      <w:r>
        <w:rPr>
          <w:noProof/>
        </w:rPr>
        <w:drawing>
          <wp:inline distT="0" distB="0" distL="0" distR="0" wp14:anchorId="73088EE9" wp14:editId="4F6AB03D">
            <wp:extent cx="5524500" cy="3347085"/>
            <wp:effectExtent l="0" t="0" r="0" b="5715"/>
            <wp:docPr id="120624010"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4010" name="Picture 7"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24500" cy="3347085"/>
                    </a:xfrm>
                    <a:prstGeom prst="rect">
                      <a:avLst/>
                    </a:prstGeom>
                  </pic:spPr>
                </pic:pic>
              </a:graphicData>
            </a:graphic>
          </wp:inline>
        </w:drawing>
      </w:r>
    </w:p>
    <w:p w14:paraId="655687BB" w14:textId="3FCC9E52" w:rsidR="007E74BB" w:rsidRPr="00C91235" w:rsidRDefault="007E74BB" w:rsidP="00C91235">
      <w:pPr>
        <w:numPr>
          <w:ilvl w:val="0"/>
          <w:numId w:val="4"/>
        </w:numPr>
        <w:ind w:right="19" w:hanging="121"/>
      </w:pPr>
      <w:r w:rsidRPr="00C91235">
        <w:rPr>
          <w:b/>
          <w:bCs/>
        </w:rPr>
        <w:t xml:space="preserve">Navigation Logic: </w:t>
      </w:r>
    </w:p>
    <w:p w14:paraId="153B628F" w14:textId="77777777" w:rsidR="007E74BB" w:rsidRPr="007E74BB" w:rsidRDefault="007E74BB" w:rsidP="007E74BB">
      <w:pPr>
        <w:numPr>
          <w:ilvl w:val="0"/>
          <w:numId w:val="22"/>
        </w:numPr>
        <w:ind w:right="19"/>
      </w:pPr>
      <w:r w:rsidRPr="007E74BB">
        <w:rPr>
          <w:b/>
          <w:bCs/>
        </w:rPr>
        <w:t>Page 1: Performance Overview</w:t>
      </w:r>
    </w:p>
    <w:p w14:paraId="2240C120" w14:textId="77777777" w:rsidR="007E74BB" w:rsidRPr="007E74BB" w:rsidRDefault="007E74BB" w:rsidP="007E74BB">
      <w:pPr>
        <w:numPr>
          <w:ilvl w:val="1"/>
          <w:numId w:val="22"/>
        </w:numPr>
        <w:ind w:right="19"/>
      </w:pPr>
      <w:r w:rsidRPr="007E74BB">
        <w:t xml:space="preserve">Includes </w:t>
      </w:r>
      <w:r w:rsidRPr="007E74BB">
        <w:rPr>
          <w:b/>
          <w:bCs/>
        </w:rPr>
        <w:t>KPI cards</w:t>
      </w:r>
      <w:r w:rsidRPr="007E74BB">
        <w:t xml:space="preserve"> to provide quick insights into Total Sales, Total Profit, and Discounts, chosen for their relevance in rapidly assessing overall business health and operational efficiency.</w:t>
      </w:r>
    </w:p>
    <w:p w14:paraId="293DA372" w14:textId="77777777" w:rsidR="007E74BB" w:rsidRPr="007E74BB" w:rsidRDefault="007E74BB" w:rsidP="007E74BB">
      <w:pPr>
        <w:numPr>
          <w:ilvl w:val="1"/>
          <w:numId w:val="22"/>
        </w:numPr>
        <w:ind w:right="19"/>
      </w:pPr>
      <w:r w:rsidRPr="007E74BB">
        <w:t>Highlights key trends through visualizations like combo charts comparing Sales and Profit clearly.</w:t>
      </w:r>
    </w:p>
    <w:p w14:paraId="3CB41672" w14:textId="77777777" w:rsidR="007E74BB" w:rsidRPr="007E74BB" w:rsidRDefault="007E74BB" w:rsidP="007E74BB">
      <w:pPr>
        <w:numPr>
          <w:ilvl w:val="0"/>
          <w:numId w:val="22"/>
        </w:numPr>
        <w:ind w:right="19"/>
      </w:pPr>
      <w:r w:rsidRPr="007E74BB">
        <w:rPr>
          <w:b/>
          <w:bCs/>
        </w:rPr>
        <w:t>Page 2: Strategic Opportunities</w:t>
      </w:r>
    </w:p>
    <w:p w14:paraId="63CDD892" w14:textId="77777777" w:rsidR="007E74BB" w:rsidRPr="007E74BB" w:rsidRDefault="007E74BB" w:rsidP="007E74BB">
      <w:pPr>
        <w:numPr>
          <w:ilvl w:val="1"/>
          <w:numId w:val="22"/>
        </w:numPr>
        <w:ind w:right="19"/>
      </w:pPr>
      <w:r w:rsidRPr="007E74BB">
        <w:t>Focused on detailed customer segmentation (Cluster Chart) and interactive what-if scenarios through parameter-driven simulations.</w:t>
      </w:r>
    </w:p>
    <w:p w14:paraId="17D75E8E" w14:textId="0276097E" w:rsidR="007E74BB" w:rsidRDefault="007E74BB" w:rsidP="007E74BB">
      <w:pPr>
        <w:numPr>
          <w:ilvl w:val="1"/>
          <w:numId w:val="22"/>
        </w:numPr>
        <w:ind w:right="19"/>
      </w:pPr>
      <w:r w:rsidRPr="007E74BB">
        <w:t>Designed to explore potential business actions and customer behavior in detail.</w:t>
      </w:r>
    </w:p>
    <w:p w14:paraId="14048597" w14:textId="00AA865A" w:rsidR="000E7000" w:rsidRDefault="00000000" w:rsidP="007E74BB">
      <w:pPr>
        <w:ind w:left="121" w:right="19" w:firstLine="0"/>
      </w:pPr>
      <w:r>
        <w:tab/>
      </w:r>
    </w:p>
    <w:p w14:paraId="154C6511" w14:textId="2ECE02EF" w:rsidR="00C91235" w:rsidRDefault="00C91235" w:rsidP="00C91235">
      <w:pPr>
        <w:ind w:right="19"/>
      </w:pPr>
      <w:r>
        <w:t>-</w:t>
      </w:r>
      <w:r w:rsidRPr="00C91235">
        <w:rPr>
          <w:b/>
          <w:bCs/>
        </w:rPr>
        <w:t>KPI Used and Why</w:t>
      </w:r>
      <w:r>
        <w:t xml:space="preserve">: </w:t>
      </w:r>
    </w:p>
    <w:p w14:paraId="3E25D166" w14:textId="00127075" w:rsidR="00C91235" w:rsidRPr="00C91235" w:rsidRDefault="00C91235" w:rsidP="00C91235">
      <w:pPr>
        <w:ind w:right="19"/>
      </w:pPr>
      <w:r w:rsidRPr="00C91235">
        <w:rPr>
          <w:b/>
          <w:bCs/>
        </w:rPr>
        <w:t>•</w:t>
      </w:r>
      <w:r w:rsidRPr="00C91235">
        <w:t xml:space="preserve"> </w:t>
      </w:r>
      <w:r w:rsidRPr="00C91235">
        <w:rPr>
          <w:b/>
          <w:bCs/>
        </w:rPr>
        <w:t>Total Sales</w:t>
      </w:r>
      <w:r w:rsidRPr="00C91235">
        <w:t>: Direct measure of market performance and growth trajectory.</w:t>
      </w:r>
    </w:p>
    <w:p w14:paraId="4BDF0CAC" w14:textId="66EE41AC" w:rsidR="00C91235" w:rsidRPr="00C91235" w:rsidRDefault="00C91235" w:rsidP="00C91235">
      <w:pPr>
        <w:ind w:right="19"/>
      </w:pPr>
      <w:r w:rsidRPr="00C91235">
        <w:rPr>
          <w:b/>
          <w:bCs/>
        </w:rPr>
        <w:lastRenderedPageBreak/>
        <w:t>•</w:t>
      </w:r>
      <w:r w:rsidRPr="00C91235">
        <w:t xml:space="preserve"> </w:t>
      </w:r>
      <w:r w:rsidRPr="00C91235">
        <w:rPr>
          <w:b/>
          <w:bCs/>
        </w:rPr>
        <w:t>Total Profit</w:t>
      </w:r>
      <w:r w:rsidRPr="00C91235">
        <w:t>: Crucial for understanding overall business viability and operational effectiveness.</w:t>
      </w:r>
    </w:p>
    <w:p w14:paraId="46F5FB6D" w14:textId="10EC685A" w:rsidR="00C91235" w:rsidRDefault="00C91235" w:rsidP="00C91235">
      <w:pPr>
        <w:ind w:right="19"/>
      </w:pPr>
      <w:r w:rsidRPr="00C91235">
        <w:rPr>
          <w:b/>
          <w:bCs/>
        </w:rPr>
        <w:t>•</w:t>
      </w:r>
      <w:r w:rsidRPr="00C91235">
        <w:t xml:space="preserve"> </w:t>
      </w:r>
      <w:r w:rsidRPr="00C91235">
        <w:rPr>
          <w:b/>
          <w:bCs/>
        </w:rPr>
        <w:t>Discounts</w:t>
      </w:r>
      <w:r w:rsidRPr="00C91235">
        <w:t>: Provides insight into promotional strategies' effectiveness and impact on profitability.</w:t>
      </w:r>
    </w:p>
    <w:p w14:paraId="574C6863" w14:textId="77777777" w:rsidR="00C91235" w:rsidRDefault="00C91235" w:rsidP="00C91235">
      <w:pPr>
        <w:ind w:left="0" w:right="19" w:firstLine="0"/>
      </w:pPr>
    </w:p>
    <w:p w14:paraId="5B779760" w14:textId="38C1ECCE" w:rsidR="00C91235" w:rsidRPr="00C91235" w:rsidRDefault="00C91235" w:rsidP="00C91235">
      <w:pPr>
        <w:pStyle w:val="ListParagraph"/>
        <w:ind w:left="121" w:right="19" w:firstLine="0"/>
        <w:rPr>
          <w:b/>
          <w:bCs/>
        </w:rPr>
      </w:pPr>
      <w:r>
        <w:rPr>
          <w:b/>
          <w:bCs/>
        </w:rPr>
        <w:t>-</w:t>
      </w:r>
      <w:r w:rsidRPr="00C91235">
        <w:rPr>
          <w:b/>
          <w:bCs/>
        </w:rPr>
        <w:t>Storytelling Approach</w:t>
      </w:r>
      <w:r>
        <w:rPr>
          <w:b/>
          <w:bCs/>
        </w:rPr>
        <w:t>:</w:t>
      </w:r>
    </w:p>
    <w:p w14:paraId="1B4A9366" w14:textId="4178F1BD" w:rsidR="00C91235" w:rsidRDefault="00C91235" w:rsidP="00C91235">
      <w:pPr>
        <w:ind w:right="19"/>
      </w:pPr>
      <w:r w:rsidRPr="00C91235">
        <w:t>The text describes a visually appealing and organized data visualization tool, featuring neutral colors and selective highlights, a clean layout, dynamic filters for user-driven exploration, and a well-defined narrative flow from performance trends to strategic insights, promoting ease of comprehension and decision-making.</w:t>
      </w:r>
    </w:p>
    <w:p w14:paraId="0CF661CD" w14:textId="13D08FEA" w:rsidR="00C91235" w:rsidRPr="00C91235" w:rsidRDefault="00C91235" w:rsidP="00C91235">
      <w:pPr>
        <w:pStyle w:val="ListParagraph"/>
        <w:ind w:left="121" w:right="19" w:firstLine="0"/>
        <w:rPr>
          <w:b/>
          <w:bCs/>
        </w:rPr>
      </w:pPr>
      <w:r>
        <w:rPr>
          <w:b/>
          <w:bCs/>
        </w:rPr>
        <w:t>-</w:t>
      </w:r>
      <w:r w:rsidRPr="00C91235">
        <w:rPr>
          <w:b/>
          <w:bCs/>
        </w:rPr>
        <w:t>Layout Explanation</w:t>
      </w:r>
    </w:p>
    <w:p w14:paraId="63129D42" w14:textId="77777777" w:rsidR="00C91235" w:rsidRPr="00C91235" w:rsidRDefault="00C91235" w:rsidP="00C91235">
      <w:pPr>
        <w:ind w:right="19"/>
      </w:pPr>
      <w:r w:rsidRPr="00C91235">
        <w:t>The dashboards' clear, dual-page structure supports effective storytelling:</w:t>
      </w:r>
    </w:p>
    <w:p w14:paraId="5C27D81F" w14:textId="77777777" w:rsidR="00C91235" w:rsidRPr="00C91235" w:rsidRDefault="00C91235" w:rsidP="00C91235">
      <w:pPr>
        <w:numPr>
          <w:ilvl w:val="0"/>
          <w:numId w:val="24"/>
        </w:numPr>
        <w:ind w:right="19"/>
      </w:pPr>
      <w:r w:rsidRPr="00C91235">
        <w:rPr>
          <w:b/>
          <w:bCs/>
        </w:rPr>
        <w:t>Page 1 (Performance Overview)</w:t>
      </w:r>
      <w:r w:rsidRPr="00C91235">
        <w:t>: Offers executives immediate performance visibility with summarized KPIs and trend visuals.</w:t>
      </w:r>
    </w:p>
    <w:p w14:paraId="7F9B13B8" w14:textId="77777777" w:rsidR="00C91235" w:rsidRPr="00C91235" w:rsidRDefault="00C91235" w:rsidP="00C91235">
      <w:pPr>
        <w:numPr>
          <w:ilvl w:val="0"/>
          <w:numId w:val="24"/>
        </w:numPr>
        <w:ind w:right="19"/>
      </w:pPr>
      <w:r w:rsidRPr="00C91235">
        <w:rPr>
          <w:b/>
          <w:bCs/>
        </w:rPr>
        <w:t>Page 2 (Strategic Opportunities)</w:t>
      </w:r>
      <w:r w:rsidRPr="00C91235">
        <w:t>: Facilitates deeper analysis through customer segmentation visuals and interactive simulations for strategic planning.</w:t>
      </w:r>
    </w:p>
    <w:p w14:paraId="47105FEF" w14:textId="11654F53" w:rsidR="00C91235" w:rsidRPr="00C91235" w:rsidRDefault="00C91235" w:rsidP="00C91235">
      <w:pPr>
        <w:ind w:right="19"/>
      </w:pPr>
      <w:r w:rsidRPr="00C91235">
        <w:t>Clear labels, consistent formatting, and purposeful interactivity ensure executives quickly understand key insights, facilitating timely and informed decisions.</w:t>
      </w:r>
    </w:p>
    <w:p w14:paraId="0AE7B852" w14:textId="77777777" w:rsidR="00C91235" w:rsidRDefault="00C91235" w:rsidP="00C91235">
      <w:pPr>
        <w:ind w:right="19"/>
      </w:pPr>
    </w:p>
    <w:p w14:paraId="04ACEBAE" w14:textId="77777777" w:rsidR="000E7000" w:rsidRDefault="00000000">
      <w:pPr>
        <w:pStyle w:val="Heading1"/>
        <w:ind w:left="-5"/>
      </w:pPr>
      <w:r>
        <w:t xml:space="preserve">Part 5: Project Conclusions </w:t>
      </w:r>
    </w:p>
    <w:p w14:paraId="12AFFC10" w14:textId="77777777" w:rsidR="000D2443" w:rsidRDefault="00000000" w:rsidP="000D2443">
      <w:pPr>
        <w:pStyle w:val="ListParagraph"/>
        <w:numPr>
          <w:ilvl w:val="0"/>
          <w:numId w:val="15"/>
        </w:numPr>
        <w:spacing w:after="9"/>
        <w:ind w:right="19"/>
      </w:pPr>
      <w:r w:rsidRPr="000D2443">
        <w:rPr>
          <w:b/>
          <w:bCs/>
          <w:u w:val="single" w:color="000000"/>
        </w:rPr>
        <w:t>Key</w:t>
      </w:r>
      <w:r w:rsidR="000D2443" w:rsidRPr="000D2443">
        <w:rPr>
          <w:b/>
          <w:bCs/>
          <w:u w:val="single" w:color="000000"/>
        </w:rPr>
        <w:t xml:space="preserve"> </w:t>
      </w:r>
      <w:r w:rsidRPr="000D2443">
        <w:rPr>
          <w:b/>
          <w:bCs/>
          <w:u w:val="single" w:color="000000"/>
        </w:rPr>
        <w:t>Findings</w:t>
      </w:r>
      <w:r>
        <w:t>:</w:t>
      </w:r>
      <w:r>
        <w:tab/>
      </w:r>
    </w:p>
    <w:p w14:paraId="6EC3F400" w14:textId="2FE01FF4" w:rsidR="000D2443" w:rsidRPr="00C91235" w:rsidRDefault="00C91235" w:rsidP="00C91235">
      <w:pPr>
        <w:pStyle w:val="ListParagraph"/>
        <w:spacing w:after="0" w:line="240" w:lineRule="auto"/>
        <w:ind w:left="345" w:firstLine="0"/>
        <w:rPr>
          <w:rFonts w:ascii="Times New Roman" w:eastAsia="Times New Roman" w:hAnsi="Times New Roman" w:cs="Times New Roman"/>
          <w:color w:val="auto"/>
          <w:kern w:val="0"/>
          <w:sz w:val="24"/>
          <w14:ligatures w14:val="none"/>
        </w:rPr>
      </w:pPr>
      <w:r w:rsidRPr="00C91235">
        <w:rPr>
          <w:rFonts w:ascii="Times New Roman" w:eastAsia="Times New Roman" w:hAnsi="Times New Roman" w:cs="Times New Roman"/>
          <w:color w:val="auto"/>
          <w:kern w:val="0"/>
          <w:sz w:val="24"/>
          <w14:ligatures w14:val="none"/>
        </w:rPr>
        <w:t>The company should prioritize the fashion category by investing in marketing campaigns and promotional activities. They should also optimize their electronics strategy by reviewing pricing strategies and supplier contracts. They should implement targeted discount initiatives in moderate-performing segments to drive volume without sacrificing margins.</w:t>
      </w:r>
    </w:p>
    <w:p w14:paraId="7F7AC927" w14:textId="7CC8277D" w:rsidR="000E7000" w:rsidRDefault="000D2443" w:rsidP="000D2443">
      <w:pPr>
        <w:pStyle w:val="ListParagraph"/>
        <w:numPr>
          <w:ilvl w:val="0"/>
          <w:numId w:val="15"/>
        </w:numPr>
        <w:spacing w:after="542"/>
        <w:ind w:right="19"/>
      </w:pPr>
      <w:r w:rsidRPr="000D2443">
        <w:rPr>
          <w:b/>
          <w:bCs/>
          <w:u w:val="single" w:color="000000"/>
        </w:rPr>
        <w:t xml:space="preserve"> Reflection</w:t>
      </w:r>
      <w:r w:rsidRPr="000D2443">
        <w:rPr>
          <w:u w:val="single" w:color="000000"/>
        </w:rPr>
        <w:t>:</w:t>
      </w:r>
      <w:r>
        <w:t xml:space="preserve"> </w:t>
      </w:r>
      <w:r w:rsidRPr="000D2443">
        <w:t>This project sharpened my ability to clean and analyze data using Python, while Tableau helped me translate insights into compelling visual stories. One major challenge was aligning messy transaction data with clear business questions — but with persistence and iteration, I developed a structured, decision-focused dashboard. I’ve strengthened both my technical and business communication skills, which will be critical in real-world data-driven roles.</w:t>
      </w:r>
      <w:r>
        <w:tab/>
      </w:r>
    </w:p>
    <w:sectPr w:rsidR="000E7000">
      <w:pgSz w:w="12240" w:h="15840"/>
      <w:pgMar w:top="1441" w:right="1740" w:bottom="2073"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418F"/>
    <w:multiLevelType w:val="hybridMultilevel"/>
    <w:tmpl w:val="4BB8393A"/>
    <w:lvl w:ilvl="0" w:tplc="542A5CCA">
      <w:start w:val="1"/>
      <w:numFmt w:val="bullet"/>
      <w:lvlText w:val="-"/>
      <w:lvlJc w:val="left"/>
      <w:pPr>
        <w:ind w:left="1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38262C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1F65E9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BF48C6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90E79E6">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A869CC4">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80EA776">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DF479BC">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4E83252">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1027F4"/>
    <w:multiLevelType w:val="hybridMultilevel"/>
    <w:tmpl w:val="D6B20286"/>
    <w:lvl w:ilvl="0" w:tplc="26DA031E">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8665AE4">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E8CE2E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2A015A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CCEC5D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00E8EB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BAA4EC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BC69D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10AC3CA">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30547C"/>
    <w:multiLevelType w:val="multilevel"/>
    <w:tmpl w:val="DBB2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17ADE"/>
    <w:multiLevelType w:val="hybridMultilevel"/>
    <w:tmpl w:val="DD580D2E"/>
    <w:lvl w:ilvl="0" w:tplc="FECEBF26">
      <w:start w:val="1"/>
      <w:numFmt w:val="bullet"/>
      <w:lvlText w:val="-"/>
      <w:lvlJc w:val="left"/>
      <w:pPr>
        <w:ind w:left="1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DCCB09A">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60045CE">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F544A2A">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C046632">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F703678">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108D76A">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4FC5842">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BB84AAA">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A753B66"/>
    <w:multiLevelType w:val="hybridMultilevel"/>
    <w:tmpl w:val="9FFE3AF4"/>
    <w:lvl w:ilvl="0" w:tplc="FF74A244">
      <w:start w:val="3"/>
      <w:numFmt w:val="decimal"/>
      <w:lvlText w:val="%1."/>
      <w:lvlJc w:val="left"/>
      <w:pPr>
        <w:ind w:left="481" w:hanging="360"/>
      </w:pPr>
      <w:rPr>
        <w:rFonts w:hint="default"/>
      </w:rPr>
    </w:lvl>
    <w:lvl w:ilvl="1" w:tplc="04090019" w:tentative="1">
      <w:start w:val="1"/>
      <w:numFmt w:val="lowerLetter"/>
      <w:lvlText w:val="%2."/>
      <w:lvlJc w:val="left"/>
      <w:pPr>
        <w:ind w:left="1201" w:hanging="360"/>
      </w:pPr>
    </w:lvl>
    <w:lvl w:ilvl="2" w:tplc="0409001B" w:tentative="1">
      <w:start w:val="1"/>
      <w:numFmt w:val="lowerRoman"/>
      <w:lvlText w:val="%3."/>
      <w:lvlJc w:val="right"/>
      <w:pPr>
        <w:ind w:left="1921" w:hanging="180"/>
      </w:pPr>
    </w:lvl>
    <w:lvl w:ilvl="3" w:tplc="0409000F" w:tentative="1">
      <w:start w:val="1"/>
      <w:numFmt w:val="decimal"/>
      <w:lvlText w:val="%4."/>
      <w:lvlJc w:val="left"/>
      <w:pPr>
        <w:ind w:left="2641" w:hanging="360"/>
      </w:pPr>
    </w:lvl>
    <w:lvl w:ilvl="4" w:tplc="04090019" w:tentative="1">
      <w:start w:val="1"/>
      <w:numFmt w:val="lowerLetter"/>
      <w:lvlText w:val="%5."/>
      <w:lvlJc w:val="left"/>
      <w:pPr>
        <w:ind w:left="3361" w:hanging="360"/>
      </w:pPr>
    </w:lvl>
    <w:lvl w:ilvl="5" w:tplc="0409001B" w:tentative="1">
      <w:start w:val="1"/>
      <w:numFmt w:val="lowerRoman"/>
      <w:lvlText w:val="%6."/>
      <w:lvlJc w:val="right"/>
      <w:pPr>
        <w:ind w:left="4081" w:hanging="180"/>
      </w:pPr>
    </w:lvl>
    <w:lvl w:ilvl="6" w:tplc="0409000F" w:tentative="1">
      <w:start w:val="1"/>
      <w:numFmt w:val="decimal"/>
      <w:lvlText w:val="%7."/>
      <w:lvlJc w:val="left"/>
      <w:pPr>
        <w:ind w:left="4801" w:hanging="360"/>
      </w:pPr>
    </w:lvl>
    <w:lvl w:ilvl="7" w:tplc="04090019" w:tentative="1">
      <w:start w:val="1"/>
      <w:numFmt w:val="lowerLetter"/>
      <w:lvlText w:val="%8."/>
      <w:lvlJc w:val="left"/>
      <w:pPr>
        <w:ind w:left="5521" w:hanging="360"/>
      </w:pPr>
    </w:lvl>
    <w:lvl w:ilvl="8" w:tplc="0409001B" w:tentative="1">
      <w:start w:val="1"/>
      <w:numFmt w:val="lowerRoman"/>
      <w:lvlText w:val="%9."/>
      <w:lvlJc w:val="right"/>
      <w:pPr>
        <w:ind w:left="6241" w:hanging="180"/>
      </w:pPr>
    </w:lvl>
  </w:abstractNum>
  <w:abstractNum w:abstractNumId="5" w15:restartNumberingAfterBreak="0">
    <w:nsid w:val="1EBC4877"/>
    <w:multiLevelType w:val="hybridMultilevel"/>
    <w:tmpl w:val="920A2446"/>
    <w:lvl w:ilvl="0" w:tplc="EC8C5BEC">
      <w:start w:val="1"/>
      <w:numFmt w:val="bullet"/>
      <w:lvlText w:val="-"/>
      <w:lvlJc w:val="left"/>
      <w:pPr>
        <w:ind w:left="1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756E91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8EAEE54">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91E12BA">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CF69EC4">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C6E763E">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6146F70">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CEC4E08">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062C7F8">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0F92DB5"/>
    <w:multiLevelType w:val="hybridMultilevel"/>
    <w:tmpl w:val="8834B3DA"/>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7" w15:restartNumberingAfterBreak="0">
    <w:nsid w:val="22C10CA7"/>
    <w:multiLevelType w:val="multilevel"/>
    <w:tmpl w:val="2D44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83877"/>
    <w:multiLevelType w:val="multilevel"/>
    <w:tmpl w:val="E2EC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F20D6"/>
    <w:multiLevelType w:val="hybridMultilevel"/>
    <w:tmpl w:val="320EAEEE"/>
    <w:lvl w:ilvl="0" w:tplc="542A5CCA">
      <w:start w:val="1"/>
      <w:numFmt w:val="bullet"/>
      <w:lvlText w:val="-"/>
      <w:lvlJc w:val="left"/>
      <w:pPr>
        <w:ind w:left="720" w:hanging="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1B109E"/>
    <w:multiLevelType w:val="hybridMultilevel"/>
    <w:tmpl w:val="3D4ABABA"/>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1" w15:restartNumberingAfterBreak="0">
    <w:nsid w:val="2EAE7451"/>
    <w:multiLevelType w:val="hybridMultilevel"/>
    <w:tmpl w:val="1B22456A"/>
    <w:lvl w:ilvl="0" w:tplc="542A5CCA">
      <w:start w:val="1"/>
      <w:numFmt w:val="bullet"/>
      <w:lvlText w:val="-"/>
      <w:lvlJc w:val="left"/>
      <w:pPr>
        <w:ind w:left="720" w:hanging="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D0F7E"/>
    <w:multiLevelType w:val="hybridMultilevel"/>
    <w:tmpl w:val="227C5160"/>
    <w:lvl w:ilvl="0" w:tplc="476A0C5E">
      <w:start w:val="1"/>
      <w:numFmt w:val="bullet"/>
      <w:lvlText w:val="-"/>
      <w:lvlJc w:val="left"/>
      <w:pPr>
        <w:ind w:left="1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8E672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62B00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BCF0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3EF3B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74FBB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90FF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AA6A0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1CFAD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80B4870"/>
    <w:multiLevelType w:val="multilevel"/>
    <w:tmpl w:val="494E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52165"/>
    <w:multiLevelType w:val="hybridMultilevel"/>
    <w:tmpl w:val="8DF44D3E"/>
    <w:lvl w:ilvl="0" w:tplc="C0BEC688">
      <w:start w:val="1"/>
      <w:numFmt w:val="bullet"/>
      <w:lvlText w:val="-"/>
      <w:lvlJc w:val="left"/>
      <w:pPr>
        <w:ind w:left="1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B5A43B4">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96258CA">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CD0DBE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CF6E284">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31A9254">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CAE0664">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A285C56">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A68AD04">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EE87AD3"/>
    <w:multiLevelType w:val="hybridMultilevel"/>
    <w:tmpl w:val="62F60A8A"/>
    <w:lvl w:ilvl="0" w:tplc="94180050">
      <w:start w:val="1"/>
      <w:numFmt w:val="upperLetter"/>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6" w15:restartNumberingAfterBreak="0">
    <w:nsid w:val="489300EB"/>
    <w:multiLevelType w:val="multilevel"/>
    <w:tmpl w:val="E8B2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71F6C"/>
    <w:multiLevelType w:val="hybridMultilevel"/>
    <w:tmpl w:val="54A0C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C4332D"/>
    <w:multiLevelType w:val="hybridMultilevel"/>
    <w:tmpl w:val="D9DC860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76640"/>
    <w:multiLevelType w:val="multilevel"/>
    <w:tmpl w:val="C9160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C1230"/>
    <w:multiLevelType w:val="multilevel"/>
    <w:tmpl w:val="BA8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470E2"/>
    <w:multiLevelType w:val="hybridMultilevel"/>
    <w:tmpl w:val="83908C18"/>
    <w:lvl w:ilvl="0" w:tplc="D40C60A2">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22" w15:restartNumberingAfterBreak="0">
    <w:nsid w:val="5F9F2B8B"/>
    <w:multiLevelType w:val="hybridMultilevel"/>
    <w:tmpl w:val="CE2E445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7633AC"/>
    <w:multiLevelType w:val="multilevel"/>
    <w:tmpl w:val="358E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086926">
    <w:abstractNumId w:val="0"/>
  </w:num>
  <w:num w:numId="2" w16cid:durableId="1916745983">
    <w:abstractNumId w:val="14"/>
  </w:num>
  <w:num w:numId="3" w16cid:durableId="2053722408">
    <w:abstractNumId w:val="1"/>
  </w:num>
  <w:num w:numId="4" w16cid:durableId="918825689">
    <w:abstractNumId w:val="12"/>
  </w:num>
  <w:num w:numId="5" w16cid:durableId="1098405277">
    <w:abstractNumId w:val="3"/>
  </w:num>
  <w:num w:numId="6" w16cid:durableId="2104912865">
    <w:abstractNumId w:val="5"/>
  </w:num>
  <w:num w:numId="7" w16cid:durableId="1752892595">
    <w:abstractNumId w:val="4"/>
  </w:num>
  <w:num w:numId="8" w16cid:durableId="1269046853">
    <w:abstractNumId w:val="18"/>
  </w:num>
  <w:num w:numId="9" w16cid:durableId="57214684">
    <w:abstractNumId w:val="22"/>
  </w:num>
  <w:num w:numId="10" w16cid:durableId="1203251964">
    <w:abstractNumId w:val="17"/>
  </w:num>
  <w:num w:numId="11" w16cid:durableId="8724936">
    <w:abstractNumId w:val="11"/>
  </w:num>
  <w:num w:numId="12" w16cid:durableId="1747722499">
    <w:abstractNumId w:val="9"/>
  </w:num>
  <w:num w:numId="13" w16cid:durableId="1081634158">
    <w:abstractNumId w:val="8"/>
  </w:num>
  <w:num w:numId="14" w16cid:durableId="1184442833">
    <w:abstractNumId w:val="23"/>
  </w:num>
  <w:num w:numId="15" w16cid:durableId="86728681">
    <w:abstractNumId w:val="15"/>
  </w:num>
  <w:num w:numId="16" w16cid:durableId="785736427">
    <w:abstractNumId w:val="6"/>
  </w:num>
  <w:num w:numId="17" w16cid:durableId="1353844748">
    <w:abstractNumId w:val="21"/>
  </w:num>
  <w:num w:numId="18" w16cid:durableId="220411565">
    <w:abstractNumId w:val="2"/>
  </w:num>
  <w:num w:numId="19" w16cid:durableId="1955863815">
    <w:abstractNumId w:val="13"/>
  </w:num>
  <w:num w:numId="20" w16cid:durableId="1413696316">
    <w:abstractNumId w:val="16"/>
  </w:num>
  <w:num w:numId="21" w16cid:durableId="778992288">
    <w:abstractNumId w:val="10"/>
  </w:num>
  <w:num w:numId="22" w16cid:durableId="1923955041">
    <w:abstractNumId w:val="19"/>
  </w:num>
  <w:num w:numId="23" w16cid:durableId="1284267639">
    <w:abstractNumId w:val="20"/>
  </w:num>
  <w:num w:numId="24" w16cid:durableId="3208168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000"/>
    <w:rsid w:val="000A3766"/>
    <w:rsid w:val="000D2443"/>
    <w:rsid w:val="000E7000"/>
    <w:rsid w:val="001C4A92"/>
    <w:rsid w:val="002141D8"/>
    <w:rsid w:val="0021711C"/>
    <w:rsid w:val="002F0763"/>
    <w:rsid w:val="00317EF6"/>
    <w:rsid w:val="00476EF4"/>
    <w:rsid w:val="00500D5B"/>
    <w:rsid w:val="0060578D"/>
    <w:rsid w:val="006604AF"/>
    <w:rsid w:val="007E74BB"/>
    <w:rsid w:val="0081036D"/>
    <w:rsid w:val="00A27EE6"/>
    <w:rsid w:val="00B83FFF"/>
    <w:rsid w:val="00C523B2"/>
    <w:rsid w:val="00C91235"/>
    <w:rsid w:val="00CF5F80"/>
    <w:rsid w:val="00D64C19"/>
    <w:rsid w:val="00F75FBD"/>
    <w:rsid w:val="00FE03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F272"/>
  <w15:docId w15:val="{D73CD3E2-C42D-4F2D-AC6D-1BAEBB6FD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67"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55E91"/>
      <w:sz w:val="28"/>
    </w:rPr>
  </w:style>
  <w:style w:type="paragraph" w:styleId="Heading3">
    <w:name w:val="heading 3"/>
    <w:basedOn w:val="Normal"/>
    <w:next w:val="Normal"/>
    <w:link w:val="Heading3Char"/>
    <w:uiPriority w:val="9"/>
    <w:semiHidden/>
    <w:unhideWhenUsed/>
    <w:qFormat/>
    <w:rsid w:val="002141D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55E91"/>
      <w:sz w:val="28"/>
    </w:rPr>
  </w:style>
  <w:style w:type="paragraph" w:styleId="ListParagraph">
    <w:name w:val="List Paragraph"/>
    <w:basedOn w:val="Normal"/>
    <w:uiPriority w:val="34"/>
    <w:qFormat/>
    <w:rsid w:val="0060578D"/>
    <w:pPr>
      <w:ind w:left="720"/>
      <w:contextualSpacing/>
    </w:pPr>
  </w:style>
  <w:style w:type="character" w:customStyle="1" w:styleId="Heading3Char">
    <w:name w:val="Heading 3 Char"/>
    <w:basedOn w:val="DefaultParagraphFont"/>
    <w:link w:val="Heading3"/>
    <w:uiPriority w:val="9"/>
    <w:semiHidden/>
    <w:rsid w:val="002141D8"/>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C912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9652">
      <w:bodyDiv w:val="1"/>
      <w:marLeft w:val="0"/>
      <w:marRight w:val="0"/>
      <w:marTop w:val="0"/>
      <w:marBottom w:val="0"/>
      <w:divBdr>
        <w:top w:val="none" w:sz="0" w:space="0" w:color="auto"/>
        <w:left w:val="none" w:sz="0" w:space="0" w:color="auto"/>
        <w:bottom w:val="none" w:sz="0" w:space="0" w:color="auto"/>
        <w:right w:val="none" w:sz="0" w:space="0" w:color="auto"/>
      </w:divBdr>
    </w:div>
    <w:div w:id="53478290">
      <w:bodyDiv w:val="1"/>
      <w:marLeft w:val="0"/>
      <w:marRight w:val="0"/>
      <w:marTop w:val="0"/>
      <w:marBottom w:val="0"/>
      <w:divBdr>
        <w:top w:val="none" w:sz="0" w:space="0" w:color="auto"/>
        <w:left w:val="none" w:sz="0" w:space="0" w:color="auto"/>
        <w:bottom w:val="none" w:sz="0" w:space="0" w:color="auto"/>
        <w:right w:val="none" w:sz="0" w:space="0" w:color="auto"/>
      </w:divBdr>
    </w:div>
    <w:div w:id="132211599">
      <w:bodyDiv w:val="1"/>
      <w:marLeft w:val="0"/>
      <w:marRight w:val="0"/>
      <w:marTop w:val="0"/>
      <w:marBottom w:val="0"/>
      <w:divBdr>
        <w:top w:val="none" w:sz="0" w:space="0" w:color="auto"/>
        <w:left w:val="none" w:sz="0" w:space="0" w:color="auto"/>
        <w:bottom w:val="none" w:sz="0" w:space="0" w:color="auto"/>
        <w:right w:val="none" w:sz="0" w:space="0" w:color="auto"/>
      </w:divBdr>
    </w:div>
    <w:div w:id="148325890">
      <w:bodyDiv w:val="1"/>
      <w:marLeft w:val="0"/>
      <w:marRight w:val="0"/>
      <w:marTop w:val="0"/>
      <w:marBottom w:val="0"/>
      <w:divBdr>
        <w:top w:val="none" w:sz="0" w:space="0" w:color="auto"/>
        <w:left w:val="none" w:sz="0" w:space="0" w:color="auto"/>
        <w:bottom w:val="none" w:sz="0" w:space="0" w:color="auto"/>
        <w:right w:val="none" w:sz="0" w:space="0" w:color="auto"/>
      </w:divBdr>
    </w:div>
    <w:div w:id="186337604">
      <w:bodyDiv w:val="1"/>
      <w:marLeft w:val="0"/>
      <w:marRight w:val="0"/>
      <w:marTop w:val="0"/>
      <w:marBottom w:val="0"/>
      <w:divBdr>
        <w:top w:val="none" w:sz="0" w:space="0" w:color="auto"/>
        <w:left w:val="none" w:sz="0" w:space="0" w:color="auto"/>
        <w:bottom w:val="none" w:sz="0" w:space="0" w:color="auto"/>
        <w:right w:val="none" w:sz="0" w:space="0" w:color="auto"/>
      </w:divBdr>
    </w:div>
    <w:div w:id="208415254">
      <w:bodyDiv w:val="1"/>
      <w:marLeft w:val="0"/>
      <w:marRight w:val="0"/>
      <w:marTop w:val="0"/>
      <w:marBottom w:val="0"/>
      <w:divBdr>
        <w:top w:val="none" w:sz="0" w:space="0" w:color="auto"/>
        <w:left w:val="none" w:sz="0" w:space="0" w:color="auto"/>
        <w:bottom w:val="none" w:sz="0" w:space="0" w:color="auto"/>
        <w:right w:val="none" w:sz="0" w:space="0" w:color="auto"/>
      </w:divBdr>
    </w:div>
    <w:div w:id="268199435">
      <w:bodyDiv w:val="1"/>
      <w:marLeft w:val="0"/>
      <w:marRight w:val="0"/>
      <w:marTop w:val="0"/>
      <w:marBottom w:val="0"/>
      <w:divBdr>
        <w:top w:val="none" w:sz="0" w:space="0" w:color="auto"/>
        <w:left w:val="none" w:sz="0" w:space="0" w:color="auto"/>
        <w:bottom w:val="none" w:sz="0" w:space="0" w:color="auto"/>
        <w:right w:val="none" w:sz="0" w:space="0" w:color="auto"/>
      </w:divBdr>
    </w:div>
    <w:div w:id="278731385">
      <w:bodyDiv w:val="1"/>
      <w:marLeft w:val="0"/>
      <w:marRight w:val="0"/>
      <w:marTop w:val="0"/>
      <w:marBottom w:val="0"/>
      <w:divBdr>
        <w:top w:val="none" w:sz="0" w:space="0" w:color="auto"/>
        <w:left w:val="none" w:sz="0" w:space="0" w:color="auto"/>
        <w:bottom w:val="none" w:sz="0" w:space="0" w:color="auto"/>
        <w:right w:val="none" w:sz="0" w:space="0" w:color="auto"/>
      </w:divBdr>
    </w:div>
    <w:div w:id="298804422">
      <w:bodyDiv w:val="1"/>
      <w:marLeft w:val="0"/>
      <w:marRight w:val="0"/>
      <w:marTop w:val="0"/>
      <w:marBottom w:val="0"/>
      <w:divBdr>
        <w:top w:val="none" w:sz="0" w:space="0" w:color="auto"/>
        <w:left w:val="none" w:sz="0" w:space="0" w:color="auto"/>
        <w:bottom w:val="none" w:sz="0" w:space="0" w:color="auto"/>
        <w:right w:val="none" w:sz="0" w:space="0" w:color="auto"/>
      </w:divBdr>
    </w:div>
    <w:div w:id="421993013">
      <w:bodyDiv w:val="1"/>
      <w:marLeft w:val="0"/>
      <w:marRight w:val="0"/>
      <w:marTop w:val="0"/>
      <w:marBottom w:val="0"/>
      <w:divBdr>
        <w:top w:val="none" w:sz="0" w:space="0" w:color="auto"/>
        <w:left w:val="none" w:sz="0" w:space="0" w:color="auto"/>
        <w:bottom w:val="none" w:sz="0" w:space="0" w:color="auto"/>
        <w:right w:val="none" w:sz="0" w:space="0" w:color="auto"/>
      </w:divBdr>
    </w:div>
    <w:div w:id="531965076">
      <w:bodyDiv w:val="1"/>
      <w:marLeft w:val="0"/>
      <w:marRight w:val="0"/>
      <w:marTop w:val="0"/>
      <w:marBottom w:val="0"/>
      <w:divBdr>
        <w:top w:val="none" w:sz="0" w:space="0" w:color="auto"/>
        <w:left w:val="none" w:sz="0" w:space="0" w:color="auto"/>
        <w:bottom w:val="none" w:sz="0" w:space="0" w:color="auto"/>
        <w:right w:val="none" w:sz="0" w:space="0" w:color="auto"/>
      </w:divBdr>
    </w:div>
    <w:div w:id="545531555">
      <w:bodyDiv w:val="1"/>
      <w:marLeft w:val="0"/>
      <w:marRight w:val="0"/>
      <w:marTop w:val="0"/>
      <w:marBottom w:val="0"/>
      <w:divBdr>
        <w:top w:val="none" w:sz="0" w:space="0" w:color="auto"/>
        <w:left w:val="none" w:sz="0" w:space="0" w:color="auto"/>
        <w:bottom w:val="none" w:sz="0" w:space="0" w:color="auto"/>
        <w:right w:val="none" w:sz="0" w:space="0" w:color="auto"/>
      </w:divBdr>
    </w:div>
    <w:div w:id="559365527">
      <w:bodyDiv w:val="1"/>
      <w:marLeft w:val="0"/>
      <w:marRight w:val="0"/>
      <w:marTop w:val="0"/>
      <w:marBottom w:val="0"/>
      <w:divBdr>
        <w:top w:val="none" w:sz="0" w:space="0" w:color="auto"/>
        <w:left w:val="none" w:sz="0" w:space="0" w:color="auto"/>
        <w:bottom w:val="none" w:sz="0" w:space="0" w:color="auto"/>
        <w:right w:val="none" w:sz="0" w:space="0" w:color="auto"/>
      </w:divBdr>
    </w:div>
    <w:div w:id="645202794">
      <w:bodyDiv w:val="1"/>
      <w:marLeft w:val="0"/>
      <w:marRight w:val="0"/>
      <w:marTop w:val="0"/>
      <w:marBottom w:val="0"/>
      <w:divBdr>
        <w:top w:val="none" w:sz="0" w:space="0" w:color="auto"/>
        <w:left w:val="none" w:sz="0" w:space="0" w:color="auto"/>
        <w:bottom w:val="none" w:sz="0" w:space="0" w:color="auto"/>
        <w:right w:val="none" w:sz="0" w:space="0" w:color="auto"/>
      </w:divBdr>
    </w:div>
    <w:div w:id="679354883">
      <w:bodyDiv w:val="1"/>
      <w:marLeft w:val="0"/>
      <w:marRight w:val="0"/>
      <w:marTop w:val="0"/>
      <w:marBottom w:val="0"/>
      <w:divBdr>
        <w:top w:val="none" w:sz="0" w:space="0" w:color="auto"/>
        <w:left w:val="none" w:sz="0" w:space="0" w:color="auto"/>
        <w:bottom w:val="none" w:sz="0" w:space="0" w:color="auto"/>
        <w:right w:val="none" w:sz="0" w:space="0" w:color="auto"/>
      </w:divBdr>
    </w:div>
    <w:div w:id="724450933">
      <w:bodyDiv w:val="1"/>
      <w:marLeft w:val="0"/>
      <w:marRight w:val="0"/>
      <w:marTop w:val="0"/>
      <w:marBottom w:val="0"/>
      <w:divBdr>
        <w:top w:val="none" w:sz="0" w:space="0" w:color="auto"/>
        <w:left w:val="none" w:sz="0" w:space="0" w:color="auto"/>
        <w:bottom w:val="none" w:sz="0" w:space="0" w:color="auto"/>
        <w:right w:val="none" w:sz="0" w:space="0" w:color="auto"/>
      </w:divBdr>
    </w:div>
    <w:div w:id="750471277">
      <w:bodyDiv w:val="1"/>
      <w:marLeft w:val="0"/>
      <w:marRight w:val="0"/>
      <w:marTop w:val="0"/>
      <w:marBottom w:val="0"/>
      <w:divBdr>
        <w:top w:val="none" w:sz="0" w:space="0" w:color="auto"/>
        <w:left w:val="none" w:sz="0" w:space="0" w:color="auto"/>
        <w:bottom w:val="none" w:sz="0" w:space="0" w:color="auto"/>
        <w:right w:val="none" w:sz="0" w:space="0" w:color="auto"/>
      </w:divBdr>
    </w:div>
    <w:div w:id="801388759">
      <w:bodyDiv w:val="1"/>
      <w:marLeft w:val="0"/>
      <w:marRight w:val="0"/>
      <w:marTop w:val="0"/>
      <w:marBottom w:val="0"/>
      <w:divBdr>
        <w:top w:val="none" w:sz="0" w:space="0" w:color="auto"/>
        <w:left w:val="none" w:sz="0" w:space="0" w:color="auto"/>
        <w:bottom w:val="none" w:sz="0" w:space="0" w:color="auto"/>
        <w:right w:val="none" w:sz="0" w:space="0" w:color="auto"/>
      </w:divBdr>
    </w:div>
    <w:div w:id="844200831">
      <w:bodyDiv w:val="1"/>
      <w:marLeft w:val="0"/>
      <w:marRight w:val="0"/>
      <w:marTop w:val="0"/>
      <w:marBottom w:val="0"/>
      <w:divBdr>
        <w:top w:val="none" w:sz="0" w:space="0" w:color="auto"/>
        <w:left w:val="none" w:sz="0" w:space="0" w:color="auto"/>
        <w:bottom w:val="none" w:sz="0" w:space="0" w:color="auto"/>
        <w:right w:val="none" w:sz="0" w:space="0" w:color="auto"/>
      </w:divBdr>
    </w:div>
    <w:div w:id="896816748">
      <w:bodyDiv w:val="1"/>
      <w:marLeft w:val="0"/>
      <w:marRight w:val="0"/>
      <w:marTop w:val="0"/>
      <w:marBottom w:val="0"/>
      <w:divBdr>
        <w:top w:val="none" w:sz="0" w:space="0" w:color="auto"/>
        <w:left w:val="none" w:sz="0" w:space="0" w:color="auto"/>
        <w:bottom w:val="none" w:sz="0" w:space="0" w:color="auto"/>
        <w:right w:val="none" w:sz="0" w:space="0" w:color="auto"/>
      </w:divBdr>
    </w:div>
    <w:div w:id="948778929">
      <w:bodyDiv w:val="1"/>
      <w:marLeft w:val="0"/>
      <w:marRight w:val="0"/>
      <w:marTop w:val="0"/>
      <w:marBottom w:val="0"/>
      <w:divBdr>
        <w:top w:val="none" w:sz="0" w:space="0" w:color="auto"/>
        <w:left w:val="none" w:sz="0" w:space="0" w:color="auto"/>
        <w:bottom w:val="none" w:sz="0" w:space="0" w:color="auto"/>
        <w:right w:val="none" w:sz="0" w:space="0" w:color="auto"/>
      </w:divBdr>
    </w:div>
    <w:div w:id="1013611126">
      <w:bodyDiv w:val="1"/>
      <w:marLeft w:val="0"/>
      <w:marRight w:val="0"/>
      <w:marTop w:val="0"/>
      <w:marBottom w:val="0"/>
      <w:divBdr>
        <w:top w:val="none" w:sz="0" w:space="0" w:color="auto"/>
        <w:left w:val="none" w:sz="0" w:space="0" w:color="auto"/>
        <w:bottom w:val="none" w:sz="0" w:space="0" w:color="auto"/>
        <w:right w:val="none" w:sz="0" w:space="0" w:color="auto"/>
      </w:divBdr>
    </w:div>
    <w:div w:id="1020426414">
      <w:bodyDiv w:val="1"/>
      <w:marLeft w:val="0"/>
      <w:marRight w:val="0"/>
      <w:marTop w:val="0"/>
      <w:marBottom w:val="0"/>
      <w:divBdr>
        <w:top w:val="none" w:sz="0" w:space="0" w:color="auto"/>
        <w:left w:val="none" w:sz="0" w:space="0" w:color="auto"/>
        <w:bottom w:val="none" w:sz="0" w:space="0" w:color="auto"/>
        <w:right w:val="none" w:sz="0" w:space="0" w:color="auto"/>
      </w:divBdr>
    </w:div>
    <w:div w:id="1082024614">
      <w:bodyDiv w:val="1"/>
      <w:marLeft w:val="0"/>
      <w:marRight w:val="0"/>
      <w:marTop w:val="0"/>
      <w:marBottom w:val="0"/>
      <w:divBdr>
        <w:top w:val="none" w:sz="0" w:space="0" w:color="auto"/>
        <w:left w:val="none" w:sz="0" w:space="0" w:color="auto"/>
        <w:bottom w:val="none" w:sz="0" w:space="0" w:color="auto"/>
        <w:right w:val="none" w:sz="0" w:space="0" w:color="auto"/>
      </w:divBdr>
    </w:div>
    <w:div w:id="1090855543">
      <w:bodyDiv w:val="1"/>
      <w:marLeft w:val="0"/>
      <w:marRight w:val="0"/>
      <w:marTop w:val="0"/>
      <w:marBottom w:val="0"/>
      <w:divBdr>
        <w:top w:val="none" w:sz="0" w:space="0" w:color="auto"/>
        <w:left w:val="none" w:sz="0" w:space="0" w:color="auto"/>
        <w:bottom w:val="none" w:sz="0" w:space="0" w:color="auto"/>
        <w:right w:val="none" w:sz="0" w:space="0" w:color="auto"/>
      </w:divBdr>
    </w:div>
    <w:div w:id="1174107832">
      <w:bodyDiv w:val="1"/>
      <w:marLeft w:val="0"/>
      <w:marRight w:val="0"/>
      <w:marTop w:val="0"/>
      <w:marBottom w:val="0"/>
      <w:divBdr>
        <w:top w:val="none" w:sz="0" w:space="0" w:color="auto"/>
        <w:left w:val="none" w:sz="0" w:space="0" w:color="auto"/>
        <w:bottom w:val="none" w:sz="0" w:space="0" w:color="auto"/>
        <w:right w:val="none" w:sz="0" w:space="0" w:color="auto"/>
      </w:divBdr>
    </w:div>
    <w:div w:id="1200161705">
      <w:bodyDiv w:val="1"/>
      <w:marLeft w:val="0"/>
      <w:marRight w:val="0"/>
      <w:marTop w:val="0"/>
      <w:marBottom w:val="0"/>
      <w:divBdr>
        <w:top w:val="none" w:sz="0" w:space="0" w:color="auto"/>
        <w:left w:val="none" w:sz="0" w:space="0" w:color="auto"/>
        <w:bottom w:val="none" w:sz="0" w:space="0" w:color="auto"/>
        <w:right w:val="none" w:sz="0" w:space="0" w:color="auto"/>
      </w:divBdr>
    </w:div>
    <w:div w:id="1201211184">
      <w:bodyDiv w:val="1"/>
      <w:marLeft w:val="0"/>
      <w:marRight w:val="0"/>
      <w:marTop w:val="0"/>
      <w:marBottom w:val="0"/>
      <w:divBdr>
        <w:top w:val="none" w:sz="0" w:space="0" w:color="auto"/>
        <w:left w:val="none" w:sz="0" w:space="0" w:color="auto"/>
        <w:bottom w:val="none" w:sz="0" w:space="0" w:color="auto"/>
        <w:right w:val="none" w:sz="0" w:space="0" w:color="auto"/>
      </w:divBdr>
    </w:div>
    <w:div w:id="1231309783">
      <w:bodyDiv w:val="1"/>
      <w:marLeft w:val="0"/>
      <w:marRight w:val="0"/>
      <w:marTop w:val="0"/>
      <w:marBottom w:val="0"/>
      <w:divBdr>
        <w:top w:val="none" w:sz="0" w:space="0" w:color="auto"/>
        <w:left w:val="none" w:sz="0" w:space="0" w:color="auto"/>
        <w:bottom w:val="none" w:sz="0" w:space="0" w:color="auto"/>
        <w:right w:val="none" w:sz="0" w:space="0" w:color="auto"/>
      </w:divBdr>
    </w:div>
    <w:div w:id="1232960338">
      <w:bodyDiv w:val="1"/>
      <w:marLeft w:val="0"/>
      <w:marRight w:val="0"/>
      <w:marTop w:val="0"/>
      <w:marBottom w:val="0"/>
      <w:divBdr>
        <w:top w:val="none" w:sz="0" w:space="0" w:color="auto"/>
        <w:left w:val="none" w:sz="0" w:space="0" w:color="auto"/>
        <w:bottom w:val="none" w:sz="0" w:space="0" w:color="auto"/>
        <w:right w:val="none" w:sz="0" w:space="0" w:color="auto"/>
      </w:divBdr>
    </w:div>
    <w:div w:id="1241790679">
      <w:bodyDiv w:val="1"/>
      <w:marLeft w:val="0"/>
      <w:marRight w:val="0"/>
      <w:marTop w:val="0"/>
      <w:marBottom w:val="0"/>
      <w:divBdr>
        <w:top w:val="none" w:sz="0" w:space="0" w:color="auto"/>
        <w:left w:val="none" w:sz="0" w:space="0" w:color="auto"/>
        <w:bottom w:val="none" w:sz="0" w:space="0" w:color="auto"/>
        <w:right w:val="none" w:sz="0" w:space="0" w:color="auto"/>
      </w:divBdr>
    </w:div>
    <w:div w:id="1249773958">
      <w:bodyDiv w:val="1"/>
      <w:marLeft w:val="0"/>
      <w:marRight w:val="0"/>
      <w:marTop w:val="0"/>
      <w:marBottom w:val="0"/>
      <w:divBdr>
        <w:top w:val="none" w:sz="0" w:space="0" w:color="auto"/>
        <w:left w:val="none" w:sz="0" w:space="0" w:color="auto"/>
        <w:bottom w:val="none" w:sz="0" w:space="0" w:color="auto"/>
        <w:right w:val="none" w:sz="0" w:space="0" w:color="auto"/>
      </w:divBdr>
    </w:div>
    <w:div w:id="1253121347">
      <w:bodyDiv w:val="1"/>
      <w:marLeft w:val="0"/>
      <w:marRight w:val="0"/>
      <w:marTop w:val="0"/>
      <w:marBottom w:val="0"/>
      <w:divBdr>
        <w:top w:val="none" w:sz="0" w:space="0" w:color="auto"/>
        <w:left w:val="none" w:sz="0" w:space="0" w:color="auto"/>
        <w:bottom w:val="none" w:sz="0" w:space="0" w:color="auto"/>
        <w:right w:val="none" w:sz="0" w:space="0" w:color="auto"/>
      </w:divBdr>
    </w:div>
    <w:div w:id="1283879151">
      <w:bodyDiv w:val="1"/>
      <w:marLeft w:val="0"/>
      <w:marRight w:val="0"/>
      <w:marTop w:val="0"/>
      <w:marBottom w:val="0"/>
      <w:divBdr>
        <w:top w:val="none" w:sz="0" w:space="0" w:color="auto"/>
        <w:left w:val="none" w:sz="0" w:space="0" w:color="auto"/>
        <w:bottom w:val="none" w:sz="0" w:space="0" w:color="auto"/>
        <w:right w:val="none" w:sz="0" w:space="0" w:color="auto"/>
      </w:divBdr>
    </w:div>
    <w:div w:id="1288513202">
      <w:bodyDiv w:val="1"/>
      <w:marLeft w:val="0"/>
      <w:marRight w:val="0"/>
      <w:marTop w:val="0"/>
      <w:marBottom w:val="0"/>
      <w:divBdr>
        <w:top w:val="none" w:sz="0" w:space="0" w:color="auto"/>
        <w:left w:val="none" w:sz="0" w:space="0" w:color="auto"/>
        <w:bottom w:val="none" w:sz="0" w:space="0" w:color="auto"/>
        <w:right w:val="none" w:sz="0" w:space="0" w:color="auto"/>
      </w:divBdr>
    </w:div>
    <w:div w:id="1397823159">
      <w:bodyDiv w:val="1"/>
      <w:marLeft w:val="0"/>
      <w:marRight w:val="0"/>
      <w:marTop w:val="0"/>
      <w:marBottom w:val="0"/>
      <w:divBdr>
        <w:top w:val="none" w:sz="0" w:space="0" w:color="auto"/>
        <w:left w:val="none" w:sz="0" w:space="0" w:color="auto"/>
        <w:bottom w:val="none" w:sz="0" w:space="0" w:color="auto"/>
        <w:right w:val="none" w:sz="0" w:space="0" w:color="auto"/>
      </w:divBdr>
    </w:div>
    <w:div w:id="1657412078">
      <w:bodyDiv w:val="1"/>
      <w:marLeft w:val="0"/>
      <w:marRight w:val="0"/>
      <w:marTop w:val="0"/>
      <w:marBottom w:val="0"/>
      <w:divBdr>
        <w:top w:val="none" w:sz="0" w:space="0" w:color="auto"/>
        <w:left w:val="none" w:sz="0" w:space="0" w:color="auto"/>
        <w:bottom w:val="none" w:sz="0" w:space="0" w:color="auto"/>
        <w:right w:val="none" w:sz="0" w:space="0" w:color="auto"/>
      </w:divBdr>
    </w:div>
    <w:div w:id="1687947742">
      <w:bodyDiv w:val="1"/>
      <w:marLeft w:val="0"/>
      <w:marRight w:val="0"/>
      <w:marTop w:val="0"/>
      <w:marBottom w:val="0"/>
      <w:divBdr>
        <w:top w:val="none" w:sz="0" w:space="0" w:color="auto"/>
        <w:left w:val="none" w:sz="0" w:space="0" w:color="auto"/>
        <w:bottom w:val="none" w:sz="0" w:space="0" w:color="auto"/>
        <w:right w:val="none" w:sz="0" w:space="0" w:color="auto"/>
      </w:divBdr>
    </w:div>
    <w:div w:id="1696081917">
      <w:bodyDiv w:val="1"/>
      <w:marLeft w:val="0"/>
      <w:marRight w:val="0"/>
      <w:marTop w:val="0"/>
      <w:marBottom w:val="0"/>
      <w:divBdr>
        <w:top w:val="none" w:sz="0" w:space="0" w:color="auto"/>
        <w:left w:val="none" w:sz="0" w:space="0" w:color="auto"/>
        <w:bottom w:val="none" w:sz="0" w:space="0" w:color="auto"/>
        <w:right w:val="none" w:sz="0" w:space="0" w:color="auto"/>
      </w:divBdr>
    </w:div>
    <w:div w:id="1700549190">
      <w:bodyDiv w:val="1"/>
      <w:marLeft w:val="0"/>
      <w:marRight w:val="0"/>
      <w:marTop w:val="0"/>
      <w:marBottom w:val="0"/>
      <w:divBdr>
        <w:top w:val="none" w:sz="0" w:space="0" w:color="auto"/>
        <w:left w:val="none" w:sz="0" w:space="0" w:color="auto"/>
        <w:bottom w:val="none" w:sz="0" w:space="0" w:color="auto"/>
        <w:right w:val="none" w:sz="0" w:space="0" w:color="auto"/>
      </w:divBdr>
    </w:div>
    <w:div w:id="1712219460">
      <w:bodyDiv w:val="1"/>
      <w:marLeft w:val="0"/>
      <w:marRight w:val="0"/>
      <w:marTop w:val="0"/>
      <w:marBottom w:val="0"/>
      <w:divBdr>
        <w:top w:val="none" w:sz="0" w:space="0" w:color="auto"/>
        <w:left w:val="none" w:sz="0" w:space="0" w:color="auto"/>
        <w:bottom w:val="none" w:sz="0" w:space="0" w:color="auto"/>
        <w:right w:val="none" w:sz="0" w:space="0" w:color="auto"/>
      </w:divBdr>
    </w:div>
    <w:div w:id="1734690757">
      <w:bodyDiv w:val="1"/>
      <w:marLeft w:val="0"/>
      <w:marRight w:val="0"/>
      <w:marTop w:val="0"/>
      <w:marBottom w:val="0"/>
      <w:divBdr>
        <w:top w:val="none" w:sz="0" w:space="0" w:color="auto"/>
        <w:left w:val="none" w:sz="0" w:space="0" w:color="auto"/>
        <w:bottom w:val="none" w:sz="0" w:space="0" w:color="auto"/>
        <w:right w:val="none" w:sz="0" w:space="0" w:color="auto"/>
      </w:divBdr>
    </w:div>
    <w:div w:id="1756855300">
      <w:bodyDiv w:val="1"/>
      <w:marLeft w:val="0"/>
      <w:marRight w:val="0"/>
      <w:marTop w:val="0"/>
      <w:marBottom w:val="0"/>
      <w:divBdr>
        <w:top w:val="none" w:sz="0" w:space="0" w:color="auto"/>
        <w:left w:val="none" w:sz="0" w:space="0" w:color="auto"/>
        <w:bottom w:val="none" w:sz="0" w:space="0" w:color="auto"/>
        <w:right w:val="none" w:sz="0" w:space="0" w:color="auto"/>
      </w:divBdr>
    </w:div>
    <w:div w:id="1902016612">
      <w:bodyDiv w:val="1"/>
      <w:marLeft w:val="0"/>
      <w:marRight w:val="0"/>
      <w:marTop w:val="0"/>
      <w:marBottom w:val="0"/>
      <w:divBdr>
        <w:top w:val="none" w:sz="0" w:space="0" w:color="auto"/>
        <w:left w:val="none" w:sz="0" w:space="0" w:color="auto"/>
        <w:bottom w:val="none" w:sz="0" w:space="0" w:color="auto"/>
        <w:right w:val="none" w:sz="0" w:space="0" w:color="auto"/>
      </w:divBdr>
    </w:div>
    <w:div w:id="1910537917">
      <w:bodyDiv w:val="1"/>
      <w:marLeft w:val="0"/>
      <w:marRight w:val="0"/>
      <w:marTop w:val="0"/>
      <w:marBottom w:val="0"/>
      <w:divBdr>
        <w:top w:val="none" w:sz="0" w:space="0" w:color="auto"/>
        <w:left w:val="none" w:sz="0" w:space="0" w:color="auto"/>
        <w:bottom w:val="none" w:sz="0" w:space="0" w:color="auto"/>
        <w:right w:val="none" w:sz="0" w:space="0" w:color="auto"/>
      </w:divBdr>
    </w:div>
    <w:div w:id="1936815250">
      <w:bodyDiv w:val="1"/>
      <w:marLeft w:val="0"/>
      <w:marRight w:val="0"/>
      <w:marTop w:val="0"/>
      <w:marBottom w:val="0"/>
      <w:divBdr>
        <w:top w:val="none" w:sz="0" w:space="0" w:color="auto"/>
        <w:left w:val="none" w:sz="0" w:space="0" w:color="auto"/>
        <w:bottom w:val="none" w:sz="0" w:space="0" w:color="auto"/>
        <w:right w:val="none" w:sz="0" w:space="0" w:color="auto"/>
      </w:divBdr>
    </w:div>
    <w:div w:id="1967277102">
      <w:bodyDiv w:val="1"/>
      <w:marLeft w:val="0"/>
      <w:marRight w:val="0"/>
      <w:marTop w:val="0"/>
      <w:marBottom w:val="0"/>
      <w:divBdr>
        <w:top w:val="none" w:sz="0" w:space="0" w:color="auto"/>
        <w:left w:val="none" w:sz="0" w:space="0" w:color="auto"/>
        <w:bottom w:val="none" w:sz="0" w:space="0" w:color="auto"/>
        <w:right w:val="none" w:sz="0" w:space="0" w:color="auto"/>
      </w:divBdr>
    </w:div>
    <w:div w:id="2046708882">
      <w:bodyDiv w:val="1"/>
      <w:marLeft w:val="0"/>
      <w:marRight w:val="0"/>
      <w:marTop w:val="0"/>
      <w:marBottom w:val="0"/>
      <w:divBdr>
        <w:top w:val="none" w:sz="0" w:space="0" w:color="auto"/>
        <w:left w:val="none" w:sz="0" w:space="0" w:color="auto"/>
        <w:bottom w:val="none" w:sz="0" w:space="0" w:color="auto"/>
        <w:right w:val="none" w:sz="0" w:space="0" w:color="auto"/>
      </w:divBdr>
    </w:div>
    <w:div w:id="2053387046">
      <w:bodyDiv w:val="1"/>
      <w:marLeft w:val="0"/>
      <w:marRight w:val="0"/>
      <w:marTop w:val="0"/>
      <w:marBottom w:val="0"/>
      <w:divBdr>
        <w:top w:val="none" w:sz="0" w:space="0" w:color="auto"/>
        <w:left w:val="none" w:sz="0" w:space="0" w:color="auto"/>
        <w:bottom w:val="none" w:sz="0" w:space="0" w:color="auto"/>
        <w:right w:val="none" w:sz="0" w:space="0" w:color="auto"/>
      </w:divBdr>
    </w:div>
    <w:div w:id="2059863243">
      <w:bodyDiv w:val="1"/>
      <w:marLeft w:val="0"/>
      <w:marRight w:val="0"/>
      <w:marTop w:val="0"/>
      <w:marBottom w:val="0"/>
      <w:divBdr>
        <w:top w:val="none" w:sz="0" w:space="0" w:color="auto"/>
        <w:left w:val="none" w:sz="0" w:space="0" w:color="auto"/>
        <w:bottom w:val="none" w:sz="0" w:space="0" w:color="auto"/>
        <w:right w:val="none" w:sz="0" w:space="0" w:color="auto"/>
      </w:divBdr>
    </w:div>
    <w:div w:id="2133133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1004</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Noussier</dc:creator>
  <cp:keywords/>
  <cp:lastModifiedBy>Omar Noussier</cp:lastModifiedBy>
  <cp:revision>2</cp:revision>
  <dcterms:created xsi:type="dcterms:W3CDTF">2025-05-06T02:38:00Z</dcterms:created>
  <dcterms:modified xsi:type="dcterms:W3CDTF">2025-05-06T02:38:00Z</dcterms:modified>
</cp:coreProperties>
</file>