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E4BB3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i w:val="0"/>
          <w:iCs w:val="0"/>
          <w:caps w:val="0"/>
          <w:color w:val="273239"/>
          <w:spacing w:val="2"/>
          <w:sz w:val="36"/>
          <w:szCs w:val="36"/>
        </w:rPr>
      </w:pPr>
      <w:bookmarkStart w:id="0" w:name="_GoBack"/>
      <w:bookmarkEnd w:id="0"/>
      <w:r>
        <w:rPr>
          <w:rStyle w:val="9"/>
          <w:rFonts w:hint="default" w:ascii="sans-serif" w:hAnsi="sans-serif" w:eastAsia="sans-serif" w:cs="sans-serif"/>
          <w:b/>
          <w:bCs/>
          <w:i w:val="0"/>
          <w:iCs w:val="0"/>
          <w:caps w:val="0"/>
          <w:color w:val="273239"/>
          <w:spacing w:val="2"/>
          <w:sz w:val="36"/>
          <w:szCs w:val="36"/>
          <w:shd w:val="clear" w:fill="FFFFFF"/>
          <w:vertAlign w:val="baseline"/>
        </w:rPr>
        <w:t>What are Block Cipher Modes of Operation?</w:t>
      </w:r>
    </w:p>
    <w:p w14:paraId="7310FED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shd w:val="clear" w:fill="FFFFFF"/>
          <w:vertAlign w:val="baseline"/>
        </w:rPr>
        <w:t>Block Cipher Modes of Operation define how to securely encrypt and decrypt large amounts of data using a block cipher. A block cipher is an encryption algorithm that processes data in fixed-size blocks (e.g., 128 bits) rather than one bit at a time. However, to encrypt data larger than a single block, different modes of operation are used to ensure both security and efficiency. Here are a few common modes. </w:t>
      </w:r>
      <w:r>
        <w:rPr>
          <w:rStyle w:val="9"/>
          <w:rFonts w:hint="default" w:ascii="sans-serif" w:hAnsi="sans-serif" w:eastAsia="sans-serif" w:cs="sans-serif"/>
          <w:i w:val="0"/>
          <w:iCs w:val="0"/>
          <w:caps w:val="0"/>
          <w:color w:val="273239"/>
          <w:spacing w:val="2"/>
          <w:sz w:val="27"/>
          <w:szCs w:val="27"/>
          <w:shd w:val="clear" w:fill="FFFFFF"/>
          <w:vertAlign w:val="baseline"/>
        </w:rPr>
        <w:t>Here are a few common modes:</w:t>
      </w:r>
    </w:p>
    <w:p w14:paraId="097F76F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36"/>
          <w:szCs w:val="36"/>
        </w:rPr>
      </w:pPr>
      <w:r>
        <w:rPr>
          <w:rStyle w:val="9"/>
          <w:rFonts w:hint="default" w:ascii="sans-serif" w:hAnsi="sans-serif" w:eastAsia="sans-serif" w:cs="sans-serif"/>
          <w:b/>
          <w:bCs/>
          <w:i w:val="0"/>
          <w:iCs w:val="0"/>
          <w:caps w:val="0"/>
          <w:color w:val="273239"/>
          <w:spacing w:val="2"/>
          <w:sz w:val="36"/>
          <w:szCs w:val="36"/>
          <w:shd w:val="clear" w:fill="FFFFFF"/>
          <w:vertAlign w:val="baseline"/>
        </w:rPr>
        <w:t>Electronic Code Book (ECB)</w:t>
      </w:r>
    </w:p>
    <w:p w14:paraId="191537D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shd w:val="clear" w:fill="FFFFFF"/>
          <w:vertAlign w:val="baseline"/>
        </w:rPr>
        <w:t>The electronic codebook is the easiest block cipher mode of functioning. It is easier because of the direct encryption of each block of input plaintext and output is in the form of blocks of encrypted ciphertext. Generally, if a message is larger than </w:t>
      </w:r>
      <w:r>
        <w:rPr>
          <w:rStyle w:val="6"/>
          <w:rFonts w:hint="default" w:ascii="sans-serif" w:hAnsi="sans-serif" w:eastAsia="sans-serif" w:cs="sans-serif"/>
          <w:i/>
          <w:iCs/>
          <w:caps w:val="0"/>
          <w:color w:val="273239"/>
          <w:spacing w:val="2"/>
          <w:sz w:val="27"/>
          <w:szCs w:val="27"/>
          <w:shd w:val="clear" w:fill="FFFFFF"/>
          <w:vertAlign w:val="baseline"/>
        </w:rPr>
        <w:t>b</w:t>
      </w:r>
      <w:r>
        <w:rPr>
          <w:rFonts w:hint="default" w:ascii="sans-serif" w:hAnsi="sans-serif" w:eastAsia="sans-serif" w:cs="sans-serif"/>
          <w:i w:val="0"/>
          <w:iCs w:val="0"/>
          <w:caps w:val="0"/>
          <w:color w:val="273239"/>
          <w:spacing w:val="2"/>
          <w:sz w:val="27"/>
          <w:szCs w:val="27"/>
          <w:shd w:val="clear" w:fill="FFFFFF"/>
          <w:vertAlign w:val="baseline"/>
        </w:rPr>
        <w:t> bits in size, it can be broken down into a bunch of blocks and the procedure is repeated.</w:t>
      </w:r>
      <w:r>
        <w:rPr>
          <w:rFonts w:hint="default" w:ascii="sans-serif" w:hAnsi="sans-serif" w:eastAsia="sans-serif" w:cs="sans-serif"/>
          <w:i w:val="0"/>
          <w:iCs w:val="0"/>
          <w:caps w:val="0"/>
          <w:color w:val="273239"/>
          <w:spacing w:val="2"/>
          <w:sz w:val="27"/>
          <w:szCs w:val="27"/>
          <w:shd w:val="clear" w:fill="FFFFFF"/>
          <w:vertAlign w:val="baseline"/>
        </w:rPr>
        <w:br w:type="textWrapping"/>
      </w:r>
      <w:r>
        <w:rPr>
          <w:rFonts w:hint="default" w:ascii="sans-serif" w:hAnsi="sans-serif" w:eastAsia="sans-serif" w:cs="sans-serif"/>
          <w:i w:val="0"/>
          <w:iCs w:val="0"/>
          <w:caps w:val="0"/>
          <w:color w:val="273239"/>
          <w:spacing w:val="2"/>
          <w:sz w:val="27"/>
          <w:szCs w:val="27"/>
          <w:shd w:val="clear" w:fill="FFFFFF"/>
          <w:vertAlign w:val="baseline"/>
        </w:rPr>
        <w:br w:type="textWrapping"/>
      </w:r>
      <w:r>
        <w:rPr>
          <w:rStyle w:val="9"/>
          <w:rFonts w:hint="default" w:ascii="sans-serif" w:hAnsi="sans-serif" w:eastAsia="sans-serif" w:cs="sans-serif"/>
          <w:i w:val="0"/>
          <w:iCs w:val="0"/>
          <w:caps w:val="0"/>
          <w:color w:val="273239"/>
          <w:spacing w:val="2"/>
          <w:sz w:val="27"/>
          <w:szCs w:val="27"/>
          <w:shd w:val="clear" w:fill="FFFFFF"/>
          <w:vertAlign w:val="baseline"/>
        </w:rPr>
        <w:t>The procedure of ECB is illustrated below: </w:t>
      </w:r>
    </w:p>
    <w:p w14:paraId="46D279CC">
      <w:pPr>
        <w:keepNext w:val="0"/>
        <w:keepLines w:val="0"/>
        <w:widowControl/>
        <w:suppressLineNumbers w:val="0"/>
        <w:jc w:val="left"/>
      </w:pPr>
      <w:r>
        <w:rPr>
          <w:rFonts w:ascii="SimSun" w:hAnsi="SimSun" w:eastAsia="SimSun" w:cs="SimSun"/>
          <w:kern w:val="0"/>
          <w:sz w:val="27"/>
          <w:szCs w:val="27"/>
          <w:vertAlign w:val="baseline"/>
          <w:lang w:val="en-US" w:eastAsia="zh-CN" w:bidi="ar"/>
        </w:rPr>
        <w:drawing>
          <wp:inline distT="0" distB="0" distL="114300" distR="114300">
            <wp:extent cx="3849370" cy="2951480"/>
            <wp:effectExtent l="0" t="0" r="17780"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849370" cy="295148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Electronic Code Book</w:t>
      </w:r>
    </w:p>
    <w:p w14:paraId="44E4320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30"/>
          <w:szCs w:val="30"/>
        </w:rPr>
      </w:pPr>
      <w:r>
        <w:rPr>
          <w:rStyle w:val="9"/>
          <w:rFonts w:hint="default" w:ascii="sans-serif" w:hAnsi="sans-serif" w:eastAsia="sans-serif" w:cs="sans-serif"/>
          <w:b/>
          <w:bCs/>
          <w:i w:val="0"/>
          <w:iCs w:val="0"/>
          <w:caps w:val="0"/>
          <w:color w:val="273239"/>
          <w:spacing w:val="2"/>
          <w:sz w:val="30"/>
          <w:szCs w:val="30"/>
          <w:shd w:val="clear" w:fill="FFFFFF"/>
          <w:vertAlign w:val="baseline"/>
        </w:rPr>
        <w:t>Advantages of using ECB</w:t>
      </w:r>
    </w:p>
    <w:p w14:paraId="3912261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7"/>
          <w:szCs w:val="27"/>
        </w:rPr>
      </w:pPr>
      <w:r>
        <w:rPr>
          <w:rFonts w:hint="default" w:ascii="sans-serif" w:hAnsi="sans-serif" w:eastAsia="sans-serif" w:cs="sans-serif"/>
          <w:i w:val="0"/>
          <w:iCs w:val="0"/>
          <w:caps w:val="0"/>
          <w:color w:val="273239"/>
          <w:spacing w:val="2"/>
          <w:sz w:val="27"/>
          <w:szCs w:val="27"/>
          <w:shd w:val="clear" w:fill="FFFFFF"/>
          <w:vertAlign w:val="baseline"/>
        </w:rPr>
        <w:t>Parallel encryption of blocks of bits is possible, thus it is a faster way of encryption.</w:t>
      </w:r>
    </w:p>
    <w:p w14:paraId="78C6CF2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7"/>
          <w:szCs w:val="27"/>
        </w:rPr>
      </w:pPr>
      <w:r>
        <w:rPr>
          <w:rFonts w:hint="default" w:ascii="sans-serif" w:hAnsi="sans-serif" w:eastAsia="sans-serif" w:cs="sans-serif"/>
          <w:i w:val="0"/>
          <w:iCs w:val="0"/>
          <w:caps w:val="0"/>
          <w:color w:val="273239"/>
          <w:spacing w:val="2"/>
          <w:sz w:val="27"/>
          <w:szCs w:val="27"/>
          <w:shd w:val="clear" w:fill="FFFFFF"/>
          <w:vertAlign w:val="baseline"/>
        </w:rPr>
        <w:t>Simple way of the block cipher.</w:t>
      </w:r>
    </w:p>
    <w:p w14:paraId="260D678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30"/>
          <w:szCs w:val="30"/>
        </w:rPr>
      </w:pPr>
      <w:r>
        <w:rPr>
          <w:rStyle w:val="9"/>
          <w:rFonts w:hint="default" w:ascii="sans-serif" w:hAnsi="sans-serif" w:eastAsia="sans-serif" w:cs="sans-serif"/>
          <w:b/>
          <w:bCs/>
          <w:i w:val="0"/>
          <w:iCs w:val="0"/>
          <w:caps w:val="0"/>
          <w:color w:val="273239"/>
          <w:spacing w:val="2"/>
          <w:sz w:val="30"/>
          <w:szCs w:val="30"/>
          <w:shd w:val="clear" w:fill="FFFFFF"/>
          <w:vertAlign w:val="baseline"/>
        </w:rPr>
        <w:t>Disadvantages of using ECB</w:t>
      </w:r>
    </w:p>
    <w:p w14:paraId="483E34E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7"/>
          <w:szCs w:val="27"/>
        </w:rPr>
      </w:pPr>
      <w:r>
        <w:rPr>
          <w:rFonts w:hint="default" w:ascii="sans-serif" w:hAnsi="sans-serif" w:eastAsia="sans-serif" w:cs="sans-serif"/>
          <w:i w:val="0"/>
          <w:iCs w:val="0"/>
          <w:caps w:val="0"/>
          <w:color w:val="273239"/>
          <w:spacing w:val="2"/>
          <w:sz w:val="27"/>
          <w:szCs w:val="27"/>
          <w:shd w:val="clear" w:fill="FFFFFF"/>
          <w:vertAlign w:val="baseline"/>
        </w:rPr>
        <w:t>Prone to cryptanalysis since there is a direct relationship between plaintext and ciphertext. </w:t>
      </w:r>
    </w:p>
    <w:p w14:paraId="4A947EC2">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7"/>
          <w:szCs w:val="27"/>
        </w:rPr>
      </w:pPr>
      <w:r>
        <w:rPr>
          <w:rFonts w:hint="default" w:ascii="sans-serif" w:hAnsi="sans-serif" w:eastAsia="sans-serif" w:cs="sans-serif"/>
          <w:i w:val="0"/>
          <w:iCs w:val="0"/>
          <w:caps w:val="0"/>
          <w:color w:val="273239"/>
          <w:spacing w:val="2"/>
          <w:sz w:val="27"/>
          <w:szCs w:val="27"/>
          <w:shd w:val="clear" w:fill="FFFFFF"/>
          <w:vertAlign w:val="baseline"/>
        </w:rPr>
        <w:t>Identical plaintext blocks produce identical ciphertext blocks, which can reveal patterns.</w:t>
      </w:r>
    </w:p>
    <w:p w14:paraId="214DF26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36"/>
          <w:szCs w:val="36"/>
        </w:rPr>
      </w:pPr>
      <w:r>
        <w:rPr>
          <w:rStyle w:val="9"/>
          <w:rFonts w:hint="default" w:ascii="sans-serif" w:hAnsi="sans-serif" w:eastAsia="sans-serif" w:cs="sans-serif"/>
          <w:b/>
          <w:bCs/>
          <w:i w:val="0"/>
          <w:iCs w:val="0"/>
          <w:caps w:val="0"/>
          <w:color w:val="273239"/>
          <w:spacing w:val="2"/>
          <w:sz w:val="36"/>
          <w:szCs w:val="36"/>
          <w:shd w:val="clear" w:fill="FFFFFF"/>
          <w:vertAlign w:val="baseline"/>
        </w:rPr>
        <w:t>Cipher Block Chaining</w:t>
      </w:r>
    </w:p>
    <w:p w14:paraId="4BB4BC5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shd w:val="clear" w:fill="FFFFFF"/>
          <w:vertAlign w:val="baseline"/>
        </w:rPr>
        <w:t>Cipher block chaining or CBC is an advancement made on ECB since ECB compromises some security requirements. In CBC, the previous cipher block is given as input to the next encryption algorithm after XOR with the original plaintext block. In a nutshell here, a cipher block is produced by encrypting an XOR output of the previous cipher block and present plaintext block. </w:t>
      </w:r>
    </w:p>
    <w:p w14:paraId="3BD55F9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7"/>
          <w:szCs w:val="27"/>
        </w:rPr>
      </w:pPr>
      <w:r>
        <w:rPr>
          <w:rStyle w:val="9"/>
          <w:rFonts w:hint="default" w:ascii="sans-serif" w:hAnsi="sans-serif" w:eastAsia="sans-serif" w:cs="sans-serif"/>
          <w:i w:val="0"/>
          <w:iCs w:val="0"/>
          <w:caps w:val="0"/>
          <w:color w:val="273239"/>
          <w:spacing w:val="2"/>
          <w:sz w:val="27"/>
          <w:szCs w:val="27"/>
          <w:shd w:val="clear" w:fill="FFFFFF"/>
          <w:vertAlign w:val="baseline"/>
        </w:rPr>
        <w:t>The process is illustrated here: </w:t>
      </w:r>
    </w:p>
    <w:p w14:paraId="38DAA4CA">
      <w:pPr>
        <w:keepNext w:val="0"/>
        <w:keepLines w:val="0"/>
        <w:widowControl/>
        <w:suppressLineNumbers w:val="0"/>
        <w:jc w:val="left"/>
      </w:pPr>
      <w:r>
        <w:rPr>
          <w:rFonts w:ascii="SimSun" w:hAnsi="SimSun" w:eastAsia="SimSun" w:cs="SimSun"/>
          <w:kern w:val="0"/>
          <w:sz w:val="27"/>
          <w:szCs w:val="27"/>
          <w:vertAlign w:val="baseline"/>
          <w:lang w:val="en-US" w:eastAsia="zh-CN" w:bidi="ar"/>
        </w:rPr>
        <w:drawing>
          <wp:inline distT="0" distB="0" distL="114300" distR="114300">
            <wp:extent cx="5273675" cy="3926840"/>
            <wp:effectExtent l="0" t="0" r="3175" b="1651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273675" cy="392684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Cipher Block Chaining</w:t>
      </w:r>
    </w:p>
    <w:p w14:paraId="7EB724C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30"/>
          <w:szCs w:val="30"/>
        </w:rPr>
      </w:pPr>
      <w:r>
        <w:rPr>
          <w:rStyle w:val="9"/>
          <w:rFonts w:hint="default" w:ascii="sans-serif" w:hAnsi="sans-serif" w:eastAsia="sans-serif" w:cs="sans-serif"/>
          <w:b/>
          <w:bCs/>
          <w:i w:val="0"/>
          <w:iCs w:val="0"/>
          <w:caps w:val="0"/>
          <w:color w:val="273239"/>
          <w:spacing w:val="2"/>
          <w:sz w:val="30"/>
          <w:szCs w:val="30"/>
          <w:shd w:val="clear" w:fill="FFFFFF"/>
          <w:vertAlign w:val="baseline"/>
        </w:rPr>
        <w:t>Advantages of CBC</w:t>
      </w:r>
    </w:p>
    <w:p w14:paraId="72A7EE72">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7"/>
          <w:szCs w:val="27"/>
        </w:rPr>
      </w:pPr>
      <w:r>
        <w:rPr>
          <w:rFonts w:hint="default" w:ascii="sans-serif" w:hAnsi="sans-serif" w:eastAsia="sans-serif" w:cs="sans-serif"/>
          <w:i w:val="0"/>
          <w:iCs w:val="0"/>
          <w:caps w:val="0"/>
          <w:color w:val="273239"/>
          <w:spacing w:val="2"/>
          <w:sz w:val="27"/>
          <w:szCs w:val="27"/>
          <w:shd w:val="clear" w:fill="FFFFFF"/>
          <w:vertAlign w:val="baseline"/>
        </w:rPr>
        <w:t>CBC works well for input greater than </w:t>
      </w:r>
      <w:r>
        <w:rPr>
          <w:rStyle w:val="6"/>
          <w:rFonts w:hint="default" w:ascii="sans-serif" w:hAnsi="sans-serif" w:eastAsia="sans-serif" w:cs="sans-serif"/>
          <w:i/>
          <w:iCs/>
          <w:caps w:val="0"/>
          <w:color w:val="273239"/>
          <w:spacing w:val="2"/>
          <w:sz w:val="27"/>
          <w:szCs w:val="27"/>
          <w:shd w:val="clear" w:fill="FFFFFF"/>
          <w:vertAlign w:val="baseline"/>
        </w:rPr>
        <w:t>b</w:t>
      </w:r>
      <w:r>
        <w:rPr>
          <w:rFonts w:hint="default" w:ascii="sans-serif" w:hAnsi="sans-serif" w:eastAsia="sans-serif" w:cs="sans-serif"/>
          <w:i w:val="0"/>
          <w:iCs w:val="0"/>
          <w:caps w:val="0"/>
          <w:color w:val="273239"/>
          <w:spacing w:val="2"/>
          <w:sz w:val="27"/>
          <w:szCs w:val="27"/>
          <w:shd w:val="clear" w:fill="FFFFFF"/>
          <w:vertAlign w:val="baseline"/>
        </w:rPr>
        <w:t> bits.</w:t>
      </w:r>
    </w:p>
    <w:p w14:paraId="785998AB">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7"/>
          <w:szCs w:val="27"/>
        </w:rPr>
      </w:pPr>
      <w:r>
        <w:rPr>
          <w:rFonts w:hint="default" w:ascii="sans-serif" w:hAnsi="sans-serif" w:eastAsia="sans-serif" w:cs="sans-serif"/>
          <w:i w:val="0"/>
          <w:iCs w:val="0"/>
          <w:caps w:val="0"/>
          <w:color w:val="273239"/>
          <w:spacing w:val="2"/>
          <w:sz w:val="27"/>
          <w:szCs w:val="27"/>
          <w:shd w:val="clear" w:fill="FFFFFF"/>
          <w:vertAlign w:val="baseline"/>
        </w:rPr>
        <w:t>CBC is a good authentication mechanism.</w:t>
      </w:r>
    </w:p>
    <w:p w14:paraId="26325277">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7"/>
          <w:szCs w:val="27"/>
        </w:rPr>
      </w:pPr>
      <w:r>
        <w:rPr>
          <w:rFonts w:hint="default" w:ascii="sans-serif" w:hAnsi="sans-serif" w:eastAsia="sans-serif" w:cs="sans-serif"/>
          <w:i w:val="0"/>
          <w:iCs w:val="0"/>
          <w:caps w:val="0"/>
          <w:color w:val="273239"/>
          <w:spacing w:val="2"/>
          <w:sz w:val="27"/>
          <w:szCs w:val="27"/>
          <w:shd w:val="clear" w:fill="FFFFFF"/>
          <w:vertAlign w:val="baseline"/>
        </w:rPr>
        <w:t>Better resistive nature towards cryptanalysis than ECB.</w:t>
      </w:r>
    </w:p>
    <w:p w14:paraId="41986173">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7"/>
          <w:szCs w:val="27"/>
        </w:rPr>
      </w:pPr>
      <w:r>
        <w:rPr>
          <w:rFonts w:hint="default" w:ascii="sans-serif" w:hAnsi="sans-serif" w:eastAsia="sans-serif" w:cs="sans-serif"/>
          <w:i w:val="0"/>
          <w:iCs w:val="0"/>
          <w:caps w:val="0"/>
          <w:color w:val="273239"/>
          <w:spacing w:val="2"/>
          <w:sz w:val="27"/>
          <w:szCs w:val="27"/>
          <w:shd w:val="clear" w:fill="FFFFFF"/>
          <w:vertAlign w:val="baseline"/>
        </w:rPr>
        <w:t>More secure than ECB as it hides patterns.</w:t>
      </w:r>
    </w:p>
    <w:p w14:paraId="0D4570A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30"/>
          <w:szCs w:val="30"/>
        </w:rPr>
      </w:pPr>
      <w:r>
        <w:rPr>
          <w:rStyle w:val="9"/>
          <w:rFonts w:hint="default" w:ascii="sans-serif" w:hAnsi="sans-serif" w:eastAsia="sans-serif" w:cs="sans-serif"/>
          <w:b/>
          <w:bCs/>
          <w:i w:val="0"/>
          <w:iCs w:val="0"/>
          <w:caps w:val="0"/>
          <w:color w:val="273239"/>
          <w:spacing w:val="2"/>
          <w:sz w:val="30"/>
          <w:szCs w:val="30"/>
          <w:shd w:val="clear" w:fill="FFFFFF"/>
          <w:vertAlign w:val="baseline"/>
        </w:rPr>
        <w:t>Disadvantages of CBC</w:t>
      </w:r>
    </w:p>
    <w:p w14:paraId="7FE27C14">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7"/>
          <w:szCs w:val="27"/>
        </w:rPr>
      </w:pPr>
      <w:r>
        <w:rPr>
          <w:rFonts w:hint="default" w:ascii="sans-serif" w:hAnsi="sans-serif" w:eastAsia="sans-serif" w:cs="sans-serif"/>
          <w:i w:val="0"/>
          <w:iCs w:val="0"/>
          <w:caps w:val="0"/>
          <w:color w:val="273239"/>
          <w:spacing w:val="2"/>
          <w:sz w:val="27"/>
          <w:szCs w:val="27"/>
          <w:shd w:val="clear" w:fill="FFFFFF"/>
          <w:vertAlign w:val="baseline"/>
        </w:rPr>
        <w:t>Requires the previous ciphertext block for </w:t>
      </w:r>
      <w:r>
        <w:rPr>
          <w:rFonts w:hint="default" w:ascii="sans-serif" w:hAnsi="sans-serif" w:eastAsia="sans-serif" w:cs="sans-serif"/>
          <w:i w:val="0"/>
          <w:iCs w:val="0"/>
          <w:caps w:val="0"/>
          <w:color w:val="357960"/>
          <w:spacing w:val="2"/>
          <w:sz w:val="27"/>
          <w:szCs w:val="27"/>
          <w:u w:val="single"/>
          <w:shd w:val="clear" w:fill="FFFFFF"/>
          <w:vertAlign w:val="baseline"/>
        </w:rPr>
        <w:fldChar w:fldCharType="begin"/>
      </w:r>
      <w:r>
        <w:rPr>
          <w:rFonts w:hint="default" w:ascii="sans-serif" w:hAnsi="sans-serif" w:eastAsia="sans-serif" w:cs="sans-serif"/>
          <w:i w:val="0"/>
          <w:iCs w:val="0"/>
          <w:caps w:val="0"/>
          <w:color w:val="357960"/>
          <w:spacing w:val="2"/>
          <w:sz w:val="27"/>
          <w:szCs w:val="27"/>
          <w:u w:val="single"/>
          <w:shd w:val="clear" w:fill="FFFFFF"/>
          <w:vertAlign w:val="baseline"/>
        </w:rPr>
        <w:instrText xml:space="preserve"> HYPERLINK "https://www.geeksforgeeks.org/difference-between-encryption-and-decryption/" \t "https://www.geeksforgeeks.org/ethical-hacking/block-cipher-modes-of-operation/_blank" </w:instrText>
      </w:r>
      <w:r>
        <w:rPr>
          <w:rFonts w:hint="default" w:ascii="sans-serif" w:hAnsi="sans-serif" w:eastAsia="sans-serif" w:cs="sans-serif"/>
          <w:i w:val="0"/>
          <w:iCs w:val="0"/>
          <w:caps w:val="0"/>
          <w:color w:val="357960"/>
          <w:spacing w:val="2"/>
          <w:sz w:val="27"/>
          <w:szCs w:val="27"/>
          <w:u w:val="single"/>
          <w:shd w:val="clear" w:fill="FFFFFF"/>
          <w:vertAlign w:val="baseline"/>
        </w:rPr>
        <w:fldChar w:fldCharType="separate"/>
      </w:r>
      <w:r>
        <w:rPr>
          <w:rStyle w:val="7"/>
          <w:rFonts w:hint="default" w:ascii="sans-serif" w:hAnsi="sans-serif" w:eastAsia="sans-serif" w:cs="sans-serif"/>
          <w:i w:val="0"/>
          <w:iCs w:val="0"/>
          <w:caps w:val="0"/>
          <w:color w:val="357960"/>
          <w:spacing w:val="2"/>
          <w:sz w:val="27"/>
          <w:szCs w:val="27"/>
          <w:u w:val="single"/>
          <w:shd w:val="clear" w:fill="FFFFFF"/>
          <w:vertAlign w:val="baseline"/>
        </w:rPr>
        <w:t>encryption and decryption</w:t>
      </w:r>
      <w:r>
        <w:rPr>
          <w:rFonts w:hint="default" w:ascii="sans-serif" w:hAnsi="sans-serif" w:eastAsia="sans-serif" w:cs="sans-serif"/>
          <w:i w:val="0"/>
          <w:iCs w:val="0"/>
          <w:caps w:val="0"/>
          <w:color w:val="357960"/>
          <w:spacing w:val="2"/>
          <w:sz w:val="27"/>
          <w:szCs w:val="27"/>
          <w:u w:val="single"/>
          <w:shd w:val="clear" w:fill="FFFFFF"/>
          <w:vertAlign w:val="baseline"/>
        </w:rPr>
        <w:fldChar w:fldCharType="end"/>
      </w:r>
      <w:r>
        <w:rPr>
          <w:rFonts w:hint="default" w:ascii="sans-serif" w:hAnsi="sans-serif" w:eastAsia="sans-serif" w:cs="sans-serif"/>
          <w:i w:val="0"/>
          <w:iCs w:val="0"/>
          <w:caps w:val="0"/>
          <w:color w:val="273239"/>
          <w:spacing w:val="2"/>
          <w:sz w:val="27"/>
          <w:szCs w:val="27"/>
          <w:shd w:val="clear" w:fill="FFFFFF"/>
          <w:vertAlign w:val="baseline"/>
        </w:rPr>
        <w:t>, making parallel processing difficult.</w:t>
      </w:r>
    </w:p>
    <w:p w14:paraId="4555B25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iyam Rupal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iyam Rupali">
    <w:panose1 w:val="02000500000000020004"/>
    <w:charset w:val="00"/>
    <w:family w:val="auto"/>
    <w:pitch w:val="default"/>
    <w:sig w:usb0="0001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D8AC01"/>
    <w:multiLevelType w:val="multilevel"/>
    <w:tmpl w:val="CAD8AC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D57B3ED"/>
    <w:multiLevelType w:val="multilevel"/>
    <w:tmpl w:val="0D57B3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EEBBE84"/>
    <w:multiLevelType w:val="multilevel"/>
    <w:tmpl w:val="0EEBBE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44C3DC8"/>
    <w:multiLevelType w:val="multilevel"/>
    <w:tmpl w:val="544C3D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0304BF"/>
    <w:rsid w:val="6C8A3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2025-06-18T04:14:00Z</dcterms:created>
  <dc:creator>RANA</dc:creator>
  <cp:lastModifiedBy>RANA</cp:lastModifiedBy>
  <cp:lastPrinted>2025-06-18T04:20:48Z</cp:lastPrinted>
  <dcterms:modified xsi:type="dcterms:W3CDTF">2025-06-18T04:21:18Z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E6BBE914781F4A878997DC09DDA10E1A_12</vt:lpwstr>
  </property>
</Properties>
</file>