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14338" w:type="dxa"/>
        <w:tblInd w:w="12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5"/>
        <w:gridCol w:w="1315"/>
        <w:gridCol w:w="1170"/>
        <w:gridCol w:w="7453"/>
      </w:tblGrid>
      <w:tr w:rsidR="00B57DF4" w14:paraId="47B177F6" w14:textId="77777777" w:rsidTr="00A97779">
        <w:trPr>
          <w:trHeight w:val="218"/>
        </w:trPr>
        <w:tc>
          <w:tcPr>
            <w:tcW w:w="435" w:type="dxa"/>
            <w:vMerge w:val="restart"/>
            <w:shd w:val="clear" w:color="auto" w:fill="BABABA"/>
          </w:tcPr>
          <w:p w14:paraId="6A61E173" w14:textId="77777777" w:rsidR="00B57DF4" w:rsidRDefault="00B57DF4">
            <w:pPr>
              <w:pStyle w:val="TableParagraph"/>
              <w:spacing w:before="5"/>
              <w:rPr>
                <w:rFonts w:ascii="Times New Roman"/>
                <w:sz w:val="17"/>
              </w:rPr>
            </w:pPr>
          </w:p>
          <w:p w14:paraId="4812DBAF" w14:textId="77777777" w:rsidR="00B57DF4" w:rsidRDefault="00A3248B">
            <w:pPr>
              <w:pStyle w:val="TableParagraph"/>
              <w:ind w:left="89"/>
              <w:rPr>
                <w:b/>
                <w:sz w:val="17"/>
              </w:rPr>
            </w:pPr>
            <w:r>
              <w:rPr>
                <w:b/>
                <w:color w:val="333333"/>
                <w:sz w:val="17"/>
              </w:rPr>
              <w:t>No.</w:t>
            </w:r>
          </w:p>
        </w:tc>
        <w:tc>
          <w:tcPr>
            <w:tcW w:w="2640" w:type="dxa"/>
            <w:gridSpan w:val="2"/>
            <w:shd w:val="clear" w:color="auto" w:fill="BABABA"/>
          </w:tcPr>
          <w:p w14:paraId="1682996D" w14:textId="77777777" w:rsidR="00B57DF4" w:rsidRDefault="00A3248B">
            <w:pPr>
              <w:pStyle w:val="TableParagraph"/>
              <w:spacing w:before="48"/>
              <w:ind w:left="871"/>
              <w:rPr>
                <w:b/>
                <w:sz w:val="14"/>
              </w:rPr>
            </w:pPr>
            <w:r>
              <w:rPr>
                <w:b/>
                <w:color w:val="333333"/>
                <w:sz w:val="14"/>
              </w:rPr>
              <w:t>REFERENCIA</w:t>
            </w:r>
          </w:p>
        </w:tc>
        <w:tc>
          <w:tcPr>
            <w:tcW w:w="1325" w:type="dxa"/>
            <w:vMerge w:val="restart"/>
            <w:shd w:val="clear" w:color="auto" w:fill="BABABA"/>
          </w:tcPr>
          <w:p w14:paraId="2B449DB3" w14:textId="77777777" w:rsidR="00B57DF4" w:rsidRDefault="00B57DF4">
            <w:pPr>
              <w:pStyle w:val="TableParagraph"/>
              <w:spacing w:before="6"/>
              <w:rPr>
                <w:rFonts w:ascii="Times New Roman"/>
                <w:sz w:val="18"/>
              </w:rPr>
            </w:pPr>
          </w:p>
          <w:p w14:paraId="0262B13A" w14:textId="77777777" w:rsidR="00B57DF4" w:rsidRDefault="00A3248B">
            <w:pPr>
              <w:pStyle w:val="TableParagraph"/>
              <w:ind w:left="273"/>
              <w:rPr>
                <w:b/>
                <w:sz w:val="14"/>
              </w:rPr>
            </w:pPr>
            <w:r>
              <w:rPr>
                <w:b/>
                <w:color w:val="333333"/>
                <w:sz w:val="14"/>
              </w:rPr>
              <w:t>CONCEPTO</w:t>
            </w:r>
          </w:p>
        </w:tc>
        <w:tc>
          <w:tcPr>
            <w:tcW w:w="1315" w:type="dxa"/>
            <w:vMerge w:val="restart"/>
            <w:shd w:val="clear" w:color="auto" w:fill="BABABA"/>
          </w:tcPr>
          <w:p w14:paraId="1F359F57" w14:textId="77777777" w:rsidR="00B57DF4" w:rsidRDefault="00A3248B">
            <w:pPr>
              <w:pStyle w:val="TableParagraph"/>
              <w:spacing w:before="123"/>
              <w:ind w:left="323" w:right="299"/>
              <w:jc w:val="center"/>
              <w:rPr>
                <w:b/>
                <w:sz w:val="14"/>
              </w:rPr>
            </w:pPr>
            <w:r>
              <w:rPr>
                <w:b/>
                <w:color w:val="333333"/>
                <w:sz w:val="14"/>
              </w:rPr>
              <w:t>IMPORTE</w:t>
            </w:r>
          </w:p>
          <w:p w14:paraId="672E98F5" w14:textId="77777777" w:rsidR="00B57DF4" w:rsidRDefault="00A3248B">
            <w:pPr>
              <w:pStyle w:val="TableParagraph"/>
              <w:spacing w:before="19"/>
              <w:ind w:left="323" w:right="299"/>
              <w:jc w:val="center"/>
              <w:rPr>
                <w:b/>
                <w:sz w:val="14"/>
              </w:rPr>
            </w:pPr>
            <w:r>
              <w:rPr>
                <w:b/>
                <w:color w:val="333333"/>
                <w:sz w:val="14"/>
              </w:rPr>
              <w:t>($)</w:t>
            </w:r>
          </w:p>
        </w:tc>
        <w:tc>
          <w:tcPr>
            <w:tcW w:w="1170" w:type="dxa"/>
            <w:vMerge w:val="restart"/>
            <w:shd w:val="clear" w:color="auto" w:fill="BABABA"/>
          </w:tcPr>
          <w:p w14:paraId="01AEE35F" w14:textId="77777777" w:rsidR="00B57DF4" w:rsidRDefault="00A3248B">
            <w:pPr>
              <w:pStyle w:val="TableParagraph"/>
              <w:spacing w:before="33" w:line="268" w:lineRule="auto"/>
              <w:ind w:left="142" w:right="129"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2D556A5C" w14:textId="77777777" w:rsidR="00B57DF4" w:rsidRDefault="00A3248B">
            <w:pPr>
              <w:pStyle w:val="TableParagraph"/>
              <w:spacing w:line="160" w:lineRule="exact"/>
              <w:ind w:left="476" w:right="466"/>
              <w:jc w:val="center"/>
              <w:rPr>
                <w:b/>
                <w:sz w:val="14"/>
              </w:rPr>
            </w:pPr>
            <w:r>
              <w:rPr>
                <w:b/>
                <w:color w:val="333333"/>
                <w:sz w:val="14"/>
              </w:rPr>
              <w:t>($)</w:t>
            </w:r>
          </w:p>
        </w:tc>
        <w:tc>
          <w:tcPr>
            <w:tcW w:w="7453" w:type="dxa"/>
            <w:vMerge w:val="restart"/>
            <w:shd w:val="clear" w:color="auto" w:fill="BABABA"/>
          </w:tcPr>
          <w:p w14:paraId="40DE23C4" w14:textId="77777777" w:rsidR="00B57DF4" w:rsidRDefault="00B57DF4">
            <w:pPr>
              <w:pStyle w:val="TableParagraph"/>
              <w:spacing w:before="6"/>
              <w:rPr>
                <w:rFonts w:ascii="Times New Roman"/>
                <w:sz w:val="18"/>
              </w:rPr>
            </w:pPr>
          </w:p>
          <w:p w14:paraId="250EE69A" w14:textId="77777777" w:rsidR="00B57DF4" w:rsidRDefault="00A3248B">
            <w:pPr>
              <w:pStyle w:val="TableParagraph"/>
              <w:ind w:left="2269" w:right="2268"/>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B57DF4" w14:paraId="3E749F1C" w14:textId="77777777" w:rsidTr="00A97779">
        <w:trPr>
          <w:trHeight w:val="122"/>
        </w:trPr>
        <w:tc>
          <w:tcPr>
            <w:tcW w:w="435" w:type="dxa"/>
            <w:vMerge/>
            <w:tcBorders>
              <w:top w:val="nil"/>
            </w:tcBorders>
            <w:shd w:val="clear" w:color="auto" w:fill="BABABA"/>
          </w:tcPr>
          <w:p w14:paraId="7E540649" w14:textId="77777777" w:rsidR="00B57DF4" w:rsidRDefault="00B57DF4">
            <w:pPr>
              <w:rPr>
                <w:sz w:val="2"/>
                <w:szCs w:val="2"/>
              </w:rPr>
            </w:pPr>
          </w:p>
        </w:tc>
        <w:tc>
          <w:tcPr>
            <w:tcW w:w="1665" w:type="dxa"/>
            <w:shd w:val="clear" w:color="auto" w:fill="BABABA"/>
          </w:tcPr>
          <w:p w14:paraId="78820A43" w14:textId="77777777" w:rsidR="00B57DF4" w:rsidRDefault="00A3248B">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2FD0B456" w14:textId="77777777" w:rsidR="00B57DF4" w:rsidRDefault="00A3248B">
            <w:pPr>
              <w:pStyle w:val="TableParagraph"/>
              <w:spacing w:before="48"/>
              <w:ind w:left="89" w:right="72"/>
              <w:jc w:val="center"/>
              <w:rPr>
                <w:b/>
                <w:sz w:val="14"/>
              </w:rPr>
            </w:pPr>
            <w:r>
              <w:rPr>
                <w:b/>
                <w:color w:val="333333"/>
                <w:sz w:val="14"/>
              </w:rPr>
              <w:t>FECHA</w:t>
            </w:r>
          </w:p>
        </w:tc>
        <w:tc>
          <w:tcPr>
            <w:tcW w:w="1325" w:type="dxa"/>
            <w:vMerge/>
            <w:tcBorders>
              <w:top w:val="nil"/>
            </w:tcBorders>
            <w:shd w:val="clear" w:color="auto" w:fill="BABABA"/>
          </w:tcPr>
          <w:p w14:paraId="74A314CA" w14:textId="77777777" w:rsidR="00B57DF4" w:rsidRDefault="00B57DF4">
            <w:pPr>
              <w:rPr>
                <w:sz w:val="2"/>
                <w:szCs w:val="2"/>
              </w:rPr>
            </w:pPr>
          </w:p>
        </w:tc>
        <w:tc>
          <w:tcPr>
            <w:tcW w:w="1315" w:type="dxa"/>
            <w:vMerge/>
            <w:tcBorders>
              <w:top w:val="nil"/>
            </w:tcBorders>
            <w:shd w:val="clear" w:color="auto" w:fill="BABABA"/>
          </w:tcPr>
          <w:p w14:paraId="2F618983" w14:textId="77777777" w:rsidR="00B57DF4" w:rsidRDefault="00B57DF4">
            <w:pPr>
              <w:rPr>
                <w:sz w:val="2"/>
                <w:szCs w:val="2"/>
              </w:rPr>
            </w:pPr>
          </w:p>
        </w:tc>
        <w:tc>
          <w:tcPr>
            <w:tcW w:w="1170" w:type="dxa"/>
            <w:vMerge/>
            <w:tcBorders>
              <w:top w:val="nil"/>
            </w:tcBorders>
            <w:shd w:val="clear" w:color="auto" w:fill="BABABA"/>
          </w:tcPr>
          <w:p w14:paraId="4BE53171" w14:textId="77777777" w:rsidR="00B57DF4" w:rsidRDefault="00B57DF4">
            <w:pPr>
              <w:rPr>
                <w:sz w:val="2"/>
                <w:szCs w:val="2"/>
              </w:rPr>
            </w:pPr>
          </w:p>
        </w:tc>
        <w:tc>
          <w:tcPr>
            <w:tcW w:w="7453" w:type="dxa"/>
            <w:vMerge/>
            <w:tcBorders>
              <w:top w:val="nil"/>
            </w:tcBorders>
            <w:shd w:val="clear" w:color="auto" w:fill="BABABA"/>
          </w:tcPr>
          <w:p w14:paraId="32A6A780" w14:textId="77777777" w:rsidR="00B57DF4" w:rsidRDefault="00B57DF4">
            <w:pPr>
              <w:rPr>
                <w:sz w:val="2"/>
                <w:szCs w:val="2"/>
              </w:rPr>
            </w:pPr>
          </w:p>
        </w:tc>
      </w:tr>
      <w:tr w:rsidR="00B57DF4" w14:paraId="3A81E8B4" w14:textId="77777777" w:rsidTr="00A97779">
        <w:trPr>
          <w:trHeight w:val="84"/>
        </w:trPr>
        <w:tc>
          <w:tcPr>
            <w:tcW w:w="14338" w:type="dxa"/>
            <w:gridSpan w:val="7"/>
          </w:tcPr>
          <w:p w14:paraId="1B08C533" w14:textId="77777777" w:rsidR="00B57DF4" w:rsidRDefault="00A3248B">
            <w:pPr>
              <w:pStyle w:val="TableParagraph"/>
              <w:spacing w:before="43"/>
              <w:ind w:left="135"/>
              <w:rPr>
                <w:b/>
                <w:sz w:val="13"/>
              </w:rPr>
            </w:pPr>
            <w:r>
              <w:rPr>
                <w:b/>
                <w:color w:val="333333"/>
                <w:w w:val="95"/>
                <w:sz w:val="13"/>
              </w:rPr>
              <w:t>REGISTROS</w:t>
            </w:r>
            <w:r>
              <w:rPr>
                <w:b/>
                <w:color w:val="333333"/>
                <w:spacing w:val="22"/>
                <w:w w:val="95"/>
                <w:sz w:val="13"/>
              </w:rPr>
              <w:t xml:space="preserve"> </w:t>
            </w:r>
            <w:r>
              <w:rPr>
                <w:b/>
                <w:color w:val="333333"/>
                <w:w w:val="95"/>
                <w:sz w:val="13"/>
              </w:rPr>
              <w:t>CONTABLES</w:t>
            </w:r>
            <w:r>
              <w:rPr>
                <w:b/>
                <w:color w:val="333333"/>
                <w:spacing w:val="19"/>
                <w:w w:val="95"/>
                <w:sz w:val="13"/>
              </w:rPr>
              <w:t xml:space="preserve"> </w:t>
            </w:r>
            <w:r>
              <w:rPr>
                <w:b/>
                <w:color w:val="333333"/>
                <w:w w:val="95"/>
                <w:sz w:val="13"/>
              </w:rPr>
              <w:t>Y</w:t>
            </w:r>
            <w:r>
              <w:rPr>
                <w:b/>
                <w:color w:val="333333"/>
                <w:spacing w:val="20"/>
                <w:w w:val="95"/>
                <w:sz w:val="13"/>
              </w:rPr>
              <w:t xml:space="preserve"> </w:t>
            </w:r>
            <w:r>
              <w:rPr>
                <w:b/>
                <w:color w:val="333333"/>
                <w:w w:val="95"/>
                <w:sz w:val="13"/>
              </w:rPr>
              <w:t>DOCUMENTACIÓN</w:t>
            </w:r>
            <w:r>
              <w:rPr>
                <w:b/>
                <w:color w:val="333333"/>
                <w:spacing w:val="22"/>
                <w:w w:val="95"/>
                <w:sz w:val="13"/>
              </w:rPr>
              <w:t xml:space="preserve"> </w:t>
            </w:r>
            <w:r>
              <w:rPr>
                <w:b/>
                <w:color w:val="333333"/>
                <w:w w:val="95"/>
                <w:sz w:val="13"/>
              </w:rPr>
              <w:t>COMPROBATORIA</w:t>
            </w:r>
            <w:r>
              <w:rPr>
                <w:b/>
                <w:color w:val="333333"/>
                <w:spacing w:val="12"/>
                <w:w w:val="95"/>
                <w:sz w:val="13"/>
              </w:rPr>
              <w:t xml:space="preserve"> </w:t>
            </w:r>
            <w:r>
              <w:rPr>
                <w:b/>
                <w:color w:val="333333"/>
                <w:w w:val="95"/>
                <w:sz w:val="13"/>
              </w:rPr>
              <w:t>Y</w:t>
            </w:r>
            <w:r>
              <w:rPr>
                <w:b/>
                <w:color w:val="333333"/>
                <w:spacing w:val="19"/>
                <w:w w:val="95"/>
                <w:sz w:val="13"/>
              </w:rPr>
              <w:t xml:space="preserve"> </w:t>
            </w:r>
            <w:r>
              <w:rPr>
                <w:b/>
                <w:color w:val="333333"/>
                <w:w w:val="95"/>
                <w:sz w:val="13"/>
              </w:rPr>
              <w:t>JUSTIFICATIVA</w:t>
            </w:r>
          </w:p>
        </w:tc>
      </w:tr>
      <w:tr w:rsidR="00B57DF4" w14:paraId="682600F8" w14:textId="77777777" w:rsidTr="00501CB1">
        <w:trPr>
          <w:trHeight w:val="4966"/>
        </w:trPr>
        <w:tc>
          <w:tcPr>
            <w:tcW w:w="435" w:type="dxa"/>
            <w:vMerge w:val="restart"/>
          </w:tcPr>
          <w:p w14:paraId="24C91D8E" w14:textId="77777777" w:rsidR="00B57DF4" w:rsidRDefault="00B57DF4">
            <w:pPr>
              <w:pStyle w:val="TableParagraph"/>
              <w:spacing w:before="7"/>
              <w:rPr>
                <w:rFonts w:ascii="Times New Roman"/>
                <w:sz w:val="23"/>
              </w:rPr>
            </w:pPr>
          </w:p>
          <w:p w14:paraId="527F9418" w14:textId="77777777" w:rsidR="00B57DF4" w:rsidRDefault="00A3248B">
            <w:pPr>
              <w:pStyle w:val="TableParagraph"/>
              <w:ind w:left="28"/>
              <w:jc w:val="center"/>
              <w:rPr>
                <w:sz w:val="19"/>
              </w:rPr>
            </w:pPr>
            <w:r>
              <w:rPr>
                <w:color w:val="333333"/>
                <w:w w:val="99"/>
                <w:sz w:val="19"/>
              </w:rPr>
              <w:t>1</w:t>
            </w:r>
          </w:p>
        </w:tc>
        <w:tc>
          <w:tcPr>
            <w:tcW w:w="1665" w:type="dxa"/>
            <w:tcBorders>
              <w:right w:val="single" w:sz="8" w:space="0" w:color="333333"/>
            </w:tcBorders>
          </w:tcPr>
          <w:p w14:paraId="03614FD0" w14:textId="77777777" w:rsidR="00B57DF4" w:rsidRDefault="00B57DF4">
            <w:pPr>
              <w:pStyle w:val="TableParagraph"/>
              <w:rPr>
                <w:rFonts w:ascii="Times New Roman"/>
                <w:sz w:val="16"/>
              </w:rPr>
            </w:pPr>
          </w:p>
          <w:p w14:paraId="473F920A" w14:textId="77777777" w:rsidR="00B57DF4" w:rsidRDefault="00B57DF4">
            <w:pPr>
              <w:pStyle w:val="TableParagraph"/>
              <w:rPr>
                <w:rFonts w:ascii="Times New Roman"/>
                <w:sz w:val="16"/>
              </w:rPr>
            </w:pPr>
          </w:p>
          <w:p w14:paraId="6CD25B4D" w14:textId="77777777" w:rsidR="00B57DF4" w:rsidRDefault="00B57DF4">
            <w:pPr>
              <w:pStyle w:val="TableParagraph"/>
              <w:rPr>
                <w:rFonts w:ascii="Times New Roman"/>
                <w:sz w:val="16"/>
              </w:rPr>
            </w:pPr>
          </w:p>
          <w:p w14:paraId="5D0598B9" w14:textId="77777777" w:rsidR="00B57DF4" w:rsidRDefault="00B57DF4">
            <w:pPr>
              <w:pStyle w:val="TableParagraph"/>
              <w:rPr>
                <w:rFonts w:ascii="Times New Roman"/>
                <w:sz w:val="16"/>
              </w:rPr>
            </w:pPr>
          </w:p>
          <w:p w14:paraId="3AC0E5DF" w14:textId="77777777" w:rsidR="00B57DF4" w:rsidRDefault="00A3248B">
            <w:pPr>
              <w:pStyle w:val="TableParagraph"/>
              <w:spacing w:before="128"/>
              <w:ind w:left="329" w:right="308"/>
              <w:jc w:val="center"/>
              <w:rPr>
                <w:sz w:val="15"/>
              </w:rPr>
            </w:pPr>
            <w:r>
              <w:rPr>
                <w:color w:val="333333"/>
                <w:sz w:val="15"/>
              </w:rPr>
              <w:t>Póliza</w:t>
            </w:r>
            <w:r>
              <w:rPr>
                <w:color w:val="333333"/>
                <w:spacing w:val="-6"/>
                <w:sz w:val="15"/>
              </w:rPr>
              <w:t xml:space="preserve"> </w:t>
            </w:r>
            <w:r>
              <w:rPr>
                <w:color w:val="333333"/>
                <w:sz w:val="15"/>
              </w:rPr>
              <w:t>D00040</w:t>
            </w:r>
          </w:p>
        </w:tc>
        <w:tc>
          <w:tcPr>
            <w:tcW w:w="975" w:type="dxa"/>
            <w:tcBorders>
              <w:left w:val="single" w:sz="8" w:space="0" w:color="333333"/>
              <w:right w:val="single" w:sz="8" w:space="0" w:color="333333"/>
            </w:tcBorders>
          </w:tcPr>
          <w:p w14:paraId="153F6EBC" w14:textId="77777777" w:rsidR="00B57DF4" w:rsidRDefault="00B57DF4">
            <w:pPr>
              <w:pStyle w:val="TableParagraph"/>
              <w:rPr>
                <w:rFonts w:ascii="Times New Roman"/>
                <w:sz w:val="16"/>
              </w:rPr>
            </w:pPr>
          </w:p>
          <w:p w14:paraId="3D87EA27" w14:textId="77777777" w:rsidR="00B57DF4" w:rsidRDefault="00B57DF4">
            <w:pPr>
              <w:pStyle w:val="TableParagraph"/>
              <w:rPr>
                <w:rFonts w:ascii="Times New Roman"/>
                <w:sz w:val="16"/>
              </w:rPr>
            </w:pPr>
          </w:p>
          <w:p w14:paraId="222EBB6D" w14:textId="77777777" w:rsidR="00B57DF4" w:rsidRDefault="00B57DF4">
            <w:pPr>
              <w:pStyle w:val="TableParagraph"/>
              <w:rPr>
                <w:rFonts w:ascii="Times New Roman"/>
                <w:sz w:val="16"/>
              </w:rPr>
            </w:pPr>
          </w:p>
          <w:p w14:paraId="75D91598" w14:textId="77777777" w:rsidR="00B57DF4" w:rsidRDefault="00B57DF4">
            <w:pPr>
              <w:pStyle w:val="TableParagraph"/>
              <w:rPr>
                <w:rFonts w:ascii="Times New Roman"/>
                <w:sz w:val="16"/>
              </w:rPr>
            </w:pPr>
          </w:p>
          <w:p w14:paraId="241E4F9F" w14:textId="77777777" w:rsidR="00B57DF4" w:rsidRDefault="00A3248B">
            <w:pPr>
              <w:pStyle w:val="TableParagraph"/>
              <w:spacing w:before="128"/>
              <w:ind w:left="87" w:right="77"/>
              <w:jc w:val="center"/>
              <w:rPr>
                <w:sz w:val="15"/>
              </w:rPr>
            </w:pPr>
            <w:r>
              <w:rPr>
                <w:color w:val="333333"/>
                <w:sz w:val="15"/>
              </w:rPr>
              <w:t>22/05/2025</w:t>
            </w:r>
          </w:p>
        </w:tc>
        <w:tc>
          <w:tcPr>
            <w:tcW w:w="1325" w:type="dxa"/>
            <w:tcBorders>
              <w:left w:val="single" w:sz="8" w:space="0" w:color="333333"/>
              <w:right w:val="single" w:sz="8" w:space="0" w:color="333333"/>
            </w:tcBorders>
          </w:tcPr>
          <w:p w14:paraId="39E153B7" w14:textId="77777777" w:rsidR="00B57DF4" w:rsidRDefault="00A3248B">
            <w:pPr>
              <w:pStyle w:val="TableParagraph"/>
              <w:spacing w:before="58" w:line="280" w:lineRule="auto"/>
              <w:ind w:left="82" w:right="66" w:hanging="1"/>
              <w:jc w:val="center"/>
              <w:rPr>
                <w:b/>
                <w:sz w:val="13"/>
              </w:rPr>
            </w:pPr>
            <w:r>
              <w:rPr>
                <w:b/>
                <w:color w:val="333333"/>
                <w:sz w:val="13"/>
              </w:rPr>
              <w:t>GASTOS</w:t>
            </w:r>
            <w:r>
              <w:rPr>
                <w:b/>
                <w:color w:val="333333"/>
                <w:spacing w:val="1"/>
                <w:sz w:val="13"/>
              </w:rPr>
              <w:t xml:space="preserve"> </w:t>
            </w:r>
            <w:r>
              <w:rPr>
                <w:b/>
                <w:color w:val="333333"/>
                <w:sz w:val="13"/>
              </w:rPr>
              <w:t>PAGADOS SIN</w:t>
            </w:r>
            <w:r>
              <w:rPr>
                <w:b/>
                <w:color w:val="333333"/>
                <w:spacing w:val="1"/>
                <w:sz w:val="13"/>
              </w:rPr>
              <w:t xml:space="preserve"> </w:t>
            </w:r>
            <w:r>
              <w:rPr>
                <w:b/>
                <w:color w:val="333333"/>
                <w:w w:val="95"/>
                <w:sz w:val="13"/>
              </w:rPr>
              <w:t>DOCUMENTACIÓN</w:t>
            </w:r>
            <w:r>
              <w:rPr>
                <w:b/>
                <w:color w:val="333333"/>
                <w:spacing w:val="1"/>
                <w:w w:val="95"/>
                <w:sz w:val="13"/>
              </w:rPr>
              <w:t xml:space="preserve"> </w:t>
            </w:r>
            <w:r>
              <w:rPr>
                <w:b/>
                <w:color w:val="333333"/>
                <w:w w:val="95"/>
                <w:sz w:val="13"/>
              </w:rPr>
              <w:t>COMPROBATORIA</w:t>
            </w:r>
          </w:p>
          <w:p w14:paraId="14555BDD" w14:textId="77777777" w:rsidR="00B57DF4" w:rsidRDefault="00A3248B">
            <w:pPr>
              <w:pStyle w:val="TableParagraph"/>
              <w:spacing w:before="106" w:line="247" w:lineRule="auto"/>
              <w:ind w:left="53" w:right="37"/>
              <w:jc w:val="both"/>
              <w:rPr>
                <w:sz w:val="15"/>
              </w:rPr>
            </w:pPr>
            <w:r>
              <w:rPr>
                <w:color w:val="333333"/>
                <w:sz w:val="15"/>
              </w:rPr>
              <w:t>Pago</w:t>
            </w:r>
            <w:r>
              <w:rPr>
                <w:color w:val="333333"/>
                <w:spacing w:val="1"/>
                <w:sz w:val="15"/>
              </w:rPr>
              <w:t xml:space="preserve"> </w:t>
            </w:r>
            <w:r>
              <w:rPr>
                <w:color w:val="333333"/>
                <w:sz w:val="15"/>
              </w:rPr>
              <w:t>de</w:t>
            </w:r>
            <w:r>
              <w:rPr>
                <w:color w:val="333333"/>
                <w:spacing w:val="1"/>
                <w:sz w:val="15"/>
              </w:rPr>
              <w:t xml:space="preserve"> </w:t>
            </w:r>
            <w:r>
              <w:rPr>
                <w:color w:val="333333"/>
                <w:sz w:val="15"/>
              </w:rPr>
              <w:t>servicio</w:t>
            </w:r>
            <w:r>
              <w:rPr>
                <w:color w:val="333333"/>
                <w:spacing w:val="-39"/>
                <w:sz w:val="15"/>
              </w:rPr>
              <w:t xml:space="preserve"> </w:t>
            </w:r>
            <w:r>
              <w:rPr>
                <w:color w:val="333333"/>
                <w:sz w:val="15"/>
              </w:rPr>
              <w:t>de</w:t>
            </w:r>
            <w:r>
              <w:rPr>
                <w:color w:val="333333"/>
                <w:spacing w:val="-9"/>
                <w:sz w:val="15"/>
              </w:rPr>
              <w:t xml:space="preserve"> </w:t>
            </w:r>
            <w:r>
              <w:rPr>
                <w:color w:val="333333"/>
                <w:sz w:val="15"/>
              </w:rPr>
              <w:t>monitoreo</w:t>
            </w:r>
            <w:r>
              <w:rPr>
                <w:color w:val="333333"/>
                <w:spacing w:val="-9"/>
                <w:sz w:val="15"/>
              </w:rPr>
              <w:t xml:space="preserve"> </w:t>
            </w:r>
            <w:r>
              <w:rPr>
                <w:color w:val="333333"/>
                <w:sz w:val="15"/>
              </w:rPr>
              <w:t>para</w:t>
            </w:r>
            <w:r>
              <w:rPr>
                <w:color w:val="333333"/>
                <w:spacing w:val="-39"/>
                <w:sz w:val="15"/>
              </w:rPr>
              <w:t xml:space="preserve"> </w:t>
            </w:r>
            <w:r>
              <w:rPr>
                <w:color w:val="333333"/>
                <w:sz w:val="15"/>
              </w:rPr>
              <w:t>las</w:t>
            </w:r>
            <w:r>
              <w:rPr>
                <w:color w:val="333333"/>
                <w:spacing w:val="1"/>
                <w:sz w:val="15"/>
              </w:rPr>
              <w:t xml:space="preserve"> </w:t>
            </w:r>
            <w:r>
              <w:rPr>
                <w:color w:val="333333"/>
                <w:sz w:val="15"/>
              </w:rPr>
              <w:t>ciudades</w:t>
            </w:r>
            <w:r>
              <w:rPr>
                <w:color w:val="333333"/>
                <w:spacing w:val="1"/>
                <w:sz w:val="15"/>
              </w:rPr>
              <w:t xml:space="preserve"> </w:t>
            </w:r>
            <w:r>
              <w:rPr>
                <w:color w:val="333333"/>
                <w:sz w:val="15"/>
              </w:rPr>
              <w:t>industriales</w:t>
            </w:r>
            <w:r>
              <w:rPr>
                <w:color w:val="333333"/>
                <w:spacing w:val="1"/>
                <w:sz w:val="15"/>
              </w:rPr>
              <w:t xml:space="preserve"> </w:t>
            </w:r>
            <w:r>
              <w:rPr>
                <w:color w:val="333333"/>
                <w:sz w:val="15"/>
              </w:rPr>
              <w:t>del</w:t>
            </w:r>
            <w:r>
              <w:rPr>
                <w:color w:val="333333"/>
                <w:spacing w:val="1"/>
                <w:sz w:val="15"/>
              </w:rPr>
              <w:t xml:space="preserve"> </w:t>
            </w:r>
            <w:r>
              <w:rPr>
                <w:color w:val="333333"/>
                <w:sz w:val="15"/>
              </w:rPr>
              <w:t>FIDECIX</w:t>
            </w:r>
            <w:r>
              <w:rPr>
                <w:color w:val="333333"/>
                <w:spacing w:val="1"/>
                <w:sz w:val="15"/>
              </w:rPr>
              <w:t xml:space="preserve"> </w:t>
            </w:r>
            <w:r>
              <w:rPr>
                <w:color w:val="333333"/>
                <w:sz w:val="15"/>
              </w:rPr>
              <w:t>de</w:t>
            </w:r>
            <w:r>
              <w:rPr>
                <w:color w:val="333333"/>
                <w:spacing w:val="1"/>
                <w:sz w:val="15"/>
              </w:rPr>
              <w:t xml:space="preserve"> </w:t>
            </w:r>
            <w:r>
              <w:rPr>
                <w:color w:val="333333"/>
                <w:sz w:val="15"/>
              </w:rPr>
              <w:t>los</w:t>
            </w:r>
            <w:r>
              <w:rPr>
                <w:color w:val="333333"/>
                <w:spacing w:val="-39"/>
                <w:sz w:val="15"/>
              </w:rPr>
              <w:t xml:space="preserve"> </w:t>
            </w:r>
            <w:r>
              <w:rPr>
                <w:color w:val="333333"/>
                <w:sz w:val="15"/>
              </w:rPr>
              <w:t>meses</w:t>
            </w:r>
            <w:r>
              <w:rPr>
                <w:color w:val="333333"/>
                <w:spacing w:val="1"/>
                <w:sz w:val="15"/>
              </w:rPr>
              <w:t xml:space="preserve"> </w:t>
            </w:r>
            <w:r>
              <w:rPr>
                <w:color w:val="333333"/>
                <w:sz w:val="15"/>
              </w:rPr>
              <w:t>de</w:t>
            </w:r>
            <w:r>
              <w:rPr>
                <w:color w:val="333333"/>
                <w:spacing w:val="41"/>
                <w:sz w:val="15"/>
              </w:rPr>
              <w:t xml:space="preserve"> </w:t>
            </w:r>
            <w:r>
              <w:rPr>
                <w:color w:val="333333"/>
                <w:sz w:val="15"/>
              </w:rPr>
              <w:t>marzo</w:t>
            </w:r>
            <w:r>
              <w:rPr>
                <w:color w:val="333333"/>
                <w:spacing w:val="-39"/>
                <w:sz w:val="15"/>
              </w:rPr>
              <w:t xml:space="preserve"> </w:t>
            </w:r>
            <w:r>
              <w:rPr>
                <w:color w:val="333333"/>
                <w:sz w:val="15"/>
              </w:rPr>
              <w:t>y</w:t>
            </w:r>
            <w:r>
              <w:rPr>
                <w:color w:val="333333"/>
                <w:spacing w:val="-2"/>
                <w:sz w:val="15"/>
              </w:rPr>
              <w:t xml:space="preserve"> </w:t>
            </w:r>
            <w:r>
              <w:rPr>
                <w:color w:val="333333"/>
                <w:sz w:val="15"/>
              </w:rPr>
              <w:t>abril</w:t>
            </w:r>
          </w:p>
        </w:tc>
        <w:tc>
          <w:tcPr>
            <w:tcW w:w="1315" w:type="dxa"/>
            <w:tcBorders>
              <w:left w:val="single" w:sz="8" w:space="0" w:color="333333"/>
              <w:right w:val="single" w:sz="8" w:space="0" w:color="333333"/>
            </w:tcBorders>
          </w:tcPr>
          <w:p w14:paraId="29B1F298" w14:textId="77777777" w:rsidR="00B57DF4" w:rsidRDefault="00B57DF4">
            <w:pPr>
              <w:pStyle w:val="TableParagraph"/>
              <w:rPr>
                <w:rFonts w:ascii="Times New Roman"/>
                <w:sz w:val="16"/>
              </w:rPr>
            </w:pPr>
          </w:p>
          <w:p w14:paraId="2AB48BBC" w14:textId="77777777" w:rsidR="00B57DF4" w:rsidRDefault="00B57DF4">
            <w:pPr>
              <w:pStyle w:val="TableParagraph"/>
              <w:rPr>
                <w:rFonts w:ascii="Times New Roman"/>
                <w:sz w:val="16"/>
              </w:rPr>
            </w:pPr>
          </w:p>
          <w:p w14:paraId="6B616EF4" w14:textId="77777777" w:rsidR="00B57DF4" w:rsidRDefault="00B57DF4">
            <w:pPr>
              <w:pStyle w:val="TableParagraph"/>
              <w:rPr>
                <w:rFonts w:ascii="Times New Roman"/>
                <w:sz w:val="16"/>
              </w:rPr>
            </w:pPr>
          </w:p>
          <w:p w14:paraId="13EA87AC" w14:textId="77777777" w:rsidR="00B57DF4" w:rsidRDefault="00B57DF4">
            <w:pPr>
              <w:pStyle w:val="TableParagraph"/>
              <w:rPr>
                <w:rFonts w:ascii="Times New Roman"/>
                <w:sz w:val="16"/>
              </w:rPr>
            </w:pPr>
          </w:p>
          <w:p w14:paraId="27637CDF" w14:textId="77777777" w:rsidR="00B57DF4" w:rsidRDefault="00A3248B">
            <w:pPr>
              <w:pStyle w:val="TableParagraph"/>
              <w:spacing w:before="128"/>
              <w:ind w:right="42"/>
              <w:jc w:val="right"/>
              <w:rPr>
                <w:sz w:val="15"/>
              </w:rPr>
            </w:pPr>
            <w:r>
              <w:rPr>
                <w:color w:val="333333"/>
                <w:sz w:val="15"/>
              </w:rPr>
              <w:t>333,333.34</w:t>
            </w:r>
          </w:p>
        </w:tc>
        <w:tc>
          <w:tcPr>
            <w:tcW w:w="1170" w:type="dxa"/>
            <w:tcBorders>
              <w:left w:val="single" w:sz="8" w:space="0" w:color="333333"/>
            </w:tcBorders>
          </w:tcPr>
          <w:p w14:paraId="2EBA3102" w14:textId="77777777" w:rsidR="00B57DF4" w:rsidRDefault="00B57DF4">
            <w:pPr>
              <w:pStyle w:val="TableParagraph"/>
              <w:rPr>
                <w:rFonts w:ascii="Times New Roman"/>
                <w:sz w:val="16"/>
              </w:rPr>
            </w:pPr>
          </w:p>
          <w:p w14:paraId="37F6E3D5" w14:textId="77777777" w:rsidR="00B57DF4" w:rsidRDefault="00B57DF4">
            <w:pPr>
              <w:pStyle w:val="TableParagraph"/>
              <w:rPr>
                <w:rFonts w:ascii="Times New Roman"/>
                <w:sz w:val="16"/>
              </w:rPr>
            </w:pPr>
          </w:p>
          <w:p w14:paraId="158F2E82" w14:textId="77777777" w:rsidR="00B57DF4" w:rsidRDefault="00B57DF4">
            <w:pPr>
              <w:pStyle w:val="TableParagraph"/>
              <w:rPr>
                <w:rFonts w:ascii="Times New Roman"/>
                <w:sz w:val="16"/>
              </w:rPr>
            </w:pPr>
          </w:p>
          <w:p w14:paraId="30F7F9AF" w14:textId="77777777" w:rsidR="00B57DF4" w:rsidRDefault="00B57DF4">
            <w:pPr>
              <w:pStyle w:val="TableParagraph"/>
              <w:rPr>
                <w:rFonts w:ascii="Times New Roman"/>
                <w:sz w:val="16"/>
              </w:rPr>
            </w:pPr>
          </w:p>
          <w:p w14:paraId="34327ADA" w14:textId="77777777" w:rsidR="00B57DF4" w:rsidRDefault="00A3248B">
            <w:pPr>
              <w:pStyle w:val="TableParagraph"/>
              <w:spacing w:before="128"/>
              <w:ind w:right="47"/>
              <w:jc w:val="right"/>
              <w:rPr>
                <w:sz w:val="15"/>
              </w:rPr>
            </w:pPr>
            <w:r>
              <w:rPr>
                <w:color w:val="333333"/>
                <w:sz w:val="15"/>
              </w:rPr>
              <w:t>$166,666.67</w:t>
            </w:r>
          </w:p>
        </w:tc>
        <w:tc>
          <w:tcPr>
            <w:tcW w:w="7453" w:type="dxa"/>
          </w:tcPr>
          <w:p w14:paraId="0F9FD397" w14:textId="77777777" w:rsidR="00B57DF4" w:rsidRDefault="00A3248B">
            <w:pPr>
              <w:pStyle w:val="TableParagraph"/>
              <w:spacing w:before="54" w:line="247" w:lineRule="auto"/>
              <w:ind w:left="49" w:right="47"/>
              <w:jc w:val="both"/>
              <w:rPr>
                <w:sz w:val="15"/>
              </w:rPr>
            </w:pPr>
            <w:r>
              <w:rPr>
                <w:color w:val="333333"/>
                <w:sz w:val="15"/>
              </w:rPr>
              <w:t>De la revisión a la documentación comprobatoria y justificativa de las erogaciones realizadas con</w:t>
            </w:r>
            <w:r>
              <w:rPr>
                <w:color w:val="333333"/>
                <w:spacing w:val="1"/>
                <w:sz w:val="15"/>
              </w:rPr>
              <w:t xml:space="preserve"> </w:t>
            </w:r>
            <w:r>
              <w:rPr>
                <w:color w:val="333333"/>
                <w:sz w:val="15"/>
              </w:rPr>
              <w:t xml:space="preserve">cargo al presupuesto del </w:t>
            </w:r>
            <w:r>
              <w:rPr>
                <w:b/>
                <w:color w:val="333333"/>
                <w:sz w:val="15"/>
              </w:rPr>
              <w:t xml:space="preserve">Fideicomiso de la Ciudad Industrial de Xicoténcatl, </w:t>
            </w:r>
            <w:r>
              <w:rPr>
                <w:color w:val="333333"/>
                <w:sz w:val="15"/>
              </w:rPr>
              <w:t>correspondiente al</w:t>
            </w:r>
            <w:r>
              <w:rPr>
                <w:color w:val="333333"/>
                <w:spacing w:val="1"/>
                <w:sz w:val="15"/>
              </w:rPr>
              <w:t xml:space="preserve"> </w:t>
            </w:r>
            <w:r>
              <w:rPr>
                <w:color w:val="333333"/>
                <w:sz w:val="15"/>
              </w:rPr>
              <w:t>periodo comprendido del 16 de enero al 30 de junio de 2025, mismas que fueron requeridas</w:t>
            </w:r>
            <w:r>
              <w:rPr>
                <w:color w:val="333333"/>
                <w:spacing w:val="1"/>
                <w:sz w:val="15"/>
              </w:rPr>
              <w:t xml:space="preserve"> </w:t>
            </w:r>
            <w:r>
              <w:rPr>
                <w:color w:val="333333"/>
                <w:sz w:val="15"/>
              </w:rPr>
              <w:t xml:space="preserve">mediante oficio </w:t>
            </w:r>
            <w:r>
              <w:rPr>
                <w:b/>
                <w:color w:val="333333"/>
                <w:sz w:val="15"/>
              </w:rPr>
              <w:t xml:space="preserve">DAEE/357/2025 </w:t>
            </w:r>
            <w:r>
              <w:rPr>
                <w:color w:val="333333"/>
                <w:sz w:val="15"/>
              </w:rPr>
              <w:t>de fecha 28 de julio de 2025 y proporcionadas a través del oficio</w:t>
            </w:r>
            <w:r>
              <w:rPr>
                <w:color w:val="333333"/>
                <w:spacing w:val="1"/>
                <w:sz w:val="15"/>
              </w:rPr>
              <w:t xml:space="preserve"> </w:t>
            </w:r>
            <w:r>
              <w:rPr>
                <w:b/>
                <w:color w:val="333333"/>
                <w:sz w:val="15"/>
              </w:rPr>
              <w:t>FCIX</w:t>
            </w:r>
            <w:r>
              <w:rPr>
                <w:b/>
                <w:color w:val="333333"/>
                <w:spacing w:val="1"/>
                <w:sz w:val="15"/>
              </w:rPr>
              <w:t xml:space="preserve"> </w:t>
            </w:r>
            <w:r>
              <w:rPr>
                <w:b/>
                <w:color w:val="333333"/>
                <w:sz w:val="15"/>
              </w:rPr>
              <w:t>366/2025</w:t>
            </w:r>
            <w:r>
              <w:rPr>
                <w:b/>
                <w:color w:val="333333"/>
                <w:spacing w:val="1"/>
                <w:sz w:val="15"/>
              </w:rPr>
              <w:t xml:space="preserve"> </w:t>
            </w:r>
            <w:r>
              <w:rPr>
                <w:color w:val="333333"/>
                <w:sz w:val="15"/>
              </w:rPr>
              <w:t>de</w:t>
            </w:r>
            <w:r>
              <w:rPr>
                <w:color w:val="333333"/>
                <w:spacing w:val="1"/>
                <w:sz w:val="15"/>
              </w:rPr>
              <w:t xml:space="preserve"> </w:t>
            </w:r>
            <w:r>
              <w:rPr>
                <w:color w:val="333333"/>
                <w:sz w:val="15"/>
              </w:rPr>
              <w:t>fecha</w:t>
            </w:r>
            <w:r>
              <w:rPr>
                <w:color w:val="333333"/>
                <w:spacing w:val="1"/>
                <w:sz w:val="15"/>
              </w:rPr>
              <w:t xml:space="preserve"> </w:t>
            </w:r>
            <w:r>
              <w:rPr>
                <w:color w:val="333333"/>
                <w:sz w:val="15"/>
              </w:rPr>
              <w:t>31</w:t>
            </w:r>
            <w:r>
              <w:rPr>
                <w:color w:val="333333"/>
                <w:spacing w:val="1"/>
                <w:sz w:val="15"/>
              </w:rPr>
              <w:t xml:space="preserve"> </w:t>
            </w:r>
            <w:r>
              <w:rPr>
                <w:color w:val="333333"/>
                <w:sz w:val="15"/>
              </w:rPr>
              <w:t>de</w:t>
            </w:r>
            <w:r>
              <w:rPr>
                <w:color w:val="333333"/>
                <w:spacing w:val="1"/>
                <w:sz w:val="15"/>
              </w:rPr>
              <w:t xml:space="preserve"> </w:t>
            </w:r>
            <w:r>
              <w:rPr>
                <w:color w:val="333333"/>
                <w:sz w:val="15"/>
              </w:rPr>
              <w:t>julio</w:t>
            </w:r>
            <w:r>
              <w:rPr>
                <w:color w:val="333333"/>
                <w:spacing w:val="1"/>
                <w:sz w:val="15"/>
              </w:rPr>
              <w:t xml:space="preserve"> </w:t>
            </w:r>
            <w:r>
              <w:rPr>
                <w:color w:val="333333"/>
                <w:sz w:val="15"/>
              </w:rPr>
              <w:t>de</w:t>
            </w:r>
            <w:r>
              <w:rPr>
                <w:color w:val="333333"/>
                <w:spacing w:val="1"/>
                <w:sz w:val="15"/>
              </w:rPr>
              <w:t xml:space="preserve"> </w:t>
            </w:r>
            <w:r>
              <w:rPr>
                <w:color w:val="333333"/>
                <w:sz w:val="15"/>
              </w:rPr>
              <w:t>2025,</w:t>
            </w:r>
            <w:r>
              <w:rPr>
                <w:color w:val="333333"/>
                <w:spacing w:val="1"/>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erogación</w:t>
            </w:r>
            <w:r>
              <w:rPr>
                <w:color w:val="333333"/>
                <w:spacing w:val="1"/>
                <w:sz w:val="15"/>
              </w:rPr>
              <w:t xml:space="preserve"> </w:t>
            </w:r>
            <w:r>
              <w:rPr>
                <w:color w:val="333333"/>
                <w:sz w:val="15"/>
              </w:rPr>
              <w:t>por</w:t>
            </w:r>
            <w:r>
              <w:rPr>
                <w:color w:val="333333"/>
                <w:spacing w:val="1"/>
                <w:sz w:val="15"/>
              </w:rPr>
              <w:t xml:space="preserve"> </w:t>
            </w:r>
            <w:r>
              <w:rPr>
                <w:color w:val="333333"/>
                <w:sz w:val="15"/>
              </w:rPr>
              <w:t>$333,333.34,</w:t>
            </w:r>
            <w:r>
              <w:rPr>
                <w:color w:val="333333"/>
                <w:spacing w:val="1"/>
                <w:sz w:val="15"/>
              </w:rPr>
              <w:t xml:space="preserve"> </w:t>
            </w:r>
            <w:r>
              <w:rPr>
                <w:color w:val="333333"/>
                <w:sz w:val="15"/>
              </w:rPr>
              <w:t>mediante</w:t>
            </w:r>
            <w:r>
              <w:rPr>
                <w:color w:val="333333"/>
                <w:spacing w:val="1"/>
                <w:sz w:val="15"/>
              </w:rPr>
              <w:t xml:space="preserve"> </w:t>
            </w:r>
            <w:r>
              <w:rPr>
                <w:color w:val="333333"/>
                <w:sz w:val="15"/>
              </w:rPr>
              <w:t xml:space="preserve">transferencia electrónica de fondos de la cuenta bancaria ******7999, </w:t>
            </w:r>
            <w:proofErr w:type="spellStart"/>
            <w:r>
              <w:rPr>
                <w:color w:val="333333"/>
                <w:sz w:val="15"/>
              </w:rPr>
              <w:t>aperturada</w:t>
            </w:r>
            <w:proofErr w:type="spellEnd"/>
            <w:r>
              <w:rPr>
                <w:color w:val="333333"/>
                <w:sz w:val="15"/>
              </w:rPr>
              <w:t xml:space="preserve"> en la institución</w:t>
            </w:r>
            <w:r>
              <w:rPr>
                <w:color w:val="333333"/>
                <w:spacing w:val="1"/>
                <w:sz w:val="15"/>
              </w:rPr>
              <w:t xml:space="preserve"> </w:t>
            </w:r>
            <w:r>
              <w:rPr>
                <w:color w:val="333333"/>
                <w:sz w:val="15"/>
              </w:rPr>
              <w:t xml:space="preserve">financiera Banco Mercantil del Norte S.A., por el </w:t>
            </w:r>
            <w:r>
              <w:rPr>
                <w:b/>
                <w:color w:val="333333"/>
                <w:sz w:val="15"/>
              </w:rPr>
              <w:t>servicio de monitoreo para las Ciudades</w:t>
            </w:r>
            <w:r>
              <w:rPr>
                <w:b/>
                <w:color w:val="333333"/>
                <w:spacing w:val="1"/>
                <w:sz w:val="15"/>
              </w:rPr>
              <w:t xml:space="preserve"> </w:t>
            </w:r>
            <w:r>
              <w:rPr>
                <w:b/>
                <w:color w:val="333333"/>
                <w:sz w:val="15"/>
              </w:rPr>
              <w:t xml:space="preserve">Industriales del Fideicomiso de la Ciudad Industrial de Xicoténcatl, </w:t>
            </w:r>
            <w:r>
              <w:rPr>
                <w:color w:val="333333"/>
                <w:sz w:val="15"/>
              </w:rPr>
              <w:t>que garantice el resguardo</w:t>
            </w:r>
            <w:r>
              <w:rPr>
                <w:color w:val="333333"/>
                <w:spacing w:val="1"/>
                <w:sz w:val="15"/>
              </w:rPr>
              <w:t xml:space="preserve"> </w:t>
            </w:r>
            <w:r>
              <w:rPr>
                <w:color w:val="333333"/>
                <w:sz w:val="15"/>
              </w:rPr>
              <w:t>del patrimonio del Fideicomiso mediante el monitoreo de cámaras de los meses marzo y abril, a</w:t>
            </w:r>
            <w:r>
              <w:rPr>
                <w:color w:val="333333"/>
                <w:spacing w:val="1"/>
                <w:sz w:val="15"/>
              </w:rPr>
              <w:t xml:space="preserve"> </w:t>
            </w:r>
            <w:r>
              <w:rPr>
                <w:color w:val="333333"/>
                <w:sz w:val="15"/>
              </w:rPr>
              <w:t>favor</w:t>
            </w:r>
            <w:r>
              <w:rPr>
                <w:color w:val="333333"/>
                <w:spacing w:val="-5"/>
                <w:sz w:val="15"/>
              </w:rPr>
              <w:t xml:space="preserve"> </w:t>
            </w:r>
            <w:r>
              <w:rPr>
                <w:color w:val="333333"/>
                <w:sz w:val="15"/>
              </w:rPr>
              <w:t>del</w:t>
            </w:r>
            <w:r>
              <w:rPr>
                <w:color w:val="333333"/>
                <w:spacing w:val="-5"/>
                <w:sz w:val="15"/>
              </w:rPr>
              <w:t xml:space="preserve"> </w:t>
            </w:r>
            <w:r>
              <w:rPr>
                <w:color w:val="333333"/>
                <w:sz w:val="15"/>
              </w:rPr>
              <w:t>proveedor</w:t>
            </w:r>
            <w:r>
              <w:rPr>
                <w:color w:val="333333"/>
                <w:spacing w:val="-5"/>
                <w:sz w:val="15"/>
              </w:rPr>
              <w:t xml:space="preserve"> </w:t>
            </w:r>
            <w:proofErr w:type="spellStart"/>
            <w:r>
              <w:rPr>
                <w:color w:val="333333"/>
                <w:sz w:val="15"/>
              </w:rPr>
              <w:t>Samahe</w:t>
            </w:r>
            <w:proofErr w:type="spellEnd"/>
            <w:r>
              <w:rPr>
                <w:color w:val="333333"/>
                <w:spacing w:val="-5"/>
                <w:sz w:val="15"/>
              </w:rPr>
              <w:t xml:space="preserve"> </w:t>
            </w:r>
            <w:r>
              <w:rPr>
                <w:color w:val="333333"/>
                <w:sz w:val="15"/>
              </w:rPr>
              <w:t>Consultoría</w:t>
            </w:r>
            <w:r>
              <w:rPr>
                <w:color w:val="333333"/>
                <w:spacing w:val="-5"/>
                <w:sz w:val="15"/>
              </w:rPr>
              <w:t xml:space="preserve"> </w:t>
            </w:r>
            <w:r>
              <w:rPr>
                <w:color w:val="333333"/>
                <w:sz w:val="15"/>
              </w:rPr>
              <w:t>en</w:t>
            </w:r>
            <w:r>
              <w:rPr>
                <w:color w:val="333333"/>
                <w:spacing w:val="-5"/>
                <w:sz w:val="15"/>
              </w:rPr>
              <w:t xml:space="preserve"> </w:t>
            </w:r>
            <w:r>
              <w:rPr>
                <w:color w:val="333333"/>
                <w:sz w:val="15"/>
              </w:rPr>
              <w:t>Prevención</w:t>
            </w:r>
            <w:r>
              <w:rPr>
                <w:color w:val="333333"/>
                <w:spacing w:val="-5"/>
                <w:sz w:val="15"/>
              </w:rPr>
              <w:t xml:space="preserve"> </w:t>
            </w:r>
            <w:r>
              <w:rPr>
                <w:color w:val="333333"/>
                <w:sz w:val="15"/>
              </w:rPr>
              <w:t>de</w:t>
            </w:r>
            <w:r>
              <w:rPr>
                <w:color w:val="333333"/>
                <w:spacing w:val="-5"/>
                <w:sz w:val="15"/>
              </w:rPr>
              <w:t xml:space="preserve"> </w:t>
            </w:r>
            <w:r>
              <w:rPr>
                <w:color w:val="333333"/>
                <w:sz w:val="15"/>
              </w:rPr>
              <w:t>Riesgos</w:t>
            </w:r>
            <w:r>
              <w:rPr>
                <w:color w:val="333333"/>
                <w:spacing w:val="-5"/>
                <w:sz w:val="15"/>
              </w:rPr>
              <w:t xml:space="preserve"> </w:t>
            </w:r>
            <w:r>
              <w:rPr>
                <w:color w:val="333333"/>
                <w:sz w:val="15"/>
              </w:rPr>
              <w:t>S.A.</w:t>
            </w:r>
            <w:r>
              <w:rPr>
                <w:color w:val="333333"/>
                <w:spacing w:val="-4"/>
                <w:sz w:val="15"/>
              </w:rPr>
              <w:t xml:space="preserve"> </w:t>
            </w:r>
            <w:r>
              <w:rPr>
                <w:color w:val="333333"/>
                <w:sz w:val="15"/>
              </w:rPr>
              <w:t>de</w:t>
            </w:r>
            <w:r>
              <w:rPr>
                <w:color w:val="333333"/>
                <w:spacing w:val="-5"/>
                <w:sz w:val="15"/>
              </w:rPr>
              <w:t xml:space="preserve"> </w:t>
            </w:r>
            <w:r>
              <w:rPr>
                <w:color w:val="333333"/>
                <w:sz w:val="15"/>
              </w:rPr>
              <w:t>C.V.,</w:t>
            </w:r>
            <w:r>
              <w:rPr>
                <w:color w:val="333333"/>
                <w:spacing w:val="-5"/>
                <w:sz w:val="15"/>
              </w:rPr>
              <w:t xml:space="preserve"> </w:t>
            </w:r>
            <w:r>
              <w:rPr>
                <w:color w:val="333333"/>
                <w:sz w:val="15"/>
              </w:rPr>
              <w:t>se</w:t>
            </w:r>
            <w:r>
              <w:rPr>
                <w:color w:val="333333"/>
                <w:spacing w:val="-5"/>
                <w:sz w:val="15"/>
              </w:rPr>
              <w:t xml:space="preserve"> </w:t>
            </w:r>
            <w:r>
              <w:rPr>
                <w:color w:val="333333"/>
                <w:sz w:val="15"/>
              </w:rPr>
              <w:t>detectó</w:t>
            </w:r>
            <w:r>
              <w:rPr>
                <w:color w:val="333333"/>
                <w:spacing w:val="-5"/>
                <w:sz w:val="15"/>
              </w:rPr>
              <w:t xml:space="preserve"> </w:t>
            </w:r>
            <w:r>
              <w:rPr>
                <w:color w:val="333333"/>
                <w:sz w:val="15"/>
              </w:rPr>
              <w:t>el</w:t>
            </w:r>
            <w:r>
              <w:rPr>
                <w:color w:val="333333"/>
                <w:spacing w:val="-5"/>
                <w:sz w:val="15"/>
              </w:rPr>
              <w:t xml:space="preserve"> </w:t>
            </w:r>
            <w:r>
              <w:rPr>
                <w:b/>
                <w:color w:val="333333"/>
                <w:sz w:val="15"/>
              </w:rPr>
              <w:t>pago</w:t>
            </w:r>
            <w:r>
              <w:rPr>
                <w:b/>
                <w:color w:val="333333"/>
                <w:spacing w:val="-39"/>
                <w:sz w:val="15"/>
              </w:rPr>
              <w:t xml:space="preserve"> </w:t>
            </w:r>
            <w:r>
              <w:rPr>
                <w:b/>
                <w:color w:val="333333"/>
                <w:sz w:val="15"/>
              </w:rPr>
              <w:t xml:space="preserve">de gastos sin documentación comprobatoria, </w:t>
            </w:r>
            <w:r>
              <w:rPr>
                <w:color w:val="333333"/>
                <w:sz w:val="15"/>
              </w:rPr>
              <w:t xml:space="preserve">debido a que omiten presentar el </w:t>
            </w:r>
            <w:r>
              <w:rPr>
                <w:b/>
                <w:color w:val="333333"/>
                <w:sz w:val="15"/>
              </w:rPr>
              <w:t>comprobante</w:t>
            </w:r>
            <w:r>
              <w:rPr>
                <w:b/>
                <w:color w:val="333333"/>
                <w:spacing w:val="1"/>
                <w:sz w:val="15"/>
              </w:rPr>
              <w:t xml:space="preserve"> </w:t>
            </w:r>
            <w:r>
              <w:rPr>
                <w:b/>
                <w:color w:val="333333"/>
                <w:sz w:val="15"/>
              </w:rPr>
              <w:t>fiscal digital por internet (CFDI)</w:t>
            </w:r>
            <w:r>
              <w:rPr>
                <w:color w:val="333333"/>
                <w:sz w:val="15"/>
              </w:rPr>
              <w:t xml:space="preserve">, correspondiente al mes de abril por </w:t>
            </w:r>
            <w:r>
              <w:rPr>
                <w:b/>
                <w:color w:val="333333"/>
                <w:sz w:val="15"/>
              </w:rPr>
              <w:t>$166,666.67</w:t>
            </w:r>
            <w:r>
              <w:rPr>
                <w:color w:val="333333"/>
                <w:sz w:val="15"/>
              </w:rPr>
              <w:t>, que reúna los</w:t>
            </w:r>
            <w:r>
              <w:rPr>
                <w:color w:val="333333"/>
                <w:spacing w:val="1"/>
                <w:sz w:val="15"/>
              </w:rPr>
              <w:t xml:space="preserve"> </w:t>
            </w:r>
            <w:r>
              <w:rPr>
                <w:color w:val="333333"/>
                <w:sz w:val="15"/>
              </w:rPr>
              <w:t>requisitos fiscales en apego a lo establecido en el Código Fiscal de la Federación, así como,</w:t>
            </w:r>
            <w:r>
              <w:rPr>
                <w:color w:val="333333"/>
                <w:spacing w:val="1"/>
                <w:sz w:val="15"/>
              </w:rPr>
              <w:t xml:space="preserve"> </w:t>
            </w:r>
            <w:r>
              <w:rPr>
                <w:color w:val="333333"/>
                <w:sz w:val="15"/>
              </w:rPr>
              <w:t>documentación justificativa, consistente en, listas de asistencia por día del mes de abril que detalle</w:t>
            </w:r>
            <w:r>
              <w:rPr>
                <w:color w:val="333333"/>
                <w:spacing w:val="1"/>
                <w:sz w:val="15"/>
              </w:rPr>
              <w:t xml:space="preserve"> </w:t>
            </w:r>
            <w:r>
              <w:rPr>
                <w:color w:val="333333"/>
                <w:sz w:val="15"/>
              </w:rPr>
              <w:t>nombre y firmas del personal que presto los servicios, adjuntado copias de sus identificaciones</w:t>
            </w:r>
            <w:r>
              <w:rPr>
                <w:color w:val="333333"/>
                <w:spacing w:val="1"/>
                <w:sz w:val="15"/>
              </w:rPr>
              <w:t xml:space="preserve"> </w:t>
            </w:r>
            <w:r>
              <w:rPr>
                <w:color w:val="333333"/>
                <w:sz w:val="15"/>
              </w:rPr>
              <w:t>oficiales,</w:t>
            </w:r>
            <w:r>
              <w:rPr>
                <w:color w:val="333333"/>
                <w:spacing w:val="-2"/>
                <w:sz w:val="15"/>
              </w:rPr>
              <w:t xml:space="preserve"> </w:t>
            </w:r>
            <w:r>
              <w:rPr>
                <w:color w:val="333333"/>
                <w:sz w:val="15"/>
              </w:rPr>
              <w:t>novedades,</w:t>
            </w:r>
            <w:r>
              <w:rPr>
                <w:color w:val="333333"/>
                <w:spacing w:val="-2"/>
                <w:sz w:val="15"/>
              </w:rPr>
              <w:t xml:space="preserve"> </w:t>
            </w:r>
            <w:r>
              <w:rPr>
                <w:color w:val="333333"/>
                <w:sz w:val="15"/>
              </w:rPr>
              <w:t>informes</w:t>
            </w:r>
            <w:r>
              <w:rPr>
                <w:color w:val="333333"/>
                <w:spacing w:val="-2"/>
                <w:sz w:val="15"/>
              </w:rPr>
              <w:t xml:space="preserve"> </w:t>
            </w:r>
            <w:r>
              <w:rPr>
                <w:color w:val="333333"/>
                <w:sz w:val="15"/>
              </w:rPr>
              <w:t>y/o</w:t>
            </w:r>
            <w:r>
              <w:rPr>
                <w:color w:val="333333"/>
                <w:spacing w:val="-2"/>
                <w:sz w:val="15"/>
              </w:rPr>
              <w:t xml:space="preserve"> </w:t>
            </w:r>
            <w:r>
              <w:rPr>
                <w:color w:val="333333"/>
                <w:sz w:val="15"/>
              </w:rPr>
              <w:t>reportes</w:t>
            </w:r>
            <w:r>
              <w:rPr>
                <w:color w:val="333333"/>
                <w:spacing w:val="-2"/>
                <w:sz w:val="15"/>
              </w:rPr>
              <w:t xml:space="preserve"> </w:t>
            </w:r>
            <w:r>
              <w:rPr>
                <w:color w:val="333333"/>
                <w:sz w:val="15"/>
              </w:rPr>
              <w:t>de</w:t>
            </w:r>
            <w:r>
              <w:rPr>
                <w:color w:val="333333"/>
                <w:spacing w:val="-2"/>
                <w:sz w:val="15"/>
              </w:rPr>
              <w:t xml:space="preserve"> </w:t>
            </w:r>
            <w:r>
              <w:rPr>
                <w:color w:val="333333"/>
                <w:sz w:val="15"/>
              </w:rPr>
              <w:t>las</w:t>
            </w:r>
            <w:r>
              <w:rPr>
                <w:color w:val="333333"/>
                <w:spacing w:val="-1"/>
                <w:sz w:val="15"/>
              </w:rPr>
              <w:t xml:space="preserve"> </w:t>
            </w:r>
            <w:r>
              <w:rPr>
                <w:color w:val="333333"/>
                <w:sz w:val="15"/>
              </w:rPr>
              <w:t>actividades</w:t>
            </w:r>
            <w:r>
              <w:rPr>
                <w:color w:val="333333"/>
                <w:spacing w:val="-2"/>
                <w:sz w:val="15"/>
              </w:rPr>
              <w:t xml:space="preserve"> </w:t>
            </w:r>
            <w:r>
              <w:rPr>
                <w:color w:val="333333"/>
                <w:sz w:val="15"/>
              </w:rPr>
              <w:t>realizadas.</w:t>
            </w:r>
          </w:p>
          <w:p w14:paraId="01850BE5" w14:textId="7F93D69C" w:rsidR="00B57DF4" w:rsidRDefault="00000000">
            <w:pPr>
              <w:pStyle w:val="TableParagraph"/>
              <w:spacing w:before="7"/>
              <w:ind w:left="49"/>
              <w:jc w:val="both"/>
              <w:rPr>
                <w:sz w:val="15"/>
              </w:rPr>
            </w:pPr>
            <w:r>
              <w:rPr>
                <w:b/>
                <w:sz w:val="15"/>
              </w:rPr>
              <w:pict w14:anchorId="238134A3">
                <v:shapetype id="_x0000_t202" coordsize="21600,21600" o:spt="202" path="m,l,21600r21600,l21600,xe">
                  <v:stroke joinstyle="miter"/>
                  <v:path gradientshapeok="t" o:connecttype="rect"/>
                </v:shapetype>
                <v:shape id="_x0000_s2055" type="#_x0000_t202" style="position:absolute;left:0;text-align:left;margin-left:2.35pt;margin-top:154.5pt;width:365.1pt;height:117.35pt;z-index:15728640;mso-position-horizontal-relative:page;mso-position-vertical-relative:page" filled="f" stroked="f">
                  <v:textbox style="mso-next-textbox:#_x0000_s2055" inset="0,0,0,0">
                    <w:txbxContent>
                      <w:tbl>
                        <w:tblPr>
                          <w:tblStyle w:val="TableNormal"/>
                          <w:tblW w:w="7230" w:type="dxa"/>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450"/>
                          <w:gridCol w:w="1536"/>
                          <w:gridCol w:w="1020"/>
                          <w:gridCol w:w="2098"/>
                          <w:gridCol w:w="645"/>
                          <w:gridCol w:w="645"/>
                          <w:gridCol w:w="836"/>
                        </w:tblGrid>
                        <w:tr w:rsidR="00B57DF4" w14:paraId="1E5DA2C7" w14:textId="77777777" w:rsidTr="00501CB1">
                          <w:trPr>
                            <w:trHeight w:val="374"/>
                          </w:trPr>
                          <w:tc>
                            <w:tcPr>
                              <w:tcW w:w="450" w:type="dxa"/>
                            </w:tcPr>
                            <w:p w14:paraId="4486B1DF" w14:textId="77777777" w:rsidR="00B57DF4" w:rsidRDefault="00B57DF4">
                              <w:pPr>
                                <w:pStyle w:val="TableParagraph"/>
                                <w:spacing w:before="8"/>
                                <w:rPr>
                                  <w:rFonts w:ascii="Times New Roman"/>
                                  <w:sz w:val="9"/>
                                </w:rPr>
                              </w:pPr>
                            </w:p>
                            <w:p w14:paraId="7E628C01" w14:textId="77777777" w:rsidR="00B57DF4" w:rsidRDefault="00A3248B">
                              <w:pPr>
                                <w:pStyle w:val="TableParagraph"/>
                                <w:spacing w:before="1"/>
                                <w:ind w:left="10"/>
                                <w:jc w:val="center"/>
                                <w:rPr>
                                  <w:b/>
                                  <w:sz w:val="12"/>
                                </w:rPr>
                              </w:pPr>
                              <w:r>
                                <w:rPr>
                                  <w:b/>
                                  <w:color w:val="333333"/>
                                  <w:sz w:val="12"/>
                                </w:rPr>
                                <w:t>Póliza</w:t>
                              </w:r>
                            </w:p>
                          </w:tc>
                          <w:tc>
                            <w:tcPr>
                              <w:tcW w:w="1536" w:type="dxa"/>
                            </w:tcPr>
                            <w:p w14:paraId="25A1F3F5" w14:textId="77777777" w:rsidR="00B57DF4" w:rsidRDefault="00A3248B">
                              <w:pPr>
                                <w:pStyle w:val="TableParagraph"/>
                                <w:spacing w:before="22"/>
                                <w:ind w:left="5"/>
                                <w:jc w:val="center"/>
                                <w:rPr>
                                  <w:b/>
                                  <w:sz w:val="12"/>
                                </w:rPr>
                              </w:pPr>
                              <w:r>
                                <w:rPr>
                                  <w:b/>
                                  <w:color w:val="333333"/>
                                  <w:sz w:val="12"/>
                                </w:rPr>
                                <w:t>Folio</w:t>
                              </w:r>
                              <w:r>
                                <w:rPr>
                                  <w:b/>
                                  <w:color w:val="333333"/>
                                  <w:spacing w:val="-3"/>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p>
                            <w:p w14:paraId="5118BF91" w14:textId="77777777" w:rsidR="00B57DF4" w:rsidRDefault="00A3248B">
                              <w:pPr>
                                <w:pStyle w:val="TableParagraph"/>
                                <w:spacing w:before="42"/>
                                <w:ind w:left="5"/>
                                <w:jc w:val="center"/>
                                <w:rPr>
                                  <w:b/>
                                  <w:sz w:val="12"/>
                                </w:rPr>
                              </w:pPr>
                              <w:r>
                                <w:rPr>
                                  <w:b/>
                                  <w:color w:val="333333"/>
                                  <w:sz w:val="12"/>
                                </w:rPr>
                                <w:t>transferencia</w:t>
                              </w:r>
                              <w:r>
                                <w:rPr>
                                  <w:b/>
                                  <w:color w:val="333333"/>
                                  <w:spacing w:val="-7"/>
                                  <w:sz w:val="12"/>
                                </w:rPr>
                                <w:t xml:space="preserve"> </w:t>
                              </w:r>
                              <w:r>
                                <w:rPr>
                                  <w:b/>
                                  <w:color w:val="333333"/>
                                  <w:sz w:val="12"/>
                                </w:rPr>
                                <w:t>bancaria</w:t>
                              </w:r>
                            </w:p>
                          </w:tc>
                          <w:tc>
                            <w:tcPr>
                              <w:tcW w:w="1020" w:type="dxa"/>
                            </w:tcPr>
                            <w:p w14:paraId="3D79F50B" w14:textId="77777777" w:rsidR="00B57DF4" w:rsidRDefault="00A3248B">
                              <w:pPr>
                                <w:pStyle w:val="TableParagraph"/>
                                <w:spacing w:before="22"/>
                                <w:ind w:left="13" w:right="10"/>
                                <w:jc w:val="center"/>
                                <w:rPr>
                                  <w:b/>
                                  <w:sz w:val="12"/>
                                </w:rPr>
                              </w:pPr>
                              <w:r>
                                <w:rPr>
                                  <w:b/>
                                  <w:color w:val="333333"/>
                                  <w:sz w:val="12"/>
                                </w:rPr>
                                <w:t>Folio</w:t>
                              </w:r>
                              <w:r>
                                <w:rPr>
                                  <w:b/>
                                  <w:color w:val="333333"/>
                                  <w:spacing w:val="-3"/>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p>
                            <w:p w14:paraId="0ABA78E5" w14:textId="77777777" w:rsidR="00B57DF4" w:rsidRDefault="00A3248B">
                              <w:pPr>
                                <w:pStyle w:val="TableParagraph"/>
                                <w:spacing w:before="42"/>
                                <w:ind w:left="13" w:right="10"/>
                                <w:jc w:val="center"/>
                                <w:rPr>
                                  <w:b/>
                                  <w:sz w:val="12"/>
                                </w:rPr>
                              </w:pPr>
                              <w:r>
                                <w:rPr>
                                  <w:b/>
                                  <w:color w:val="333333"/>
                                  <w:sz w:val="12"/>
                                </w:rPr>
                                <w:t>CFDI</w:t>
                              </w:r>
                            </w:p>
                          </w:tc>
                          <w:tc>
                            <w:tcPr>
                              <w:tcW w:w="2098" w:type="dxa"/>
                            </w:tcPr>
                            <w:p w14:paraId="2EBCB120" w14:textId="77777777" w:rsidR="00B57DF4" w:rsidRDefault="00B57DF4">
                              <w:pPr>
                                <w:pStyle w:val="TableParagraph"/>
                                <w:spacing w:before="8"/>
                                <w:rPr>
                                  <w:rFonts w:ascii="Times New Roman"/>
                                  <w:sz w:val="9"/>
                                </w:rPr>
                              </w:pPr>
                            </w:p>
                            <w:p w14:paraId="17E3DA7D" w14:textId="77777777" w:rsidR="00B57DF4" w:rsidRDefault="00A3248B">
                              <w:pPr>
                                <w:pStyle w:val="TableParagraph"/>
                                <w:spacing w:before="1"/>
                                <w:ind w:left="510"/>
                                <w:rPr>
                                  <w:b/>
                                  <w:sz w:val="12"/>
                                </w:rPr>
                              </w:pPr>
                              <w:r>
                                <w:rPr>
                                  <w:b/>
                                  <w:color w:val="333333"/>
                                  <w:sz w:val="12"/>
                                </w:rPr>
                                <w:t>Descripción</w:t>
                              </w:r>
                            </w:p>
                          </w:tc>
                          <w:tc>
                            <w:tcPr>
                              <w:tcW w:w="645" w:type="dxa"/>
                            </w:tcPr>
                            <w:p w14:paraId="1B41BA4A" w14:textId="77777777" w:rsidR="00B57DF4" w:rsidRDefault="00A3248B">
                              <w:pPr>
                                <w:pStyle w:val="TableParagraph"/>
                                <w:spacing w:before="22"/>
                                <w:ind w:left="104"/>
                                <w:rPr>
                                  <w:b/>
                                  <w:sz w:val="12"/>
                                </w:rPr>
                              </w:pPr>
                              <w:r>
                                <w:rPr>
                                  <w:b/>
                                  <w:color w:val="333333"/>
                                  <w:sz w:val="12"/>
                                </w:rPr>
                                <w:t>Importe</w:t>
                              </w:r>
                            </w:p>
                            <w:p w14:paraId="43946A4C" w14:textId="77777777" w:rsidR="00B57DF4" w:rsidRDefault="00A3248B">
                              <w:pPr>
                                <w:pStyle w:val="TableParagraph"/>
                                <w:spacing w:before="42"/>
                                <w:ind w:left="111"/>
                                <w:rPr>
                                  <w:b/>
                                  <w:sz w:val="12"/>
                                </w:rPr>
                              </w:pPr>
                              <w:r>
                                <w:rPr>
                                  <w:b/>
                                  <w:color w:val="333333"/>
                                  <w:sz w:val="12"/>
                                </w:rPr>
                                <w:t>pagado</w:t>
                              </w:r>
                            </w:p>
                          </w:tc>
                          <w:tc>
                            <w:tcPr>
                              <w:tcW w:w="645" w:type="dxa"/>
                            </w:tcPr>
                            <w:p w14:paraId="2FBEAF0A" w14:textId="77777777" w:rsidR="00B57DF4" w:rsidRDefault="00A3248B">
                              <w:pPr>
                                <w:pStyle w:val="TableParagraph"/>
                                <w:spacing w:before="22"/>
                                <w:ind w:left="108"/>
                                <w:rPr>
                                  <w:b/>
                                  <w:sz w:val="12"/>
                                </w:rPr>
                              </w:pPr>
                              <w:r>
                                <w:rPr>
                                  <w:b/>
                                  <w:color w:val="333333"/>
                                  <w:sz w:val="12"/>
                                </w:rPr>
                                <w:t>Importe</w:t>
                              </w:r>
                            </w:p>
                            <w:p w14:paraId="414DECC6" w14:textId="77777777" w:rsidR="00B57DF4" w:rsidRDefault="00A3248B">
                              <w:pPr>
                                <w:pStyle w:val="TableParagraph"/>
                                <w:spacing w:before="42"/>
                                <w:ind w:left="187"/>
                                <w:rPr>
                                  <w:b/>
                                  <w:sz w:val="12"/>
                                </w:rPr>
                              </w:pPr>
                              <w:r>
                                <w:rPr>
                                  <w:b/>
                                  <w:color w:val="333333"/>
                                  <w:sz w:val="12"/>
                                </w:rPr>
                                <w:t>CDFI</w:t>
                              </w:r>
                            </w:p>
                          </w:tc>
                          <w:tc>
                            <w:tcPr>
                              <w:tcW w:w="836" w:type="dxa"/>
                            </w:tcPr>
                            <w:p w14:paraId="65812F1C" w14:textId="77777777" w:rsidR="00B57DF4" w:rsidRDefault="00A3248B">
                              <w:pPr>
                                <w:pStyle w:val="TableParagraph"/>
                                <w:spacing w:before="22"/>
                                <w:ind w:left="100"/>
                                <w:rPr>
                                  <w:b/>
                                  <w:sz w:val="12"/>
                                </w:rPr>
                              </w:pPr>
                              <w:r>
                                <w:rPr>
                                  <w:b/>
                                  <w:color w:val="333333"/>
                                  <w:sz w:val="12"/>
                                </w:rPr>
                                <w:t>Importe</w:t>
                              </w:r>
                              <w:r>
                                <w:rPr>
                                  <w:b/>
                                  <w:color w:val="333333"/>
                                  <w:spacing w:val="-4"/>
                                  <w:sz w:val="12"/>
                                </w:rPr>
                                <w:t xml:space="preserve"> </w:t>
                              </w:r>
                              <w:r>
                                <w:rPr>
                                  <w:b/>
                                  <w:color w:val="333333"/>
                                  <w:sz w:val="12"/>
                                </w:rPr>
                                <w:t>no</w:t>
                              </w:r>
                            </w:p>
                            <w:p w14:paraId="27F93471" w14:textId="77777777" w:rsidR="00B57DF4" w:rsidRDefault="00A3248B">
                              <w:pPr>
                                <w:pStyle w:val="TableParagraph"/>
                                <w:spacing w:before="42"/>
                                <w:ind w:left="48"/>
                                <w:rPr>
                                  <w:b/>
                                  <w:sz w:val="12"/>
                                </w:rPr>
                              </w:pPr>
                              <w:r>
                                <w:rPr>
                                  <w:b/>
                                  <w:color w:val="333333"/>
                                  <w:sz w:val="12"/>
                                </w:rPr>
                                <w:t>comprobado</w:t>
                              </w:r>
                            </w:p>
                          </w:tc>
                        </w:tr>
                        <w:tr w:rsidR="00B57DF4" w14:paraId="01AFC249" w14:textId="77777777" w:rsidTr="00A97779">
                          <w:trPr>
                            <w:trHeight w:val="1163"/>
                          </w:trPr>
                          <w:tc>
                            <w:tcPr>
                              <w:tcW w:w="450" w:type="dxa"/>
                            </w:tcPr>
                            <w:p w14:paraId="093A69F6" w14:textId="77777777" w:rsidR="00B57DF4" w:rsidRDefault="00B57DF4">
                              <w:pPr>
                                <w:pStyle w:val="TableParagraph"/>
                                <w:rPr>
                                  <w:rFonts w:ascii="Times New Roman"/>
                                  <w:sz w:val="12"/>
                                </w:rPr>
                              </w:pPr>
                            </w:p>
                            <w:p w14:paraId="20FFC8A7" w14:textId="77777777" w:rsidR="00B57DF4" w:rsidRDefault="00B57DF4">
                              <w:pPr>
                                <w:pStyle w:val="TableParagraph"/>
                                <w:rPr>
                                  <w:rFonts w:ascii="Times New Roman"/>
                                  <w:sz w:val="12"/>
                                </w:rPr>
                              </w:pPr>
                            </w:p>
                            <w:p w14:paraId="0FC170AF" w14:textId="77777777" w:rsidR="00B57DF4" w:rsidRDefault="00B57DF4">
                              <w:pPr>
                                <w:pStyle w:val="TableParagraph"/>
                                <w:rPr>
                                  <w:rFonts w:ascii="Times New Roman"/>
                                  <w:sz w:val="12"/>
                                </w:rPr>
                              </w:pPr>
                            </w:p>
                            <w:p w14:paraId="0B0C9E07" w14:textId="77777777" w:rsidR="00B57DF4" w:rsidRDefault="00B57DF4">
                              <w:pPr>
                                <w:pStyle w:val="TableParagraph"/>
                                <w:rPr>
                                  <w:rFonts w:ascii="Times New Roman"/>
                                  <w:sz w:val="12"/>
                                </w:rPr>
                              </w:pPr>
                            </w:p>
                            <w:p w14:paraId="7E172BB6" w14:textId="77777777" w:rsidR="00B57DF4" w:rsidRDefault="00B57DF4">
                              <w:pPr>
                                <w:pStyle w:val="TableParagraph"/>
                                <w:spacing w:before="6"/>
                                <w:rPr>
                                  <w:rFonts w:ascii="Times New Roman"/>
                                  <w:sz w:val="16"/>
                                </w:rPr>
                              </w:pPr>
                            </w:p>
                            <w:p w14:paraId="59F4D5A9" w14:textId="77777777" w:rsidR="00B57DF4" w:rsidRDefault="00A3248B">
                              <w:pPr>
                                <w:pStyle w:val="TableParagraph"/>
                                <w:ind w:left="10"/>
                                <w:jc w:val="center"/>
                                <w:rPr>
                                  <w:sz w:val="12"/>
                                </w:rPr>
                              </w:pPr>
                              <w:r>
                                <w:rPr>
                                  <w:color w:val="333333"/>
                                  <w:sz w:val="12"/>
                                </w:rPr>
                                <w:t>D00040</w:t>
                              </w:r>
                            </w:p>
                          </w:tc>
                          <w:tc>
                            <w:tcPr>
                              <w:tcW w:w="1536" w:type="dxa"/>
                            </w:tcPr>
                            <w:p w14:paraId="70F31F9A" w14:textId="571FC2FD" w:rsidR="00B57DF4" w:rsidRDefault="00A3248B" w:rsidP="00A97779">
                              <w:pPr>
                                <w:pStyle w:val="TableParagraph"/>
                                <w:spacing w:before="22" w:line="312" w:lineRule="auto"/>
                                <w:ind w:left="8"/>
                                <w:jc w:val="center"/>
                                <w:rPr>
                                  <w:sz w:val="12"/>
                                </w:rPr>
                              </w:pPr>
                              <w:r>
                                <w:rPr>
                                  <w:color w:val="333333"/>
                                  <w:w w:val="95"/>
                                  <w:sz w:val="12"/>
                                </w:rPr>
                                <w:t>TRASPASO</w:t>
                              </w:r>
                              <w:r>
                                <w:rPr>
                                  <w:color w:val="333333"/>
                                  <w:spacing w:val="1"/>
                                  <w:w w:val="95"/>
                                  <w:sz w:val="12"/>
                                </w:rPr>
                                <w:t xml:space="preserve"> </w:t>
                              </w:r>
                              <w:r>
                                <w:rPr>
                                  <w:color w:val="333333"/>
                                  <w:w w:val="95"/>
                                  <w:sz w:val="12"/>
                                </w:rPr>
                                <w:t>A</w:t>
                              </w:r>
                              <w:r>
                                <w:rPr>
                                  <w:color w:val="333333"/>
                                  <w:spacing w:val="1"/>
                                  <w:w w:val="95"/>
                                  <w:sz w:val="12"/>
                                </w:rPr>
                                <w:t xml:space="preserve"> </w:t>
                              </w:r>
                              <w:r>
                                <w:rPr>
                                  <w:color w:val="333333"/>
                                  <w:w w:val="95"/>
                                  <w:sz w:val="12"/>
                                </w:rPr>
                                <w:t>CUENTA</w:t>
                              </w:r>
                              <w:r>
                                <w:rPr>
                                  <w:color w:val="333333"/>
                                  <w:spacing w:val="-29"/>
                                  <w:w w:val="95"/>
                                  <w:sz w:val="12"/>
                                </w:rPr>
                                <w:t xml:space="preserve"> </w:t>
                              </w:r>
                              <w:r>
                                <w:rPr>
                                  <w:color w:val="333333"/>
                                  <w:sz w:val="12"/>
                                </w:rPr>
                                <w:t>DE TERCEROS</w:t>
                              </w:r>
                              <w:r>
                                <w:rPr>
                                  <w:color w:val="333333"/>
                                  <w:spacing w:val="1"/>
                                  <w:sz w:val="12"/>
                                </w:rPr>
                                <w:t xml:space="preserve"> </w:t>
                              </w:r>
                              <w:r>
                                <w:rPr>
                                  <w:color w:val="333333"/>
                                  <w:sz w:val="12"/>
                                </w:rPr>
                                <w:t>0000210525</w:t>
                              </w:r>
                              <w:r>
                                <w:rPr>
                                  <w:color w:val="333333"/>
                                  <w:spacing w:val="1"/>
                                  <w:sz w:val="12"/>
                                </w:rPr>
                                <w:t xml:space="preserve"> </w:t>
                              </w:r>
                              <w:r>
                                <w:rPr>
                                  <w:color w:val="333333"/>
                                  <w:w w:val="95"/>
                                  <w:sz w:val="12"/>
                                </w:rPr>
                                <w:t>IVA:00000000.</w:t>
                              </w:r>
                              <w:proofErr w:type="gramStart"/>
                              <w:r>
                                <w:rPr>
                                  <w:color w:val="333333"/>
                                  <w:w w:val="95"/>
                                  <w:sz w:val="12"/>
                                </w:rPr>
                                <w:t>00</w:t>
                              </w:r>
                              <w:r>
                                <w:rPr>
                                  <w:color w:val="333333"/>
                                  <w:spacing w:val="7"/>
                                  <w:w w:val="95"/>
                                  <w:sz w:val="12"/>
                                </w:rPr>
                                <w:t xml:space="preserve"> </w:t>
                              </w:r>
                              <w:r>
                                <w:rPr>
                                  <w:color w:val="333333"/>
                                  <w:w w:val="95"/>
                                  <w:sz w:val="12"/>
                                </w:rPr>
                                <w:t>,</w:t>
                              </w:r>
                              <w:proofErr w:type="gramEnd"/>
                              <w:r>
                                <w:rPr>
                                  <w:color w:val="333333"/>
                                  <w:spacing w:val="1"/>
                                  <w:w w:val="95"/>
                                  <w:sz w:val="12"/>
                                </w:rPr>
                                <w:t xml:space="preserve"> </w:t>
                              </w:r>
                              <w:r>
                                <w:rPr>
                                  <w:color w:val="333333"/>
                                  <w:w w:val="95"/>
                                  <w:sz w:val="12"/>
                                </w:rPr>
                                <w:t>A LA</w:t>
                              </w:r>
                              <w:r>
                                <w:rPr>
                                  <w:color w:val="333333"/>
                                  <w:spacing w:val="-29"/>
                                  <w:w w:val="95"/>
                                  <w:sz w:val="12"/>
                                </w:rPr>
                                <w:t xml:space="preserve"> </w:t>
                              </w:r>
                              <w:r>
                                <w:rPr>
                                  <w:color w:val="333333"/>
                                  <w:spacing w:val="-1"/>
                                  <w:sz w:val="12"/>
                                </w:rPr>
                                <w:t>CUENTA:</w:t>
                              </w:r>
                              <w:r>
                                <w:rPr>
                                  <w:color w:val="333333"/>
                                  <w:spacing w:val="-7"/>
                                  <w:sz w:val="12"/>
                                </w:rPr>
                                <w:t xml:space="preserve"> </w:t>
                              </w:r>
                              <w:r>
                                <w:rPr>
                                  <w:color w:val="333333"/>
                                  <w:sz w:val="12"/>
                                </w:rPr>
                                <w:t>0417976378</w:t>
                              </w:r>
                              <w:r w:rsidR="00A97779">
                                <w:rPr>
                                  <w:color w:val="333333"/>
                                  <w:sz w:val="12"/>
                                </w:rPr>
                                <w:t xml:space="preserve"> </w:t>
                              </w:r>
                              <w:r>
                                <w:rPr>
                                  <w:color w:val="333333"/>
                                  <w:sz w:val="12"/>
                                </w:rPr>
                                <w:t>Pago</w:t>
                              </w:r>
                              <w:r>
                                <w:rPr>
                                  <w:color w:val="333333"/>
                                  <w:spacing w:val="-4"/>
                                  <w:sz w:val="12"/>
                                </w:rPr>
                                <w:t xml:space="preserve"> </w:t>
                              </w:r>
                              <w:proofErr w:type="spellStart"/>
                              <w:r>
                                <w:rPr>
                                  <w:color w:val="333333"/>
                                  <w:sz w:val="12"/>
                                </w:rPr>
                                <w:t>fact</w:t>
                              </w:r>
                              <w:proofErr w:type="spellEnd"/>
                              <w:r>
                                <w:rPr>
                                  <w:color w:val="333333"/>
                                  <w:spacing w:val="-3"/>
                                  <w:sz w:val="12"/>
                                </w:rPr>
                                <w:t xml:space="preserve"> </w:t>
                              </w:r>
                              <w:r>
                                <w:rPr>
                                  <w:color w:val="333333"/>
                                  <w:sz w:val="12"/>
                                </w:rPr>
                                <w:t>14150</w:t>
                              </w:r>
                              <w:r>
                                <w:rPr>
                                  <w:color w:val="333333"/>
                                  <w:spacing w:val="-3"/>
                                  <w:sz w:val="12"/>
                                </w:rPr>
                                <w:t xml:space="preserve"> </w:t>
                              </w:r>
                              <w:r>
                                <w:rPr>
                                  <w:color w:val="333333"/>
                                  <w:sz w:val="12"/>
                                </w:rPr>
                                <w:t>y</w:t>
                              </w:r>
                              <w:r w:rsidR="00A97779">
                                <w:rPr>
                                  <w:color w:val="333333"/>
                                  <w:sz w:val="12"/>
                                </w:rPr>
                                <w:t xml:space="preserve"> </w:t>
                              </w:r>
                              <w:r>
                                <w:rPr>
                                  <w:color w:val="333333"/>
                                  <w:spacing w:val="-1"/>
                                  <w:sz w:val="12"/>
                                </w:rPr>
                                <w:t xml:space="preserve">14160, monitoreo </w:t>
                              </w:r>
                              <w:r>
                                <w:rPr>
                                  <w:color w:val="333333"/>
                                  <w:sz w:val="12"/>
                                </w:rPr>
                                <w:t>marzo</w:t>
                              </w:r>
                              <w:r>
                                <w:rPr>
                                  <w:color w:val="333333"/>
                                  <w:spacing w:val="-31"/>
                                  <w:sz w:val="12"/>
                                </w:rPr>
                                <w:t xml:space="preserve"> </w:t>
                              </w:r>
                              <w:r>
                                <w:rPr>
                                  <w:color w:val="333333"/>
                                  <w:sz w:val="12"/>
                                </w:rPr>
                                <w:t>y</w:t>
                              </w:r>
                              <w:r>
                                <w:rPr>
                                  <w:color w:val="333333"/>
                                  <w:spacing w:val="-2"/>
                                  <w:sz w:val="12"/>
                                </w:rPr>
                                <w:t xml:space="preserve"> </w:t>
                              </w:r>
                              <w:r>
                                <w:rPr>
                                  <w:color w:val="333333"/>
                                  <w:sz w:val="12"/>
                                </w:rPr>
                                <w:t>abril</w:t>
                              </w:r>
                            </w:p>
                            <w:p w14:paraId="3A105101" w14:textId="77777777" w:rsidR="00B57DF4" w:rsidRDefault="00A3248B">
                              <w:pPr>
                                <w:pStyle w:val="TableParagraph"/>
                                <w:spacing w:before="1"/>
                                <w:ind w:left="5"/>
                                <w:jc w:val="center"/>
                                <w:rPr>
                                  <w:sz w:val="12"/>
                                </w:rPr>
                              </w:pPr>
                              <w:r>
                                <w:rPr>
                                  <w:color w:val="333333"/>
                                  <w:sz w:val="12"/>
                                </w:rPr>
                                <w:t>22/05/2025</w:t>
                              </w:r>
                            </w:p>
                          </w:tc>
                          <w:tc>
                            <w:tcPr>
                              <w:tcW w:w="1020" w:type="dxa"/>
                            </w:tcPr>
                            <w:p w14:paraId="1F006929" w14:textId="77777777" w:rsidR="00B57DF4" w:rsidRDefault="00B57DF4">
                              <w:pPr>
                                <w:pStyle w:val="TableParagraph"/>
                                <w:rPr>
                                  <w:rFonts w:ascii="Times New Roman"/>
                                  <w:sz w:val="12"/>
                                </w:rPr>
                              </w:pPr>
                            </w:p>
                            <w:p w14:paraId="6DCEFC8B" w14:textId="77777777" w:rsidR="00B57DF4" w:rsidRDefault="00B57DF4">
                              <w:pPr>
                                <w:pStyle w:val="TableParagraph"/>
                                <w:rPr>
                                  <w:rFonts w:ascii="Times New Roman"/>
                                  <w:sz w:val="12"/>
                                </w:rPr>
                              </w:pPr>
                            </w:p>
                            <w:p w14:paraId="38BB589B" w14:textId="77777777" w:rsidR="00B57DF4" w:rsidRDefault="00B57DF4">
                              <w:pPr>
                                <w:pStyle w:val="TableParagraph"/>
                                <w:rPr>
                                  <w:rFonts w:ascii="Times New Roman"/>
                                  <w:sz w:val="17"/>
                                </w:rPr>
                              </w:pPr>
                            </w:p>
                            <w:p w14:paraId="064312BF" w14:textId="77777777" w:rsidR="00B57DF4" w:rsidRDefault="00A3248B">
                              <w:pPr>
                                <w:pStyle w:val="TableParagraph"/>
                                <w:spacing w:before="1"/>
                                <w:ind w:left="13" w:right="10"/>
                                <w:jc w:val="center"/>
                                <w:rPr>
                                  <w:sz w:val="12"/>
                                </w:rPr>
                              </w:pPr>
                              <w:r>
                                <w:rPr>
                                  <w:color w:val="333333"/>
                                  <w:sz w:val="12"/>
                                </w:rPr>
                                <w:t>0761A70E-26DE-</w:t>
                              </w:r>
                            </w:p>
                            <w:p w14:paraId="5632D418" w14:textId="77777777" w:rsidR="00B57DF4" w:rsidRDefault="00A3248B">
                              <w:pPr>
                                <w:pStyle w:val="TableParagraph"/>
                                <w:spacing w:before="42" w:line="300" w:lineRule="auto"/>
                                <w:ind w:left="13" w:right="7"/>
                                <w:jc w:val="center"/>
                                <w:rPr>
                                  <w:sz w:val="12"/>
                                </w:rPr>
                              </w:pPr>
                              <w:r>
                                <w:rPr>
                                  <w:color w:val="333333"/>
                                  <w:sz w:val="12"/>
                                </w:rPr>
                                <w:t>4A93-B2F0-</w:t>
                              </w:r>
                              <w:r>
                                <w:rPr>
                                  <w:color w:val="333333"/>
                                  <w:spacing w:val="1"/>
                                  <w:sz w:val="12"/>
                                </w:rPr>
                                <w:t xml:space="preserve"> </w:t>
                              </w:r>
                              <w:r>
                                <w:rPr>
                                  <w:color w:val="333333"/>
                                  <w:w w:val="95"/>
                                  <w:sz w:val="12"/>
                                </w:rPr>
                                <w:t>F75D7F408BB7</w:t>
                              </w:r>
                              <w:r>
                                <w:rPr>
                                  <w:color w:val="333333"/>
                                  <w:spacing w:val="1"/>
                                  <w:w w:val="95"/>
                                  <w:sz w:val="12"/>
                                </w:rPr>
                                <w:t xml:space="preserve"> </w:t>
                              </w:r>
                              <w:r>
                                <w:rPr>
                                  <w:color w:val="333333"/>
                                  <w:sz w:val="12"/>
                                </w:rPr>
                                <w:t>30/04/2025</w:t>
                              </w:r>
                            </w:p>
                          </w:tc>
                          <w:tc>
                            <w:tcPr>
                              <w:tcW w:w="2098" w:type="dxa"/>
                            </w:tcPr>
                            <w:p w14:paraId="4487BA30" w14:textId="6814EACF" w:rsidR="00B57DF4" w:rsidRDefault="00A3248B" w:rsidP="00501CB1">
                              <w:pPr>
                                <w:pStyle w:val="TableParagraph"/>
                                <w:spacing w:before="22" w:line="309" w:lineRule="auto"/>
                                <w:ind w:left="48" w:right="40"/>
                                <w:jc w:val="center"/>
                                <w:rPr>
                                  <w:sz w:val="12"/>
                                </w:rPr>
                              </w:pPr>
                              <w:r>
                                <w:rPr>
                                  <w:color w:val="333333"/>
                                  <w:sz w:val="12"/>
                                </w:rPr>
                                <w:t>Servicio</w:t>
                              </w:r>
                              <w:r>
                                <w:rPr>
                                  <w:color w:val="333333"/>
                                  <w:spacing w:val="-8"/>
                                  <w:sz w:val="12"/>
                                </w:rPr>
                                <w:t xml:space="preserve"> </w:t>
                              </w:r>
                              <w:r>
                                <w:rPr>
                                  <w:color w:val="333333"/>
                                  <w:sz w:val="12"/>
                                </w:rPr>
                                <w:t>de</w:t>
                              </w:r>
                              <w:r>
                                <w:rPr>
                                  <w:color w:val="333333"/>
                                  <w:spacing w:val="-7"/>
                                  <w:sz w:val="12"/>
                                </w:rPr>
                                <w:t xml:space="preserve"> </w:t>
                              </w:r>
                              <w:r>
                                <w:rPr>
                                  <w:color w:val="333333"/>
                                  <w:sz w:val="12"/>
                                </w:rPr>
                                <w:t>monitoreo</w:t>
                              </w:r>
                              <w:r>
                                <w:rPr>
                                  <w:color w:val="333333"/>
                                  <w:spacing w:val="-8"/>
                                  <w:sz w:val="12"/>
                                </w:rPr>
                                <w:t xml:space="preserve"> </w:t>
                              </w:r>
                              <w:r>
                                <w:rPr>
                                  <w:color w:val="333333"/>
                                  <w:sz w:val="12"/>
                                </w:rPr>
                                <w:t>para</w:t>
                              </w:r>
                              <w:r>
                                <w:rPr>
                                  <w:color w:val="333333"/>
                                  <w:spacing w:val="-7"/>
                                  <w:sz w:val="12"/>
                                </w:rPr>
                                <w:t xml:space="preserve"> </w:t>
                              </w:r>
                              <w:r>
                                <w:rPr>
                                  <w:color w:val="333333"/>
                                  <w:sz w:val="12"/>
                                </w:rPr>
                                <w:t>las</w:t>
                              </w:r>
                              <w:r>
                                <w:rPr>
                                  <w:color w:val="333333"/>
                                  <w:spacing w:val="-31"/>
                                  <w:sz w:val="12"/>
                                </w:rPr>
                                <w:t xml:space="preserve"> </w:t>
                              </w:r>
                              <w:r>
                                <w:rPr>
                                  <w:color w:val="333333"/>
                                  <w:sz w:val="12"/>
                                </w:rPr>
                                <w:t>ciudades industriales del</w:t>
                              </w:r>
                              <w:r>
                                <w:rPr>
                                  <w:color w:val="333333"/>
                                  <w:spacing w:val="1"/>
                                  <w:sz w:val="12"/>
                                </w:rPr>
                                <w:t xml:space="preserve"> </w:t>
                              </w:r>
                              <w:r>
                                <w:rPr>
                                  <w:color w:val="333333"/>
                                  <w:sz w:val="12"/>
                                </w:rPr>
                                <w:t>fideicomiso de la ciudad</w:t>
                              </w:r>
                              <w:r>
                                <w:rPr>
                                  <w:color w:val="333333"/>
                                  <w:spacing w:val="1"/>
                                  <w:sz w:val="12"/>
                                </w:rPr>
                                <w:t xml:space="preserve"> </w:t>
                              </w:r>
                              <w:r>
                                <w:rPr>
                                  <w:color w:val="333333"/>
                                  <w:sz w:val="12"/>
                                </w:rPr>
                                <w:t>industrial de Xicoténcatl, que</w:t>
                              </w:r>
                              <w:r>
                                <w:rPr>
                                  <w:color w:val="333333"/>
                                  <w:spacing w:val="1"/>
                                  <w:sz w:val="12"/>
                                </w:rPr>
                                <w:t xml:space="preserve"> </w:t>
                              </w:r>
                              <w:r>
                                <w:rPr>
                                  <w:color w:val="333333"/>
                                  <w:sz w:val="12"/>
                                </w:rPr>
                                <w:t>garantice el resguardo del</w:t>
                              </w:r>
                              <w:r>
                                <w:rPr>
                                  <w:color w:val="333333"/>
                                  <w:spacing w:val="1"/>
                                  <w:sz w:val="12"/>
                                </w:rPr>
                                <w:t xml:space="preserve"> </w:t>
                              </w:r>
                              <w:r>
                                <w:rPr>
                                  <w:color w:val="333333"/>
                                  <w:sz w:val="12"/>
                                </w:rPr>
                                <w:t>patrimonio del Fideicomiso</w:t>
                              </w:r>
                              <w:r>
                                <w:rPr>
                                  <w:color w:val="333333"/>
                                  <w:spacing w:val="1"/>
                                  <w:sz w:val="12"/>
                                </w:rPr>
                                <w:t xml:space="preserve"> </w:t>
                              </w:r>
                              <w:r>
                                <w:rPr>
                                  <w:color w:val="333333"/>
                                  <w:sz w:val="12"/>
                                </w:rPr>
                                <w:t>mediante el monitoreo de</w:t>
                              </w:r>
                              <w:r>
                                <w:rPr>
                                  <w:color w:val="333333"/>
                                  <w:spacing w:val="1"/>
                                  <w:sz w:val="12"/>
                                </w:rPr>
                                <w:t xml:space="preserve"> </w:t>
                              </w:r>
                              <w:r>
                                <w:rPr>
                                  <w:color w:val="333333"/>
                                  <w:sz w:val="12"/>
                                </w:rPr>
                                <w:t>cámaras</w:t>
                              </w:r>
                              <w:r>
                                <w:rPr>
                                  <w:color w:val="333333"/>
                                  <w:spacing w:val="-3"/>
                                  <w:sz w:val="12"/>
                                </w:rPr>
                                <w:t xml:space="preserve"> </w:t>
                              </w:r>
                              <w:r>
                                <w:rPr>
                                  <w:color w:val="333333"/>
                                  <w:sz w:val="12"/>
                                </w:rPr>
                                <w:t>de</w:t>
                              </w:r>
                              <w:r>
                                <w:rPr>
                                  <w:color w:val="333333"/>
                                  <w:spacing w:val="-2"/>
                                  <w:sz w:val="12"/>
                                </w:rPr>
                                <w:t xml:space="preserve"> </w:t>
                              </w:r>
                              <w:r>
                                <w:rPr>
                                  <w:color w:val="333333"/>
                                  <w:sz w:val="12"/>
                                </w:rPr>
                                <w:t>los</w:t>
                              </w:r>
                              <w:r>
                                <w:rPr>
                                  <w:color w:val="333333"/>
                                  <w:spacing w:val="-2"/>
                                  <w:sz w:val="12"/>
                                </w:rPr>
                                <w:t xml:space="preserve"> </w:t>
                              </w:r>
                              <w:r>
                                <w:rPr>
                                  <w:color w:val="333333"/>
                                  <w:sz w:val="12"/>
                                </w:rPr>
                                <w:t>meses</w:t>
                              </w:r>
                              <w:r>
                                <w:rPr>
                                  <w:color w:val="333333"/>
                                  <w:spacing w:val="-2"/>
                                  <w:sz w:val="12"/>
                                </w:rPr>
                                <w:t xml:space="preserve"> </w:t>
                              </w:r>
                              <w:r>
                                <w:rPr>
                                  <w:color w:val="333333"/>
                                  <w:sz w:val="12"/>
                                </w:rPr>
                                <w:t>de</w:t>
                              </w:r>
                              <w:r w:rsidR="00501CB1">
                                <w:rPr>
                                  <w:color w:val="333333"/>
                                  <w:sz w:val="12"/>
                                </w:rPr>
                                <w:t xml:space="preserve"> </w:t>
                              </w:r>
                              <w:r>
                                <w:rPr>
                                  <w:color w:val="333333"/>
                                  <w:sz w:val="12"/>
                                </w:rPr>
                                <w:t>marzo</w:t>
                              </w:r>
                              <w:r>
                                <w:rPr>
                                  <w:color w:val="333333"/>
                                  <w:spacing w:val="-3"/>
                                  <w:sz w:val="12"/>
                                </w:rPr>
                                <w:t xml:space="preserve"> </w:t>
                              </w:r>
                              <w:r>
                                <w:rPr>
                                  <w:color w:val="333333"/>
                                  <w:sz w:val="12"/>
                                </w:rPr>
                                <w:t>y</w:t>
                              </w:r>
                              <w:r>
                                <w:rPr>
                                  <w:color w:val="333333"/>
                                  <w:spacing w:val="-3"/>
                                  <w:sz w:val="12"/>
                                </w:rPr>
                                <w:t xml:space="preserve"> </w:t>
                              </w:r>
                              <w:r>
                                <w:rPr>
                                  <w:color w:val="333333"/>
                                  <w:sz w:val="12"/>
                                </w:rPr>
                                <w:t>abril</w:t>
                              </w:r>
                            </w:p>
                          </w:tc>
                          <w:tc>
                            <w:tcPr>
                              <w:tcW w:w="645" w:type="dxa"/>
                            </w:tcPr>
                            <w:p w14:paraId="25FE8C32" w14:textId="77777777" w:rsidR="00B57DF4" w:rsidRDefault="00B57DF4">
                              <w:pPr>
                                <w:pStyle w:val="TableParagraph"/>
                                <w:rPr>
                                  <w:rFonts w:ascii="Times New Roman"/>
                                  <w:sz w:val="12"/>
                                </w:rPr>
                              </w:pPr>
                            </w:p>
                            <w:p w14:paraId="31551BF4" w14:textId="77777777" w:rsidR="00B57DF4" w:rsidRDefault="00B57DF4">
                              <w:pPr>
                                <w:pStyle w:val="TableParagraph"/>
                                <w:rPr>
                                  <w:rFonts w:ascii="Times New Roman"/>
                                  <w:sz w:val="12"/>
                                </w:rPr>
                              </w:pPr>
                            </w:p>
                            <w:p w14:paraId="291E258D" w14:textId="77777777" w:rsidR="00B57DF4" w:rsidRDefault="00B57DF4">
                              <w:pPr>
                                <w:pStyle w:val="TableParagraph"/>
                                <w:rPr>
                                  <w:rFonts w:ascii="Times New Roman"/>
                                  <w:sz w:val="12"/>
                                </w:rPr>
                              </w:pPr>
                            </w:p>
                            <w:p w14:paraId="049357C3" w14:textId="77777777" w:rsidR="00B57DF4" w:rsidRDefault="00B57DF4">
                              <w:pPr>
                                <w:pStyle w:val="TableParagraph"/>
                                <w:rPr>
                                  <w:rFonts w:ascii="Times New Roman"/>
                                  <w:sz w:val="12"/>
                                </w:rPr>
                              </w:pPr>
                            </w:p>
                            <w:p w14:paraId="239A7689" w14:textId="77777777" w:rsidR="00B57DF4" w:rsidRDefault="00B57DF4">
                              <w:pPr>
                                <w:pStyle w:val="TableParagraph"/>
                                <w:spacing w:before="6"/>
                                <w:rPr>
                                  <w:rFonts w:ascii="Times New Roman"/>
                                  <w:sz w:val="16"/>
                                </w:rPr>
                              </w:pPr>
                            </w:p>
                            <w:p w14:paraId="77C21D10" w14:textId="77777777" w:rsidR="00B57DF4" w:rsidRDefault="00A3248B">
                              <w:pPr>
                                <w:pStyle w:val="TableParagraph"/>
                                <w:ind w:left="37" w:right="-15"/>
                                <w:rPr>
                                  <w:sz w:val="12"/>
                                </w:rPr>
                              </w:pPr>
                              <w:r>
                                <w:rPr>
                                  <w:color w:val="333333"/>
                                  <w:sz w:val="12"/>
                                </w:rPr>
                                <w:t>333,333.34</w:t>
                              </w:r>
                            </w:p>
                          </w:tc>
                          <w:tc>
                            <w:tcPr>
                              <w:tcW w:w="645" w:type="dxa"/>
                            </w:tcPr>
                            <w:p w14:paraId="6CE1F0F6" w14:textId="77777777" w:rsidR="00B57DF4" w:rsidRDefault="00B57DF4">
                              <w:pPr>
                                <w:pStyle w:val="TableParagraph"/>
                                <w:rPr>
                                  <w:rFonts w:ascii="Times New Roman"/>
                                  <w:sz w:val="12"/>
                                </w:rPr>
                              </w:pPr>
                            </w:p>
                            <w:p w14:paraId="32E5FAD7" w14:textId="77777777" w:rsidR="00B57DF4" w:rsidRDefault="00B57DF4">
                              <w:pPr>
                                <w:pStyle w:val="TableParagraph"/>
                                <w:rPr>
                                  <w:rFonts w:ascii="Times New Roman"/>
                                  <w:sz w:val="12"/>
                                </w:rPr>
                              </w:pPr>
                            </w:p>
                            <w:p w14:paraId="3BD4CC1E" w14:textId="77777777" w:rsidR="00B57DF4" w:rsidRDefault="00B57DF4">
                              <w:pPr>
                                <w:pStyle w:val="TableParagraph"/>
                                <w:rPr>
                                  <w:rFonts w:ascii="Times New Roman"/>
                                  <w:sz w:val="12"/>
                                </w:rPr>
                              </w:pPr>
                            </w:p>
                            <w:p w14:paraId="6DA775B6" w14:textId="77777777" w:rsidR="00B57DF4" w:rsidRDefault="00B57DF4">
                              <w:pPr>
                                <w:pStyle w:val="TableParagraph"/>
                                <w:rPr>
                                  <w:rFonts w:ascii="Times New Roman"/>
                                  <w:sz w:val="12"/>
                                </w:rPr>
                              </w:pPr>
                            </w:p>
                            <w:p w14:paraId="4C5BA6A6" w14:textId="77777777" w:rsidR="00B57DF4" w:rsidRDefault="00B57DF4">
                              <w:pPr>
                                <w:pStyle w:val="TableParagraph"/>
                                <w:spacing w:before="6"/>
                                <w:rPr>
                                  <w:rFonts w:ascii="Times New Roman"/>
                                  <w:sz w:val="16"/>
                                </w:rPr>
                              </w:pPr>
                            </w:p>
                            <w:p w14:paraId="73151EEB" w14:textId="77777777" w:rsidR="00B57DF4" w:rsidRDefault="00A3248B">
                              <w:pPr>
                                <w:pStyle w:val="TableParagraph"/>
                                <w:ind w:left="35"/>
                                <w:rPr>
                                  <w:sz w:val="12"/>
                                </w:rPr>
                              </w:pPr>
                              <w:r>
                                <w:rPr>
                                  <w:color w:val="333333"/>
                                  <w:w w:val="95"/>
                                  <w:sz w:val="12"/>
                                </w:rPr>
                                <w:t>166,666.67</w:t>
                              </w:r>
                            </w:p>
                          </w:tc>
                          <w:tc>
                            <w:tcPr>
                              <w:tcW w:w="836" w:type="dxa"/>
                            </w:tcPr>
                            <w:p w14:paraId="0C501DCD" w14:textId="77777777" w:rsidR="00B57DF4" w:rsidRDefault="00B57DF4" w:rsidP="00501CB1">
                              <w:pPr>
                                <w:pStyle w:val="TableParagraph"/>
                                <w:ind w:right="139"/>
                                <w:jc w:val="right"/>
                                <w:rPr>
                                  <w:rFonts w:ascii="Times New Roman"/>
                                  <w:sz w:val="12"/>
                                </w:rPr>
                              </w:pPr>
                            </w:p>
                            <w:p w14:paraId="789401D5" w14:textId="77777777" w:rsidR="00B57DF4" w:rsidRDefault="00B57DF4" w:rsidP="00501CB1">
                              <w:pPr>
                                <w:pStyle w:val="TableParagraph"/>
                                <w:ind w:right="139"/>
                                <w:jc w:val="right"/>
                                <w:rPr>
                                  <w:rFonts w:ascii="Times New Roman"/>
                                  <w:sz w:val="12"/>
                                </w:rPr>
                              </w:pPr>
                            </w:p>
                            <w:p w14:paraId="611749B4" w14:textId="77777777" w:rsidR="00B57DF4" w:rsidRDefault="00B57DF4" w:rsidP="00501CB1">
                              <w:pPr>
                                <w:pStyle w:val="TableParagraph"/>
                                <w:ind w:right="139"/>
                                <w:jc w:val="right"/>
                                <w:rPr>
                                  <w:rFonts w:ascii="Times New Roman"/>
                                  <w:sz w:val="12"/>
                                </w:rPr>
                              </w:pPr>
                            </w:p>
                            <w:p w14:paraId="55736C02" w14:textId="77777777" w:rsidR="00B57DF4" w:rsidRDefault="00B57DF4" w:rsidP="00501CB1">
                              <w:pPr>
                                <w:pStyle w:val="TableParagraph"/>
                                <w:ind w:right="139"/>
                                <w:jc w:val="right"/>
                                <w:rPr>
                                  <w:rFonts w:ascii="Times New Roman"/>
                                  <w:sz w:val="12"/>
                                </w:rPr>
                              </w:pPr>
                            </w:p>
                            <w:p w14:paraId="48037EF7" w14:textId="77777777" w:rsidR="00B57DF4" w:rsidRDefault="00B57DF4" w:rsidP="00501CB1">
                              <w:pPr>
                                <w:pStyle w:val="TableParagraph"/>
                                <w:spacing w:before="6"/>
                                <w:ind w:right="139"/>
                                <w:jc w:val="right"/>
                                <w:rPr>
                                  <w:rFonts w:ascii="Times New Roman"/>
                                  <w:sz w:val="16"/>
                                </w:rPr>
                              </w:pPr>
                            </w:p>
                            <w:p w14:paraId="492A9555" w14:textId="77777777" w:rsidR="00B57DF4" w:rsidRDefault="00A3248B" w:rsidP="00501CB1">
                              <w:pPr>
                                <w:pStyle w:val="TableParagraph"/>
                                <w:ind w:right="139"/>
                                <w:jc w:val="right"/>
                                <w:rPr>
                                  <w:sz w:val="12"/>
                                </w:rPr>
                              </w:pPr>
                              <w:r>
                                <w:rPr>
                                  <w:color w:val="333333"/>
                                  <w:sz w:val="12"/>
                                </w:rPr>
                                <w:t>166,666.67</w:t>
                              </w:r>
                            </w:p>
                          </w:tc>
                        </w:tr>
                      </w:tbl>
                      <w:p w14:paraId="4EBD2D48" w14:textId="77777777" w:rsidR="00B57DF4" w:rsidRDefault="00B57DF4">
                        <w:pPr>
                          <w:pStyle w:val="Textoindependiente"/>
                        </w:pPr>
                      </w:p>
                    </w:txbxContent>
                  </v:textbox>
                  <w10:wrap anchorx="page" anchory="page"/>
                </v:shape>
              </w:pict>
            </w:r>
            <w:r w:rsidR="00A3248B">
              <w:rPr>
                <w:color w:val="333333"/>
                <w:sz w:val="15"/>
              </w:rPr>
              <w:t>Se</w:t>
            </w:r>
            <w:r w:rsidR="00A3248B">
              <w:rPr>
                <w:color w:val="333333"/>
                <w:spacing w:val="-4"/>
                <w:sz w:val="15"/>
              </w:rPr>
              <w:t xml:space="preserve"> </w:t>
            </w:r>
            <w:r w:rsidR="00A3248B">
              <w:rPr>
                <w:color w:val="333333"/>
                <w:sz w:val="15"/>
              </w:rPr>
              <w:t>detalla:</w:t>
            </w:r>
          </w:p>
        </w:tc>
      </w:tr>
      <w:tr w:rsidR="00B57DF4" w14:paraId="3F2E1A4B" w14:textId="77777777" w:rsidTr="00501CB1">
        <w:trPr>
          <w:trHeight w:val="630"/>
        </w:trPr>
        <w:tc>
          <w:tcPr>
            <w:tcW w:w="435" w:type="dxa"/>
            <w:vMerge/>
            <w:tcBorders>
              <w:top w:val="nil"/>
            </w:tcBorders>
          </w:tcPr>
          <w:p w14:paraId="15000D74" w14:textId="77777777" w:rsidR="00B57DF4" w:rsidRDefault="00B57DF4">
            <w:pPr>
              <w:rPr>
                <w:sz w:val="2"/>
                <w:szCs w:val="2"/>
              </w:rPr>
            </w:pPr>
          </w:p>
        </w:tc>
        <w:tc>
          <w:tcPr>
            <w:tcW w:w="1665" w:type="dxa"/>
            <w:shd w:val="clear" w:color="auto" w:fill="BABABA"/>
          </w:tcPr>
          <w:p w14:paraId="3E10D489" w14:textId="77777777" w:rsidR="00B57DF4" w:rsidRDefault="00A3248B">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238" w:type="dxa"/>
            <w:gridSpan w:val="5"/>
          </w:tcPr>
          <w:p w14:paraId="26B66ADB" w14:textId="77777777" w:rsidR="00B57DF4" w:rsidRDefault="00A3248B" w:rsidP="00A97779">
            <w:pPr>
              <w:pStyle w:val="TableParagraph"/>
              <w:ind w:left="55" w:right="57"/>
              <w:jc w:val="both"/>
              <w:rPr>
                <w:sz w:val="15"/>
              </w:rPr>
            </w:pPr>
            <w:r>
              <w:rPr>
                <w:color w:val="333333"/>
                <w:w w:val="95"/>
                <w:sz w:val="15"/>
              </w:rPr>
              <w:t>Artículos</w:t>
            </w:r>
            <w:r>
              <w:rPr>
                <w:color w:val="333333"/>
                <w:spacing w:val="14"/>
                <w:w w:val="95"/>
                <w:sz w:val="15"/>
              </w:rPr>
              <w:t xml:space="preserve"> </w:t>
            </w:r>
            <w:r>
              <w:rPr>
                <w:color w:val="333333"/>
                <w:w w:val="95"/>
                <w:sz w:val="15"/>
              </w:rPr>
              <w:t>42</w:t>
            </w:r>
            <w:r>
              <w:rPr>
                <w:color w:val="333333"/>
                <w:spacing w:val="14"/>
                <w:w w:val="95"/>
                <w:sz w:val="15"/>
              </w:rPr>
              <w:t xml:space="preserve"> </w:t>
            </w:r>
            <w:r>
              <w:rPr>
                <w:color w:val="333333"/>
                <w:w w:val="95"/>
                <w:sz w:val="15"/>
              </w:rPr>
              <w:t>y</w:t>
            </w:r>
            <w:r>
              <w:rPr>
                <w:color w:val="333333"/>
                <w:spacing w:val="14"/>
                <w:w w:val="95"/>
                <w:sz w:val="15"/>
              </w:rPr>
              <w:t xml:space="preserve"> </w:t>
            </w:r>
            <w:r>
              <w:rPr>
                <w:color w:val="333333"/>
                <w:w w:val="95"/>
                <w:sz w:val="15"/>
              </w:rPr>
              <w:t>43</w:t>
            </w:r>
            <w:r>
              <w:rPr>
                <w:color w:val="333333"/>
                <w:spacing w:val="14"/>
                <w:w w:val="95"/>
                <w:sz w:val="15"/>
              </w:rPr>
              <w:t xml:space="preserve"> </w:t>
            </w:r>
            <w:r>
              <w:rPr>
                <w:color w:val="333333"/>
                <w:w w:val="95"/>
                <w:sz w:val="15"/>
              </w:rPr>
              <w:t>de</w:t>
            </w:r>
            <w:r>
              <w:rPr>
                <w:color w:val="333333"/>
                <w:spacing w:val="14"/>
                <w:w w:val="95"/>
                <w:sz w:val="15"/>
              </w:rPr>
              <w:t xml:space="preserve"> </w:t>
            </w:r>
            <w:r>
              <w:rPr>
                <w:color w:val="333333"/>
                <w:w w:val="95"/>
                <w:sz w:val="15"/>
              </w:rPr>
              <w:t>la</w:t>
            </w:r>
            <w:r>
              <w:rPr>
                <w:color w:val="333333"/>
                <w:spacing w:val="14"/>
                <w:w w:val="95"/>
                <w:sz w:val="15"/>
              </w:rPr>
              <w:t xml:space="preserve"> </w:t>
            </w:r>
            <w:r>
              <w:rPr>
                <w:color w:val="333333"/>
                <w:w w:val="95"/>
                <w:sz w:val="15"/>
              </w:rPr>
              <w:t>Ley</w:t>
            </w:r>
            <w:r>
              <w:rPr>
                <w:color w:val="333333"/>
                <w:spacing w:val="14"/>
                <w:w w:val="95"/>
                <w:sz w:val="15"/>
              </w:rPr>
              <w:t xml:space="preserve"> </w:t>
            </w:r>
            <w:r>
              <w:rPr>
                <w:color w:val="333333"/>
                <w:w w:val="95"/>
                <w:sz w:val="15"/>
              </w:rPr>
              <w:t>General</w:t>
            </w:r>
            <w:r>
              <w:rPr>
                <w:color w:val="333333"/>
                <w:spacing w:val="14"/>
                <w:w w:val="95"/>
                <w:sz w:val="15"/>
              </w:rPr>
              <w:t xml:space="preserve"> </w:t>
            </w:r>
            <w:r>
              <w:rPr>
                <w:color w:val="333333"/>
                <w:w w:val="95"/>
                <w:sz w:val="15"/>
              </w:rPr>
              <w:t>de</w:t>
            </w:r>
            <w:r>
              <w:rPr>
                <w:color w:val="333333"/>
                <w:spacing w:val="14"/>
                <w:w w:val="95"/>
                <w:sz w:val="15"/>
              </w:rPr>
              <w:t xml:space="preserve"> </w:t>
            </w:r>
            <w:r>
              <w:rPr>
                <w:color w:val="333333"/>
                <w:w w:val="95"/>
                <w:sz w:val="15"/>
              </w:rPr>
              <w:t>Contabilidad</w:t>
            </w:r>
            <w:r>
              <w:rPr>
                <w:color w:val="333333"/>
                <w:spacing w:val="15"/>
                <w:w w:val="95"/>
                <w:sz w:val="15"/>
              </w:rPr>
              <w:t xml:space="preserve"> </w:t>
            </w:r>
            <w:r>
              <w:rPr>
                <w:color w:val="333333"/>
                <w:w w:val="95"/>
                <w:sz w:val="15"/>
              </w:rPr>
              <w:t>Gubernamental,</w:t>
            </w:r>
            <w:r>
              <w:rPr>
                <w:color w:val="333333"/>
                <w:spacing w:val="14"/>
                <w:w w:val="95"/>
                <w:sz w:val="15"/>
              </w:rPr>
              <w:t xml:space="preserve"> </w:t>
            </w:r>
            <w:r>
              <w:rPr>
                <w:color w:val="333333"/>
                <w:w w:val="95"/>
                <w:sz w:val="15"/>
              </w:rPr>
              <w:t>29</w:t>
            </w:r>
            <w:r>
              <w:rPr>
                <w:color w:val="333333"/>
                <w:spacing w:val="14"/>
                <w:w w:val="95"/>
                <w:sz w:val="15"/>
              </w:rPr>
              <w:t xml:space="preserve"> </w:t>
            </w:r>
            <w:r>
              <w:rPr>
                <w:color w:val="333333"/>
                <w:w w:val="95"/>
                <w:sz w:val="15"/>
              </w:rPr>
              <w:t>III,</w:t>
            </w:r>
            <w:r>
              <w:rPr>
                <w:color w:val="333333"/>
                <w:spacing w:val="14"/>
                <w:w w:val="95"/>
                <w:sz w:val="15"/>
              </w:rPr>
              <w:t xml:space="preserve"> </w:t>
            </w:r>
            <w:r>
              <w:rPr>
                <w:color w:val="333333"/>
                <w:w w:val="95"/>
                <w:sz w:val="15"/>
              </w:rPr>
              <w:t>V,</w:t>
            </w:r>
            <w:r>
              <w:rPr>
                <w:color w:val="333333"/>
                <w:spacing w:val="14"/>
                <w:w w:val="95"/>
                <w:sz w:val="15"/>
              </w:rPr>
              <w:t xml:space="preserve"> </w:t>
            </w:r>
            <w:r>
              <w:rPr>
                <w:color w:val="333333"/>
                <w:w w:val="95"/>
                <w:sz w:val="15"/>
              </w:rPr>
              <w:t>VI</w:t>
            </w:r>
            <w:r>
              <w:rPr>
                <w:color w:val="333333"/>
                <w:spacing w:val="14"/>
                <w:w w:val="95"/>
                <w:sz w:val="15"/>
              </w:rPr>
              <w:t xml:space="preserve"> </w:t>
            </w:r>
            <w:r>
              <w:rPr>
                <w:color w:val="333333"/>
                <w:w w:val="95"/>
                <w:sz w:val="15"/>
              </w:rPr>
              <w:t>y</w:t>
            </w:r>
            <w:r>
              <w:rPr>
                <w:color w:val="333333"/>
                <w:spacing w:val="14"/>
                <w:w w:val="95"/>
                <w:sz w:val="15"/>
              </w:rPr>
              <w:t xml:space="preserve"> </w:t>
            </w:r>
            <w:r>
              <w:rPr>
                <w:color w:val="333333"/>
                <w:w w:val="95"/>
                <w:sz w:val="15"/>
              </w:rPr>
              <w:t>29-A</w:t>
            </w:r>
            <w:r>
              <w:rPr>
                <w:color w:val="333333"/>
                <w:spacing w:val="4"/>
                <w:w w:val="95"/>
                <w:sz w:val="15"/>
              </w:rPr>
              <w:t xml:space="preserve"> </w:t>
            </w:r>
            <w:r>
              <w:rPr>
                <w:color w:val="333333"/>
                <w:w w:val="95"/>
                <w:sz w:val="15"/>
              </w:rPr>
              <w:t>del</w:t>
            </w:r>
            <w:r>
              <w:rPr>
                <w:color w:val="333333"/>
                <w:spacing w:val="14"/>
                <w:w w:val="95"/>
                <w:sz w:val="15"/>
              </w:rPr>
              <w:t xml:space="preserve"> </w:t>
            </w:r>
            <w:r>
              <w:rPr>
                <w:color w:val="333333"/>
                <w:w w:val="95"/>
                <w:sz w:val="15"/>
              </w:rPr>
              <w:t>Código</w:t>
            </w:r>
            <w:r>
              <w:rPr>
                <w:color w:val="333333"/>
                <w:spacing w:val="14"/>
                <w:w w:val="95"/>
                <w:sz w:val="15"/>
              </w:rPr>
              <w:t xml:space="preserve"> </w:t>
            </w:r>
            <w:r>
              <w:rPr>
                <w:color w:val="333333"/>
                <w:w w:val="95"/>
                <w:sz w:val="15"/>
              </w:rPr>
              <w:t>Fiscal</w:t>
            </w:r>
            <w:r>
              <w:rPr>
                <w:color w:val="333333"/>
                <w:spacing w:val="14"/>
                <w:w w:val="95"/>
                <w:sz w:val="15"/>
              </w:rPr>
              <w:t xml:space="preserve"> </w:t>
            </w:r>
            <w:r>
              <w:rPr>
                <w:color w:val="333333"/>
                <w:w w:val="95"/>
                <w:sz w:val="15"/>
              </w:rPr>
              <w:t>de</w:t>
            </w:r>
            <w:r>
              <w:rPr>
                <w:color w:val="333333"/>
                <w:spacing w:val="14"/>
                <w:w w:val="95"/>
                <w:sz w:val="15"/>
              </w:rPr>
              <w:t xml:space="preserve"> </w:t>
            </w:r>
            <w:r>
              <w:rPr>
                <w:color w:val="333333"/>
                <w:w w:val="95"/>
                <w:sz w:val="15"/>
              </w:rPr>
              <w:t>la</w:t>
            </w:r>
            <w:r>
              <w:rPr>
                <w:color w:val="333333"/>
                <w:spacing w:val="14"/>
                <w:w w:val="95"/>
                <w:sz w:val="15"/>
              </w:rPr>
              <w:t xml:space="preserve"> </w:t>
            </w:r>
            <w:r>
              <w:rPr>
                <w:color w:val="333333"/>
                <w:w w:val="95"/>
                <w:sz w:val="15"/>
              </w:rPr>
              <w:t>Federación,</w:t>
            </w:r>
            <w:r>
              <w:rPr>
                <w:color w:val="333333"/>
                <w:spacing w:val="14"/>
                <w:w w:val="95"/>
                <w:sz w:val="15"/>
              </w:rPr>
              <w:t xml:space="preserve"> </w:t>
            </w:r>
            <w:r>
              <w:rPr>
                <w:color w:val="333333"/>
                <w:w w:val="95"/>
                <w:sz w:val="15"/>
              </w:rPr>
              <w:t>302</w:t>
            </w:r>
            <w:r>
              <w:rPr>
                <w:color w:val="333333"/>
                <w:spacing w:val="14"/>
                <w:w w:val="95"/>
                <w:sz w:val="15"/>
              </w:rPr>
              <w:t xml:space="preserve"> </w:t>
            </w:r>
            <w:r>
              <w:rPr>
                <w:color w:val="333333"/>
                <w:w w:val="95"/>
                <w:sz w:val="15"/>
              </w:rPr>
              <w:t>y</w:t>
            </w:r>
            <w:r>
              <w:rPr>
                <w:color w:val="333333"/>
                <w:spacing w:val="15"/>
                <w:w w:val="95"/>
                <w:sz w:val="15"/>
              </w:rPr>
              <w:t xml:space="preserve"> </w:t>
            </w:r>
            <w:r>
              <w:rPr>
                <w:color w:val="333333"/>
                <w:w w:val="95"/>
                <w:sz w:val="15"/>
              </w:rPr>
              <w:t>309</w:t>
            </w:r>
            <w:r>
              <w:rPr>
                <w:color w:val="333333"/>
                <w:spacing w:val="14"/>
                <w:w w:val="95"/>
                <w:sz w:val="15"/>
              </w:rPr>
              <w:t xml:space="preserve"> </w:t>
            </w:r>
            <w:r>
              <w:rPr>
                <w:color w:val="333333"/>
                <w:w w:val="95"/>
                <w:sz w:val="15"/>
              </w:rPr>
              <w:t>párrafo</w:t>
            </w:r>
            <w:r>
              <w:rPr>
                <w:color w:val="333333"/>
                <w:spacing w:val="14"/>
                <w:w w:val="95"/>
                <w:sz w:val="15"/>
              </w:rPr>
              <w:t xml:space="preserve"> </w:t>
            </w:r>
            <w:r>
              <w:rPr>
                <w:color w:val="333333"/>
                <w:w w:val="95"/>
                <w:sz w:val="15"/>
              </w:rPr>
              <w:t>segundo</w:t>
            </w:r>
            <w:r>
              <w:rPr>
                <w:color w:val="333333"/>
                <w:spacing w:val="14"/>
                <w:w w:val="95"/>
                <w:sz w:val="15"/>
              </w:rPr>
              <w:t xml:space="preserve"> </w:t>
            </w:r>
            <w:r>
              <w:rPr>
                <w:color w:val="333333"/>
                <w:w w:val="95"/>
                <w:sz w:val="15"/>
              </w:rPr>
              <w:t>del</w:t>
            </w:r>
            <w:r>
              <w:rPr>
                <w:color w:val="333333"/>
                <w:spacing w:val="14"/>
                <w:w w:val="95"/>
                <w:sz w:val="15"/>
              </w:rPr>
              <w:t xml:space="preserve"> </w:t>
            </w:r>
            <w:r>
              <w:rPr>
                <w:color w:val="333333"/>
                <w:w w:val="95"/>
                <w:sz w:val="15"/>
              </w:rPr>
              <w:t>Código</w:t>
            </w:r>
            <w:r>
              <w:rPr>
                <w:color w:val="333333"/>
                <w:spacing w:val="14"/>
                <w:w w:val="95"/>
                <w:sz w:val="15"/>
              </w:rPr>
              <w:t xml:space="preserve"> </w:t>
            </w:r>
            <w:r>
              <w:rPr>
                <w:color w:val="333333"/>
                <w:w w:val="95"/>
                <w:sz w:val="15"/>
              </w:rPr>
              <w:t>Financiero</w:t>
            </w:r>
            <w:r>
              <w:rPr>
                <w:color w:val="333333"/>
                <w:spacing w:val="-37"/>
                <w:w w:val="95"/>
                <w:sz w:val="15"/>
              </w:rPr>
              <w:t xml:space="preserve"> </w:t>
            </w:r>
            <w:r>
              <w:rPr>
                <w:color w:val="333333"/>
                <w:sz w:val="15"/>
              </w:rPr>
              <w:t>para el Estado de Tlaxcala y sus Municipios, 1 párrafos sexto y séptimo, 152 y 153 del Presupuesto de Egresos del Estado de Tlaxcala para el ejercicio Fiscal 2025; y 12</w:t>
            </w:r>
            <w:r>
              <w:rPr>
                <w:color w:val="333333"/>
                <w:spacing w:val="1"/>
                <w:sz w:val="15"/>
              </w:rPr>
              <w:t xml:space="preserve"> </w:t>
            </w:r>
            <w:r>
              <w:rPr>
                <w:color w:val="333333"/>
                <w:w w:val="95"/>
                <w:sz w:val="15"/>
              </w:rPr>
              <w:t>fracción</w:t>
            </w:r>
            <w:r>
              <w:rPr>
                <w:color w:val="333333"/>
                <w:spacing w:val="18"/>
                <w:w w:val="95"/>
                <w:sz w:val="15"/>
              </w:rPr>
              <w:t xml:space="preserve"> </w:t>
            </w:r>
            <w:r>
              <w:rPr>
                <w:color w:val="333333"/>
                <w:w w:val="95"/>
                <w:sz w:val="15"/>
              </w:rPr>
              <w:t>IV</w:t>
            </w:r>
            <w:r>
              <w:rPr>
                <w:color w:val="333333"/>
                <w:spacing w:val="19"/>
                <w:w w:val="95"/>
                <w:sz w:val="15"/>
              </w:rPr>
              <w:t xml:space="preserve"> </w:t>
            </w:r>
            <w:r>
              <w:rPr>
                <w:color w:val="333333"/>
                <w:w w:val="95"/>
                <w:sz w:val="15"/>
              </w:rPr>
              <w:t>del</w:t>
            </w:r>
            <w:r>
              <w:rPr>
                <w:color w:val="333333"/>
                <w:spacing w:val="7"/>
                <w:w w:val="95"/>
                <w:sz w:val="15"/>
              </w:rPr>
              <w:t xml:space="preserve"> </w:t>
            </w:r>
            <w:r>
              <w:rPr>
                <w:color w:val="333333"/>
                <w:w w:val="95"/>
                <w:sz w:val="15"/>
              </w:rPr>
              <w:t>Acuerdo</w:t>
            </w:r>
            <w:r>
              <w:rPr>
                <w:color w:val="333333"/>
                <w:spacing w:val="18"/>
                <w:w w:val="95"/>
                <w:sz w:val="15"/>
              </w:rPr>
              <w:t xml:space="preserve"> </w:t>
            </w:r>
            <w:r>
              <w:rPr>
                <w:color w:val="333333"/>
                <w:w w:val="95"/>
                <w:sz w:val="15"/>
              </w:rPr>
              <w:t>que</w:t>
            </w:r>
            <w:r>
              <w:rPr>
                <w:color w:val="333333"/>
                <w:spacing w:val="19"/>
                <w:w w:val="95"/>
                <w:sz w:val="15"/>
              </w:rPr>
              <w:t xml:space="preserve"> </w:t>
            </w:r>
            <w:r>
              <w:rPr>
                <w:color w:val="333333"/>
                <w:w w:val="95"/>
                <w:sz w:val="15"/>
              </w:rPr>
              <w:t>Establece</w:t>
            </w:r>
            <w:r>
              <w:rPr>
                <w:color w:val="333333"/>
                <w:spacing w:val="18"/>
                <w:w w:val="95"/>
                <w:sz w:val="15"/>
              </w:rPr>
              <w:t xml:space="preserve"> </w:t>
            </w:r>
            <w:r>
              <w:rPr>
                <w:color w:val="333333"/>
                <w:w w:val="95"/>
                <w:sz w:val="15"/>
              </w:rPr>
              <w:t>los</w:t>
            </w:r>
            <w:r>
              <w:rPr>
                <w:color w:val="333333"/>
                <w:spacing w:val="19"/>
                <w:w w:val="95"/>
                <w:sz w:val="15"/>
              </w:rPr>
              <w:t xml:space="preserve"> </w:t>
            </w:r>
            <w:r>
              <w:rPr>
                <w:color w:val="333333"/>
                <w:w w:val="95"/>
                <w:sz w:val="15"/>
              </w:rPr>
              <w:t>Lineamientos</w:t>
            </w:r>
            <w:r>
              <w:rPr>
                <w:color w:val="333333"/>
                <w:spacing w:val="19"/>
                <w:w w:val="95"/>
                <w:sz w:val="15"/>
              </w:rPr>
              <w:t xml:space="preserve"> </w:t>
            </w:r>
            <w:r>
              <w:rPr>
                <w:color w:val="333333"/>
                <w:w w:val="95"/>
                <w:sz w:val="15"/>
              </w:rPr>
              <w:t>y</w:t>
            </w:r>
            <w:r>
              <w:rPr>
                <w:color w:val="333333"/>
                <w:spacing w:val="18"/>
                <w:w w:val="95"/>
                <w:sz w:val="15"/>
              </w:rPr>
              <w:t xml:space="preserve"> </w:t>
            </w:r>
            <w:r>
              <w:rPr>
                <w:color w:val="333333"/>
                <w:w w:val="95"/>
                <w:sz w:val="15"/>
              </w:rPr>
              <w:t>Políticas</w:t>
            </w:r>
            <w:r>
              <w:rPr>
                <w:color w:val="333333"/>
                <w:spacing w:val="19"/>
                <w:w w:val="95"/>
                <w:sz w:val="15"/>
              </w:rPr>
              <w:t xml:space="preserve"> </w:t>
            </w:r>
            <w:r>
              <w:rPr>
                <w:color w:val="333333"/>
                <w:w w:val="95"/>
                <w:sz w:val="15"/>
              </w:rPr>
              <w:t>Generales</w:t>
            </w:r>
            <w:r>
              <w:rPr>
                <w:color w:val="333333"/>
                <w:spacing w:val="18"/>
                <w:w w:val="95"/>
                <w:sz w:val="15"/>
              </w:rPr>
              <w:t xml:space="preserve"> </w:t>
            </w:r>
            <w:r>
              <w:rPr>
                <w:color w:val="333333"/>
                <w:w w:val="95"/>
                <w:sz w:val="15"/>
              </w:rPr>
              <w:t>del</w:t>
            </w:r>
            <w:r>
              <w:rPr>
                <w:color w:val="333333"/>
                <w:spacing w:val="19"/>
                <w:w w:val="95"/>
                <w:sz w:val="15"/>
              </w:rPr>
              <w:t xml:space="preserve"> </w:t>
            </w:r>
            <w:r>
              <w:rPr>
                <w:color w:val="333333"/>
                <w:w w:val="95"/>
                <w:sz w:val="15"/>
              </w:rPr>
              <w:t>Ejercicio</w:t>
            </w:r>
            <w:r>
              <w:rPr>
                <w:color w:val="333333"/>
                <w:spacing w:val="18"/>
                <w:w w:val="95"/>
                <w:sz w:val="15"/>
              </w:rPr>
              <w:t xml:space="preserve"> </w:t>
            </w:r>
            <w:r>
              <w:rPr>
                <w:color w:val="333333"/>
                <w:w w:val="95"/>
                <w:sz w:val="15"/>
              </w:rPr>
              <w:t>del</w:t>
            </w:r>
            <w:r>
              <w:rPr>
                <w:color w:val="333333"/>
                <w:spacing w:val="19"/>
                <w:w w:val="95"/>
                <w:sz w:val="15"/>
              </w:rPr>
              <w:t xml:space="preserve"> </w:t>
            </w:r>
            <w:r>
              <w:rPr>
                <w:color w:val="333333"/>
                <w:w w:val="95"/>
                <w:sz w:val="15"/>
              </w:rPr>
              <w:t>Presupuesto,</w:t>
            </w:r>
            <w:r>
              <w:rPr>
                <w:color w:val="333333"/>
                <w:spacing w:val="18"/>
                <w:w w:val="95"/>
                <w:sz w:val="15"/>
              </w:rPr>
              <w:t xml:space="preserve"> </w:t>
            </w:r>
            <w:r>
              <w:rPr>
                <w:color w:val="333333"/>
                <w:w w:val="95"/>
                <w:sz w:val="15"/>
              </w:rPr>
              <w:t>las</w:t>
            </w:r>
            <w:r>
              <w:rPr>
                <w:color w:val="333333"/>
                <w:spacing w:val="19"/>
                <w:w w:val="95"/>
                <w:sz w:val="15"/>
              </w:rPr>
              <w:t xml:space="preserve"> </w:t>
            </w:r>
            <w:r>
              <w:rPr>
                <w:color w:val="333333"/>
                <w:w w:val="95"/>
                <w:sz w:val="15"/>
              </w:rPr>
              <w:t>Medidas</w:t>
            </w:r>
            <w:r>
              <w:rPr>
                <w:color w:val="333333"/>
                <w:spacing w:val="19"/>
                <w:w w:val="95"/>
                <w:sz w:val="15"/>
              </w:rPr>
              <w:t xml:space="preserve"> </w:t>
            </w:r>
            <w:r>
              <w:rPr>
                <w:color w:val="333333"/>
                <w:w w:val="95"/>
                <w:sz w:val="15"/>
              </w:rPr>
              <w:t>de</w:t>
            </w:r>
            <w:r>
              <w:rPr>
                <w:color w:val="333333"/>
                <w:spacing w:val="18"/>
                <w:w w:val="95"/>
                <w:sz w:val="15"/>
              </w:rPr>
              <w:t xml:space="preserve"> </w:t>
            </w:r>
            <w:r>
              <w:rPr>
                <w:color w:val="333333"/>
                <w:w w:val="95"/>
                <w:sz w:val="15"/>
              </w:rPr>
              <w:t>Mejora</w:t>
            </w:r>
            <w:r>
              <w:rPr>
                <w:color w:val="333333"/>
                <w:spacing w:val="19"/>
                <w:w w:val="95"/>
                <w:sz w:val="15"/>
              </w:rPr>
              <w:t xml:space="preserve"> </w:t>
            </w:r>
            <w:r>
              <w:rPr>
                <w:color w:val="333333"/>
                <w:w w:val="95"/>
                <w:sz w:val="15"/>
              </w:rPr>
              <w:t>y</w:t>
            </w:r>
            <w:r>
              <w:rPr>
                <w:color w:val="333333"/>
                <w:spacing w:val="18"/>
                <w:w w:val="95"/>
                <w:sz w:val="15"/>
              </w:rPr>
              <w:t xml:space="preserve"> </w:t>
            </w:r>
            <w:r>
              <w:rPr>
                <w:color w:val="333333"/>
                <w:w w:val="95"/>
                <w:sz w:val="15"/>
              </w:rPr>
              <w:t>Modernización,</w:t>
            </w:r>
            <w:r>
              <w:rPr>
                <w:color w:val="333333"/>
                <w:spacing w:val="19"/>
                <w:w w:val="95"/>
                <w:sz w:val="15"/>
              </w:rPr>
              <w:t xml:space="preserve"> </w:t>
            </w:r>
            <w:r>
              <w:rPr>
                <w:color w:val="333333"/>
                <w:w w:val="95"/>
                <w:sz w:val="15"/>
              </w:rPr>
              <w:t>así</w:t>
            </w:r>
            <w:r>
              <w:rPr>
                <w:color w:val="333333"/>
                <w:spacing w:val="18"/>
                <w:w w:val="95"/>
                <w:sz w:val="15"/>
              </w:rPr>
              <w:t xml:space="preserve"> </w:t>
            </w:r>
            <w:r>
              <w:rPr>
                <w:color w:val="333333"/>
                <w:w w:val="95"/>
                <w:sz w:val="15"/>
              </w:rPr>
              <w:t>como</w:t>
            </w:r>
            <w:r>
              <w:rPr>
                <w:color w:val="333333"/>
                <w:spacing w:val="19"/>
                <w:w w:val="95"/>
                <w:sz w:val="15"/>
              </w:rPr>
              <w:t xml:space="preserve"> </w:t>
            </w:r>
            <w:r>
              <w:rPr>
                <w:color w:val="333333"/>
                <w:w w:val="95"/>
                <w:sz w:val="15"/>
              </w:rPr>
              <w:t>de</w:t>
            </w:r>
            <w:r>
              <w:rPr>
                <w:color w:val="333333"/>
                <w:spacing w:val="7"/>
                <w:w w:val="95"/>
                <w:sz w:val="15"/>
              </w:rPr>
              <w:t xml:space="preserve"> </w:t>
            </w:r>
            <w:r>
              <w:rPr>
                <w:color w:val="333333"/>
                <w:w w:val="95"/>
                <w:sz w:val="15"/>
              </w:rPr>
              <w:t>Austeridad</w:t>
            </w:r>
            <w:r>
              <w:rPr>
                <w:color w:val="333333"/>
                <w:spacing w:val="-37"/>
                <w:w w:val="95"/>
                <w:sz w:val="15"/>
              </w:rPr>
              <w:t xml:space="preserve"> </w:t>
            </w:r>
            <w:r>
              <w:rPr>
                <w:color w:val="333333"/>
                <w:sz w:val="15"/>
              </w:rPr>
              <w:t>del</w:t>
            </w:r>
            <w:r>
              <w:rPr>
                <w:color w:val="333333"/>
                <w:spacing w:val="-2"/>
                <w:sz w:val="15"/>
              </w:rPr>
              <w:t xml:space="preserve"> </w:t>
            </w:r>
            <w:r>
              <w:rPr>
                <w:color w:val="333333"/>
                <w:sz w:val="15"/>
              </w:rPr>
              <w:t>Gasto.</w:t>
            </w:r>
          </w:p>
        </w:tc>
      </w:tr>
      <w:tr w:rsidR="00470305" w14:paraId="066CE9A6" w14:textId="77777777" w:rsidTr="00501CB1">
        <w:trPr>
          <w:trHeight w:val="557"/>
        </w:trPr>
        <w:tc>
          <w:tcPr>
            <w:tcW w:w="435" w:type="dxa"/>
            <w:tcBorders>
              <w:top w:val="nil"/>
            </w:tcBorders>
          </w:tcPr>
          <w:p w14:paraId="46E78F36" w14:textId="77777777" w:rsidR="00470305" w:rsidRDefault="00470305">
            <w:pPr>
              <w:rPr>
                <w:sz w:val="2"/>
                <w:szCs w:val="2"/>
              </w:rPr>
            </w:pPr>
          </w:p>
        </w:tc>
        <w:tc>
          <w:tcPr>
            <w:tcW w:w="1665" w:type="dxa"/>
            <w:shd w:val="clear" w:color="auto" w:fill="BABABA"/>
            <w:vAlign w:val="center"/>
          </w:tcPr>
          <w:p w14:paraId="3C6DEA00" w14:textId="0CE9A4BC" w:rsidR="00470305" w:rsidRDefault="00264A77" w:rsidP="00264A77">
            <w:pPr>
              <w:pStyle w:val="TableParagraph"/>
              <w:spacing w:before="39" w:line="249" w:lineRule="auto"/>
              <w:ind w:left="369" w:hanging="106"/>
              <w:jc w:val="center"/>
              <w:rPr>
                <w:b/>
                <w:color w:val="333333"/>
                <w:w w:val="95"/>
                <w:sz w:val="15"/>
              </w:rPr>
            </w:pPr>
            <w:r>
              <w:rPr>
                <w:b/>
                <w:color w:val="333333"/>
                <w:w w:val="95"/>
                <w:sz w:val="15"/>
              </w:rPr>
              <w:t>PROPUESTA DE SOLVENTACION</w:t>
            </w:r>
          </w:p>
        </w:tc>
        <w:tc>
          <w:tcPr>
            <w:tcW w:w="12238" w:type="dxa"/>
            <w:gridSpan w:val="5"/>
          </w:tcPr>
          <w:p w14:paraId="63E79B6D" w14:textId="77777777" w:rsidR="00264A77" w:rsidRDefault="00470305" w:rsidP="00A97779">
            <w:pPr>
              <w:pStyle w:val="TableParagraph"/>
              <w:ind w:left="55" w:right="57"/>
              <w:jc w:val="both"/>
              <w:rPr>
                <w:color w:val="333333"/>
                <w:sz w:val="15"/>
              </w:rPr>
            </w:pPr>
            <w:r>
              <w:rPr>
                <w:color w:val="333333"/>
                <w:sz w:val="15"/>
              </w:rPr>
              <w:t xml:space="preserve">Se </w:t>
            </w:r>
            <w:r w:rsidR="00264A77">
              <w:rPr>
                <w:color w:val="333333"/>
                <w:sz w:val="15"/>
              </w:rPr>
              <w:t>anexan:</w:t>
            </w:r>
          </w:p>
          <w:p w14:paraId="41E5B8F9" w14:textId="77777777" w:rsidR="00264A77" w:rsidRPr="00264A77" w:rsidRDefault="00264A77" w:rsidP="00A97779">
            <w:pPr>
              <w:pStyle w:val="TableParagraph"/>
              <w:numPr>
                <w:ilvl w:val="0"/>
                <w:numId w:val="1"/>
              </w:numPr>
              <w:ind w:right="57"/>
              <w:jc w:val="both"/>
              <w:rPr>
                <w:color w:val="333333"/>
                <w:w w:val="95"/>
                <w:sz w:val="15"/>
              </w:rPr>
            </w:pPr>
            <w:r>
              <w:rPr>
                <w:color w:val="333333"/>
                <w:sz w:val="15"/>
              </w:rPr>
              <w:t>C</w:t>
            </w:r>
            <w:r w:rsidR="00470305" w:rsidRPr="00470305">
              <w:rPr>
                <w:color w:val="333333"/>
                <w:sz w:val="15"/>
              </w:rPr>
              <w:t>omprobante</w:t>
            </w:r>
            <w:r w:rsidR="00470305" w:rsidRPr="00470305">
              <w:rPr>
                <w:color w:val="333333"/>
                <w:spacing w:val="1"/>
                <w:sz w:val="15"/>
              </w:rPr>
              <w:t xml:space="preserve"> </w:t>
            </w:r>
            <w:r w:rsidR="00470305" w:rsidRPr="00470305">
              <w:rPr>
                <w:color w:val="333333"/>
                <w:sz w:val="15"/>
              </w:rPr>
              <w:t>fiscal digital por internet (CFDI)</w:t>
            </w:r>
            <w:r>
              <w:rPr>
                <w:color w:val="333333"/>
                <w:sz w:val="15"/>
              </w:rPr>
              <w:t xml:space="preserve"> 124489A2-9EC3-4EAF-9A4A-15B5FD2B3A34, de fecha 05 de mayo de 2025, </w:t>
            </w:r>
            <w:r w:rsidR="00470305" w:rsidRPr="00470305">
              <w:rPr>
                <w:color w:val="333333"/>
                <w:sz w:val="15"/>
              </w:rPr>
              <w:t xml:space="preserve">correspondiente al </w:t>
            </w:r>
            <w:r>
              <w:rPr>
                <w:color w:val="333333"/>
                <w:sz w:val="15"/>
              </w:rPr>
              <w:t xml:space="preserve">servicio de monitoreo del </w:t>
            </w:r>
            <w:r w:rsidR="00470305" w:rsidRPr="00470305">
              <w:rPr>
                <w:color w:val="333333"/>
                <w:sz w:val="15"/>
              </w:rPr>
              <w:t xml:space="preserve">mes de abril por $166,666.67, </w:t>
            </w:r>
            <w:r w:rsidR="00470305">
              <w:rPr>
                <w:color w:val="333333"/>
                <w:sz w:val="15"/>
              </w:rPr>
              <w:t>con requisitos fiscales en apego a lo establecido en el Código Fiscal de la Federación, así como</w:t>
            </w:r>
            <w:r>
              <w:rPr>
                <w:color w:val="333333"/>
                <w:sz w:val="15"/>
              </w:rPr>
              <w:t xml:space="preserve"> su </w:t>
            </w:r>
            <w:proofErr w:type="spellStart"/>
            <w:r>
              <w:rPr>
                <w:color w:val="333333"/>
                <w:sz w:val="15"/>
              </w:rPr>
              <w:t>xml</w:t>
            </w:r>
            <w:proofErr w:type="spellEnd"/>
            <w:r>
              <w:rPr>
                <w:color w:val="333333"/>
                <w:sz w:val="15"/>
              </w:rPr>
              <w:t>.</w:t>
            </w:r>
          </w:p>
          <w:p w14:paraId="5FB6E49B" w14:textId="447C8F9F" w:rsidR="00470305" w:rsidRDefault="00264A77" w:rsidP="00A97779">
            <w:pPr>
              <w:pStyle w:val="TableParagraph"/>
              <w:numPr>
                <w:ilvl w:val="0"/>
                <w:numId w:val="1"/>
              </w:numPr>
              <w:ind w:right="57"/>
              <w:jc w:val="both"/>
              <w:rPr>
                <w:color w:val="333333"/>
                <w:w w:val="95"/>
                <w:sz w:val="15"/>
              </w:rPr>
            </w:pPr>
            <w:r>
              <w:rPr>
                <w:color w:val="333333"/>
                <w:sz w:val="15"/>
              </w:rPr>
              <w:t>D</w:t>
            </w:r>
            <w:r w:rsidR="00470305">
              <w:rPr>
                <w:color w:val="333333"/>
                <w:sz w:val="15"/>
              </w:rPr>
              <w:t>ocumentación justificativa, consistente en, listas de asistencia por día del personal que presto los servicios, adjuntado copias de sus identificaciones</w:t>
            </w:r>
            <w:r w:rsidR="00470305">
              <w:rPr>
                <w:color w:val="333333"/>
                <w:spacing w:val="1"/>
                <w:sz w:val="15"/>
              </w:rPr>
              <w:t xml:space="preserve"> </w:t>
            </w:r>
            <w:r w:rsidR="00470305">
              <w:rPr>
                <w:color w:val="333333"/>
                <w:sz w:val="15"/>
              </w:rPr>
              <w:t>oficiales y</w:t>
            </w:r>
            <w:r w:rsidR="00470305">
              <w:rPr>
                <w:color w:val="333333"/>
                <w:spacing w:val="-2"/>
                <w:sz w:val="15"/>
              </w:rPr>
              <w:t xml:space="preserve"> </w:t>
            </w:r>
            <w:r w:rsidR="00470305">
              <w:rPr>
                <w:color w:val="333333"/>
                <w:sz w:val="15"/>
              </w:rPr>
              <w:t>reporte</w:t>
            </w:r>
            <w:r w:rsidR="00470305">
              <w:rPr>
                <w:color w:val="333333"/>
                <w:spacing w:val="-2"/>
                <w:sz w:val="15"/>
              </w:rPr>
              <w:t xml:space="preserve"> </w:t>
            </w:r>
            <w:r w:rsidR="00470305">
              <w:rPr>
                <w:color w:val="333333"/>
                <w:sz w:val="15"/>
              </w:rPr>
              <w:t>de</w:t>
            </w:r>
            <w:r w:rsidR="00470305">
              <w:rPr>
                <w:color w:val="333333"/>
                <w:spacing w:val="-2"/>
                <w:sz w:val="15"/>
              </w:rPr>
              <w:t xml:space="preserve"> </w:t>
            </w:r>
            <w:r w:rsidR="00470305">
              <w:rPr>
                <w:color w:val="333333"/>
                <w:sz w:val="15"/>
              </w:rPr>
              <w:t>las</w:t>
            </w:r>
            <w:r w:rsidR="00470305">
              <w:rPr>
                <w:color w:val="333333"/>
                <w:spacing w:val="-1"/>
                <w:sz w:val="15"/>
              </w:rPr>
              <w:t xml:space="preserve"> </w:t>
            </w:r>
            <w:r w:rsidR="00470305">
              <w:rPr>
                <w:color w:val="333333"/>
                <w:sz w:val="15"/>
              </w:rPr>
              <w:t>actividades</w:t>
            </w:r>
            <w:r w:rsidR="00470305">
              <w:rPr>
                <w:color w:val="333333"/>
                <w:spacing w:val="-2"/>
                <w:sz w:val="15"/>
              </w:rPr>
              <w:t xml:space="preserve"> </w:t>
            </w:r>
            <w:r w:rsidR="00470305">
              <w:rPr>
                <w:color w:val="333333"/>
                <w:sz w:val="15"/>
              </w:rPr>
              <w:t>realizadas.</w:t>
            </w:r>
          </w:p>
        </w:tc>
      </w:tr>
      <w:tr w:rsidR="00B57DF4" w14:paraId="74DDBA13" w14:textId="77777777" w:rsidTr="00A97779">
        <w:trPr>
          <w:trHeight w:val="2242"/>
        </w:trPr>
        <w:tc>
          <w:tcPr>
            <w:tcW w:w="435" w:type="dxa"/>
            <w:tcBorders>
              <w:bottom w:val="single" w:sz="4" w:space="0" w:color="333333"/>
            </w:tcBorders>
          </w:tcPr>
          <w:p w14:paraId="66B374B4" w14:textId="77777777" w:rsidR="00B57DF4" w:rsidRDefault="00B57DF4">
            <w:pPr>
              <w:pStyle w:val="TableParagraph"/>
              <w:spacing w:before="7"/>
              <w:rPr>
                <w:rFonts w:ascii="Times New Roman"/>
                <w:sz w:val="23"/>
              </w:rPr>
            </w:pPr>
          </w:p>
          <w:p w14:paraId="0D9105D8" w14:textId="77777777" w:rsidR="00B57DF4" w:rsidRDefault="00A3248B">
            <w:pPr>
              <w:pStyle w:val="TableParagraph"/>
              <w:ind w:left="28"/>
              <w:jc w:val="center"/>
              <w:rPr>
                <w:sz w:val="19"/>
              </w:rPr>
            </w:pPr>
            <w:r>
              <w:rPr>
                <w:color w:val="333333"/>
                <w:w w:val="99"/>
                <w:sz w:val="19"/>
              </w:rPr>
              <w:t>2</w:t>
            </w:r>
          </w:p>
        </w:tc>
        <w:tc>
          <w:tcPr>
            <w:tcW w:w="1665" w:type="dxa"/>
            <w:tcBorders>
              <w:bottom w:val="single" w:sz="4" w:space="0" w:color="333333"/>
            </w:tcBorders>
          </w:tcPr>
          <w:p w14:paraId="0F99EAE4" w14:textId="77777777" w:rsidR="00B57DF4" w:rsidRDefault="00B57DF4">
            <w:pPr>
              <w:pStyle w:val="TableParagraph"/>
              <w:rPr>
                <w:rFonts w:ascii="Times New Roman"/>
                <w:sz w:val="16"/>
              </w:rPr>
            </w:pPr>
          </w:p>
          <w:p w14:paraId="1ED4E1E1" w14:textId="77777777" w:rsidR="00B57DF4" w:rsidRDefault="00B57DF4">
            <w:pPr>
              <w:pStyle w:val="TableParagraph"/>
              <w:rPr>
                <w:rFonts w:ascii="Times New Roman"/>
                <w:sz w:val="16"/>
              </w:rPr>
            </w:pPr>
          </w:p>
          <w:p w14:paraId="67EA3F4A" w14:textId="77777777" w:rsidR="00B57DF4" w:rsidRDefault="00B57DF4">
            <w:pPr>
              <w:pStyle w:val="TableParagraph"/>
              <w:rPr>
                <w:rFonts w:ascii="Times New Roman"/>
                <w:sz w:val="16"/>
              </w:rPr>
            </w:pPr>
          </w:p>
          <w:p w14:paraId="208AEFD2" w14:textId="77777777" w:rsidR="00B57DF4" w:rsidRDefault="00B57DF4">
            <w:pPr>
              <w:pStyle w:val="TableParagraph"/>
              <w:rPr>
                <w:rFonts w:ascii="Times New Roman"/>
                <w:sz w:val="16"/>
              </w:rPr>
            </w:pPr>
          </w:p>
          <w:p w14:paraId="0D1F2163" w14:textId="77777777" w:rsidR="00B57DF4" w:rsidRDefault="00B57DF4">
            <w:pPr>
              <w:pStyle w:val="TableParagraph"/>
              <w:rPr>
                <w:rFonts w:ascii="Times New Roman"/>
                <w:sz w:val="16"/>
              </w:rPr>
            </w:pPr>
          </w:p>
          <w:p w14:paraId="7E507B1F" w14:textId="77777777" w:rsidR="00B57DF4" w:rsidRDefault="00A3248B">
            <w:pPr>
              <w:pStyle w:val="TableParagraph"/>
              <w:spacing w:before="109"/>
              <w:ind w:left="47" w:right="29"/>
              <w:jc w:val="center"/>
              <w:rPr>
                <w:sz w:val="15"/>
              </w:rPr>
            </w:pPr>
            <w:r>
              <w:rPr>
                <w:color w:val="333333"/>
                <w:sz w:val="15"/>
              </w:rPr>
              <w:t>Póliza</w:t>
            </w:r>
            <w:r>
              <w:rPr>
                <w:color w:val="333333"/>
                <w:spacing w:val="-6"/>
                <w:sz w:val="15"/>
              </w:rPr>
              <w:t xml:space="preserve"> </w:t>
            </w:r>
            <w:r>
              <w:rPr>
                <w:color w:val="333333"/>
                <w:sz w:val="15"/>
              </w:rPr>
              <w:t>E00022</w:t>
            </w:r>
          </w:p>
        </w:tc>
        <w:tc>
          <w:tcPr>
            <w:tcW w:w="975" w:type="dxa"/>
            <w:tcBorders>
              <w:bottom w:val="single" w:sz="4" w:space="0" w:color="333333"/>
            </w:tcBorders>
          </w:tcPr>
          <w:p w14:paraId="70906240" w14:textId="77777777" w:rsidR="00B57DF4" w:rsidRDefault="00B57DF4">
            <w:pPr>
              <w:pStyle w:val="TableParagraph"/>
              <w:rPr>
                <w:rFonts w:ascii="Times New Roman"/>
                <w:sz w:val="16"/>
              </w:rPr>
            </w:pPr>
          </w:p>
          <w:p w14:paraId="6E16132E" w14:textId="77777777" w:rsidR="00B57DF4" w:rsidRDefault="00B57DF4">
            <w:pPr>
              <w:pStyle w:val="TableParagraph"/>
              <w:rPr>
                <w:rFonts w:ascii="Times New Roman"/>
                <w:sz w:val="16"/>
              </w:rPr>
            </w:pPr>
          </w:p>
          <w:p w14:paraId="5FEAB522" w14:textId="77777777" w:rsidR="00B57DF4" w:rsidRDefault="00B57DF4">
            <w:pPr>
              <w:pStyle w:val="TableParagraph"/>
              <w:rPr>
                <w:rFonts w:ascii="Times New Roman"/>
                <w:sz w:val="16"/>
              </w:rPr>
            </w:pPr>
          </w:p>
          <w:p w14:paraId="4A33C912" w14:textId="77777777" w:rsidR="00B57DF4" w:rsidRDefault="00B57DF4">
            <w:pPr>
              <w:pStyle w:val="TableParagraph"/>
              <w:rPr>
                <w:rFonts w:ascii="Times New Roman"/>
                <w:sz w:val="16"/>
              </w:rPr>
            </w:pPr>
          </w:p>
          <w:p w14:paraId="3FB58AB6" w14:textId="77777777" w:rsidR="00B57DF4" w:rsidRDefault="00B57DF4">
            <w:pPr>
              <w:pStyle w:val="TableParagraph"/>
              <w:rPr>
                <w:rFonts w:ascii="Times New Roman"/>
                <w:sz w:val="16"/>
              </w:rPr>
            </w:pPr>
          </w:p>
          <w:p w14:paraId="3297336C" w14:textId="77777777" w:rsidR="00B57DF4" w:rsidRDefault="00A3248B">
            <w:pPr>
              <w:pStyle w:val="TableParagraph"/>
              <w:spacing w:before="109"/>
              <w:ind w:left="89" w:right="79"/>
              <w:jc w:val="center"/>
              <w:rPr>
                <w:sz w:val="15"/>
              </w:rPr>
            </w:pPr>
            <w:r>
              <w:rPr>
                <w:color w:val="333333"/>
                <w:sz w:val="15"/>
              </w:rPr>
              <w:t>04/02/2025</w:t>
            </w:r>
          </w:p>
        </w:tc>
        <w:tc>
          <w:tcPr>
            <w:tcW w:w="1325" w:type="dxa"/>
            <w:tcBorders>
              <w:bottom w:val="single" w:sz="4" w:space="0" w:color="333333"/>
            </w:tcBorders>
          </w:tcPr>
          <w:p w14:paraId="6D9C7EC3" w14:textId="77777777" w:rsidR="00B57DF4" w:rsidRDefault="00A3248B">
            <w:pPr>
              <w:pStyle w:val="TableParagraph"/>
              <w:spacing w:before="43" w:line="288" w:lineRule="auto"/>
              <w:ind w:left="58" w:right="43" w:hanging="1"/>
              <w:jc w:val="center"/>
              <w:rPr>
                <w:b/>
                <w:sz w:val="13"/>
              </w:rPr>
            </w:pPr>
            <w:r>
              <w:rPr>
                <w:b/>
                <w:color w:val="333333"/>
                <w:sz w:val="13"/>
              </w:rPr>
              <w:t>PAGO DE BIENES</w:t>
            </w:r>
            <w:r>
              <w:rPr>
                <w:b/>
                <w:color w:val="333333"/>
                <w:spacing w:val="1"/>
                <w:sz w:val="13"/>
              </w:rPr>
              <w:t xml:space="preserve"> </w:t>
            </w:r>
            <w:r>
              <w:rPr>
                <w:b/>
                <w:color w:val="333333"/>
                <w:spacing w:val="-1"/>
                <w:sz w:val="13"/>
              </w:rPr>
              <w:t xml:space="preserve">Y/O SERVICIOS </w:t>
            </w:r>
            <w:r>
              <w:rPr>
                <w:b/>
                <w:color w:val="333333"/>
                <w:sz w:val="13"/>
              </w:rPr>
              <w:t>SIN</w:t>
            </w:r>
            <w:r>
              <w:rPr>
                <w:b/>
                <w:color w:val="333333"/>
                <w:spacing w:val="-35"/>
                <w:sz w:val="13"/>
              </w:rPr>
              <w:t xml:space="preserve"> </w:t>
            </w:r>
            <w:r>
              <w:rPr>
                <w:b/>
                <w:color w:val="333333"/>
                <w:sz w:val="13"/>
              </w:rPr>
              <w:t>ACREDITAR SU</w:t>
            </w:r>
            <w:r>
              <w:rPr>
                <w:b/>
                <w:color w:val="333333"/>
                <w:spacing w:val="1"/>
                <w:sz w:val="13"/>
              </w:rPr>
              <w:t xml:space="preserve"> </w:t>
            </w:r>
            <w:r>
              <w:rPr>
                <w:b/>
                <w:color w:val="333333"/>
                <w:sz w:val="13"/>
              </w:rPr>
              <w:t>RECEPCIÓN Y/O</w:t>
            </w:r>
            <w:r>
              <w:rPr>
                <w:b/>
                <w:color w:val="333333"/>
                <w:spacing w:val="1"/>
                <w:sz w:val="13"/>
              </w:rPr>
              <w:t xml:space="preserve"> </w:t>
            </w:r>
            <w:r>
              <w:rPr>
                <w:b/>
                <w:color w:val="333333"/>
                <w:sz w:val="13"/>
              </w:rPr>
              <w:t>APLICACIÓN</w:t>
            </w:r>
          </w:p>
          <w:p w14:paraId="27B7F873" w14:textId="77777777" w:rsidR="00B57DF4" w:rsidRDefault="00A3248B">
            <w:pPr>
              <w:pStyle w:val="TableParagraph"/>
              <w:tabs>
                <w:tab w:val="left" w:pos="1102"/>
              </w:tabs>
              <w:spacing w:before="89"/>
              <w:ind w:left="56"/>
              <w:rPr>
                <w:sz w:val="15"/>
              </w:rPr>
            </w:pPr>
            <w:r>
              <w:rPr>
                <w:color w:val="333333"/>
                <w:sz w:val="15"/>
              </w:rPr>
              <w:t>Pago</w:t>
            </w:r>
            <w:r>
              <w:rPr>
                <w:color w:val="333333"/>
                <w:sz w:val="15"/>
              </w:rPr>
              <w:tab/>
              <w:t>de</w:t>
            </w:r>
          </w:p>
          <w:p w14:paraId="57C3261F" w14:textId="77777777" w:rsidR="00B57DF4" w:rsidRDefault="00A3248B">
            <w:pPr>
              <w:pStyle w:val="TableParagraph"/>
              <w:tabs>
                <w:tab w:val="left" w:pos="1193"/>
              </w:tabs>
              <w:spacing w:before="8" w:line="249" w:lineRule="auto"/>
              <w:ind w:left="56" w:right="40"/>
              <w:rPr>
                <w:sz w:val="15"/>
              </w:rPr>
            </w:pPr>
            <w:r>
              <w:rPr>
                <w:color w:val="333333"/>
                <w:sz w:val="15"/>
              </w:rPr>
              <w:t>impuestos</w:t>
            </w:r>
            <w:r>
              <w:rPr>
                <w:color w:val="333333"/>
                <w:sz w:val="15"/>
              </w:rPr>
              <w:tab/>
            </w:r>
            <w:r>
              <w:rPr>
                <w:color w:val="333333"/>
                <w:spacing w:val="-5"/>
                <w:sz w:val="15"/>
              </w:rPr>
              <w:t>y</w:t>
            </w:r>
            <w:r>
              <w:rPr>
                <w:color w:val="333333"/>
                <w:spacing w:val="-39"/>
                <w:sz w:val="15"/>
              </w:rPr>
              <w:t xml:space="preserve"> </w:t>
            </w:r>
            <w:r>
              <w:rPr>
                <w:color w:val="333333"/>
                <w:sz w:val="15"/>
              </w:rPr>
              <w:t>derechos</w:t>
            </w:r>
          </w:p>
          <w:p w14:paraId="749A6500" w14:textId="77777777" w:rsidR="00B57DF4" w:rsidRDefault="00A3248B">
            <w:pPr>
              <w:pStyle w:val="TableParagraph"/>
              <w:spacing w:before="1"/>
              <w:ind w:left="56"/>
              <w:rPr>
                <w:sz w:val="15"/>
              </w:rPr>
            </w:pPr>
            <w:r>
              <w:rPr>
                <w:color w:val="333333"/>
                <w:sz w:val="15"/>
              </w:rPr>
              <w:t>notariales</w:t>
            </w:r>
          </w:p>
        </w:tc>
        <w:tc>
          <w:tcPr>
            <w:tcW w:w="1315" w:type="dxa"/>
            <w:tcBorders>
              <w:bottom w:val="single" w:sz="4" w:space="0" w:color="333333"/>
            </w:tcBorders>
          </w:tcPr>
          <w:p w14:paraId="6221A6DC" w14:textId="77777777" w:rsidR="00B57DF4" w:rsidRDefault="00B57DF4">
            <w:pPr>
              <w:pStyle w:val="TableParagraph"/>
              <w:rPr>
                <w:rFonts w:ascii="Times New Roman"/>
                <w:sz w:val="16"/>
              </w:rPr>
            </w:pPr>
          </w:p>
          <w:p w14:paraId="400B3B7C" w14:textId="77777777" w:rsidR="00B57DF4" w:rsidRDefault="00B57DF4">
            <w:pPr>
              <w:pStyle w:val="TableParagraph"/>
              <w:rPr>
                <w:rFonts w:ascii="Times New Roman"/>
                <w:sz w:val="16"/>
              </w:rPr>
            </w:pPr>
          </w:p>
          <w:p w14:paraId="09F5DDAA" w14:textId="77777777" w:rsidR="00B57DF4" w:rsidRDefault="00B57DF4">
            <w:pPr>
              <w:pStyle w:val="TableParagraph"/>
              <w:rPr>
                <w:rFonts w:ascii="Times New Roman"/>
                <w:sz w:val="16"/>
              </w:rPr>
            </w:pPr>
          </w:p>
          <w:p w14:paraId="38457F87" w14:textId="77777777" w:rsidR="00B57DF4" w:rsidRDefault="00B57DF4">
            <w:pPr>
              <w:pStyle w:val="TableParagraph"/>
              <w:rPr>
                <w:rFonts w:ascii="Times New Roman"/>
                <w:sz w:val="16"/>
              </w:rPr>
            </w:pPr>
          </w:p>
          <w:p w14:paraId="5D3A1D6E" w14:textId="77777777" w:rsidR="00B57DF4" w:rsidRDefault="00B57DF4">
            <w:pPr>
              <w:pStyle w:val="TableParagraph"/>
              <w:rPr>
                <w:rFonts w:ascii="Times New Roman"/>
                <w:sz w:val="16"/>
              </w:rPr>
            </w:pPr>
          </w:p>
          <w:p w14:paraId="1987F86E" w14:textId="77777777" w:rsidR="00B57DF4" w:rsidRDefault="00A3248B">
            <w:pPr>
              <w:pStyle w:val="TableParagraph"/>
              <w:spacing w:before="109"/>
              <w:ind w:right="44"/>
              <w:jc w:val="right"/>
              <w:rPr>
                <w:sz w:val="15"/>
              </w:rPr>
            </w:pPr>
            <w:r>
              <w:rPr>
                <w:color w:val="333333"/>
                <w:sz w:val="15"/>
              </w:rPr>
              <w:t>679,759.22</w:t>
            </w:r>
          </w:p>
        </w:tc>
        <w:tc>
          <w:tcPr>
            <w:tcW w:w="1170" w:type="dxa"/>
            <w:tcBorders>
              <w:bottom w:val="single" w:sz="4" w:space="0" w:color="333333"/>
            </w:tcBorders>
          </w:tcPr>
          <w:p w14:paraId="105243EB" w14:textId="77777777" w:rsidR="00B57DF4" w:rsidRDefault="00B57DF4">
            <w:pPr>
              <w:pStyle w:val="TableParagraph"/>
              <w:rPr>
                <w:rFonts w:ascii="Times New Roman"/>
                <w:sz w:val="16"/>
              </w:rPr>
            </w:pPr>
          </w:p>
          <w:p w14:paraId="3F044B70" w14:textId="77777777" w:rsidR="00B57DF4" w:rsidRDefault="00B57DF4">
            <w:pPr>
              <w:pStyle w:val="TableParagraph"/>
              <w:rPr>
                <w:rFonts w:ascii="Times New Roman"/>
                <w:sz w:val="16"/>
              </w:rPr>
            </w:pPr>
          </w:p>
          <w:p w14:paraId="22CEE2F4" w14:textId="77777777" w:rsidR="00B57DF4" w:rsidRDefault="00B57DF4">
            <w:pPr>
              <w:pStyle w:val="TableParagraph"/>
              <w:rPr>
                <w:rFonts w:ascii="Times New Roman"/>
                <w:sz w:val="16"/>
              </w:rPr>
            </w:pPr>
          </w:p>
          <w:p w14:paraId="75E56741" w14:textId="77777777" w:rsidR="00B57DF4" w:rsidRDefault="00B57DF4">
            <w:pPr>
              <w:pStyle w:val="TableParagraph"/>
              <w:rPr>
                <w:rFonts w:ascii="Times New Roman"/>
                <w:sz w:val="16"/>
              </w:rPr>
            </w:pPr>
          </w:p>
          <w:p w14:paraId="7CB726CA" w14:textId="77777777" w:rsidR="00B57DF4" w:rsidRDefault="00B57DF4">
            <w:pPr>
              <w:pStyle w:val="TableParagraph"/>
              <w:rPr>
                <w:rFonts w:ascii="Times New Roman"/>
                <w:sz w:val="16"/>
              </w:rPr>
            </w:pPr>
          </w:p>
          <w:p w14:paraId="19580F18" w14:textId="77777777" w:rsidR="00B57DF4" w:rsidRDefault="00A3248B">
            <w:pPr>
              <w:pStyle w:val="TableParagraph"/>
              <w:spacing w:before="109"/>
              <w:ind w:right="47"/>
              <w:jc w:val="right"/>
              <w:rPr>
                <w:sz w:val="15"/>
              </w:rPr>
            </w:pPr>
            <w:r>
              <w:rPr>
                <w:color w:val="333333"/>
                <w:sz w:val="15"/>
              </w:rPr>
              <w:t>$679,759.22</w:t>
            </w:r>
          </w:p>
        </w:tc>
        <w:tc>
          <w:tcPr>
            <w:tcW w:w="7453" w:type="dxa"/>
            <w:tcBorders>
              <w:bottom w:val="single" w:sz="4" w:space="0" w:color="333333"/>
            </w:tcBorders>
          </w:tcPr>
          <w:p w14:paraId="6247BAFF" w14:textId="77777777" w:rsidR="00B57DF4" w:rsidRDefault="00A3248B">
            <w:pPr>
              <w:pStyle w:val="TableParagraph"/>
              <w:spacing w:before="39" w:line="249" w:lineRule="auto"/>
              <w:ind w:left="49" w:right="47"/>
              <w:jc w:val="both"/>
              <w:rPr>
                <w:sz w:val="15"/>
              </w:rPr>
            </w:pPr>
            <w:r>
              <w:rPr>
                <w:color w:val="333333"/>
                <w:sz w:val="15"/>
              </w:rPr>
              <w:t>De la revisión a la documentación justificativa y comprobatoria de las erogaciones realizadas con</w:t>
            </w:r>
            <w:r>
              <w:rPr>
                <w:color w:val="333333"/>
                <w:spacing w:val="1"/>
                <w:sz w:val="15"/>
              </w:rPr>
              <w:t xml:space="preserve"> </w:t>
            </w:r>
            <w:r>
              <w:rPr>
                <w:color w:val="333333"/>
                <w:sz w:val="15"/>
              </w:rPr>
              <w:t>cargo</w:t>
            </w:r>
            <w:r>
              <w:rPr>
                <w:color w:val="333333"/>
                <w:spacing w:val="-4"/>
                <w:sz w:val="15"/>
              </w:rPr>
              <w:t xml:space="preserve"> </w:t>
            </w:r>
            <w:r>
              <w:rPr>
                <w:color w:val="333333"/>
                <w:sz w:val="15"/>
              </w:rPr>
              <w:t>al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del</w:t>
            </w:r>
            <w:r>
              <w:rPr>
                <w:color w:val="333333"/>
                <w:spacing w:val="-4"/>
                <w:sz w:val="15"/>
              </w:rPr>
              <w:t xml:space="preserve"> </w:t>
            </w:r>
            <w:r>
              <w:rPr>
                <w:b/>
                <w:color w:val="333333"/>
                <w:sz w:val="15"/>
              </w:rPr>
              <w:t>Fideicomiso</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la</w:t>
            </w:r>
            <w:r>
              <w:rPr>
                <w:b/>
                <w:color w:val="333333"/>
                <w:spacing w:val="-3"/>
                <w:sz w:val="15"/>
              </w:rPr>
              <w:t xml:space="preserve"> </w:t>
            </w:r>
            <w:r>
              <w:rPr>
                <w:b/>
                <w:color w:val="333333"/>
                <w:sz w:val="15"/>
              </w:rPr>
              <w:t>Ciudad</w:t>
            </w:r>
            <w:r>
              <w:rPr>
                <w:b/>
                <w:color w:val="333333"/>
                <w:spacing w:val="-4"/>
                <w:sz w:val="15"/>
              </w:rPr>
              <w:t xml:space="preserve"> </w:t>
            </w:r>
            <w:r>
              <w:rPr>
                <w:b/>
                <w:color w:val="333333"/>
                <w:sz w:val="15"/>
              </w:rPr>
              <w:t>Industrial</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Xicoténcatl,</w:t>
            </w:r>
            <w:r>
              <w:rPr>
                <w:b/>
                <w:color w:val="333333"/>
                <w:spacing w:val="-3"/>
                <w:sz w:val="15"/>
              </w:rPr>
              <w:t xml:space="preserve"> </w:t>
            </w:r>
            <w:r>
              <w:rPr>
                <w:color w:val="333333"/>
                <w:sz w:val="15"/>
              </w:rPr>
              <w:t>correspondientes</w:t>
            </w:r>
            <w:r>
              <w:rPr>
                <w:color w:val="333333"/>
                <w:spacing w:val="-4"/>
                <w:sz w:val="15"/>
              </w:rPr>
              <w:t xml:space="preserve"> </w:t>
            </w:r>
            <w:r>
              <w:rPr>
                <w:color w:val="333333"/>
                <w:sz w:val="15"/>
              </w:rPr>
              <w:t>al</w:t>
            </w:r>
            <w:r>
              <w:rPr>
                <w:color w:val="333333"/>
                <w:spacing w:val="-39"/>
                <w:sz w:val="15"/>
              </w:rPr>
              <w:t xml:space="preserve"> </w:t>
            </w:r>
            <w:r>
              <w:rPr>
                <w:color w:val="333333"/>
                <w:sz w:val="15"/>
              </w:rPr>
              <w:t>periodo</w:t>
            </w:r>
            <w:r>
              <w:rPr>
                <w:color w:val="333333"/>
                <w:spacing w:val="1"/>
                <w:sz w:val="15"/>
              </w:rPr>
              <w:t xml:space="preserve"> </w:t>
            </w:r>
            <w:r>
              <w:rPr>
                <w:color w:val="333333"/>
                <w:sz w:val="15"/>
              </w:rPr>
              <w:t>comprendido</w:t>
            </w:r>
            <w:r>
              <w:rPr>
                <w:color w:val="333333"/>
                <w:spacing w:val="1"/>
                <w:sz w:val="15"/>
              </w:rPr>
              <w:t xml:space="preserve"> </w:t>
            </w:r>
            <w:r>
              <w:rPr>
                <w:color w:val="333333"/>
                <w:sz w:val="15"/>
              </w:rPr>
              <w:t>del</w:t>
            </w:r>
            <w:r>
              <w:rPr>
                <w:color w:val="333333"/>
                <w:spacing w:val="1"/>
                <w:sz w:val="15"/>
              </w:rPr>
              <w:t xml:space="preserve"> </w:t>
            </w:r>
            <w:r>
              <w:rPr>
                <w:color w:val="333333"/>
                <w:sz w:val="15"/>
              </w:rPr>
              <w:t>16</w:t>
            </w:r>
            <w:r>
              <w:rPr>
                <w:color w:val="333333"/>
                <w:spacing w:val="1"/>
                <w:sz w:val="15"/>
              </w:rPr>
              <w:t xml:space="preserve"> </w:t>
            </w:r>
            <w:r>
              <w:rPr>
                <w:color w:val="333333"/>
                <w:sz w:val="15"/>
              </w:rPr>
              <w:t>de</w:t>
            </w:r>
            <w:r>
              <w:rPr>
                <w:color w:val="333333"/>
                <w:spacing w:val="1"/>
                <w:sz w:val="15"/>
              </w:rPr>
              <w:t xml:space="preserve"> </w:t>
            </w:r>
            <w:r>
              <w:rPr>
                <w:color w:val="333333"/>
                <w:sz w:val="15"/>
              </w:rPr>
              <w:t>enero</w:t>
            </w:r>
            <w:r>
              <w:rPr>
                <w:color w:val="333333"/>
                <w:spacing w:val="1"/>
                <w:sz w:val="15"/>
              </w:rPr>
              <w:t xml:space="preserve"> </w:t>
            </w:r>
            <w:r>
              <w:rPr>
                <w:color w:val="333333"/>
                <w:sz w:val="15"/>
              </w:rPr>
              <w:t>al</w:t>
            </w:r>
            <w:r>
              <w:rPr>
                <w:color w:val="333333"/>
                <w:spacing w:val="1"/>
                <w:sz w:val="15"/>
              </w:rPr>
              <w:t xml:space="preserve"> </w:t>
            </w:r>
            <w:r>
              <w:rPr>
                <w:color w:val="333333"/>
                <w:sz w:val="15"/>
              </w:rPr>
              <w:t>30</w:t>
            </w:r>
            <w:r>
              <w:rPr>
                <w:color w:val="333333"/>
                <w:spacing w:val="1"/>
                <w:sz w:val="15"/>
              </w:rPr>
              <w:t xml:space="preserve"> </w:t>
            </w:r>
            <w:r>
              <w:rPr>
                <w:color w:val="333333"/>
                <w:sz w:val="15"/>
              </w:rPr>
              <w:t>de</w:t>
            </w:r>
            <w:r>
              <w:rPr>
                <w:color w:val="333333"/>
                <w:spacing w:val="1"/>
                <w:sz w:val="15"/>
              </w:rPr>
              <w:t xml:space="preserve"> </w:t>
            </w:r>
            <w:r>
              <w:rPr>
                <w:color w:val="333333"/>
                <w:sz w:val="15"/>
              </w:rPr>
              <w:t>junio</w:t>
            </w:r>
            <w:r>
              <w:rPr>
                <w:color w:val="333333"/>
                <w:spacing w:val="1"/>
                <w:sz w:val="15"/>
              </w:rPr>
              <w:t xml:space="preserve"> </w:t>
            </w:r>
            <w:r>
              <w:rPr>
                <w:color w:val="333333"/>
                <w:sz w:val="15"/>
              </w:rPr>
              <w:t>del</w:t>
            </w:r>
            <w:r>
              <w:rPr>
                <w:color w:val="333333"/>
                <w:spacing w:val="1"/>
                <w:sz w:val="15"/>
              </w:rPr>
              <w:t xml:space="preserve"> </w:t>
            </w:r>
            <w:r>
              <w:rPr>
                <w:color w:val="333333"/>
                <w:sz w:val="15"/>
              </w:rPr>
              <w:t>ejercicio</w:t>
            </w:r>
            <w:r>
              <w:rPr>
                <w:color w:val="333333"/>
                <w:spacing w:val="1"/>
                <w:sz w:val="15"/>
              </w:rPr>
              <w:t xml:space="preserve"> </w:t>
            </w:r>
            <w:r>
              <w:rPr>
                <w:color w:val="333333"/>
                <w:sz w:val="15"/>
              </w:rPr>
              <w:t>2025,</w:t>
            </w:r>
            <w:r>
              <w:rPr>
                <w:color w:val="333333"/>
                <w:spacing w:val="1"/>
                <w:sz w:val="15"/>
              </w:rPr>
              <w:t xml:space="preserve"> </w:t>
            </w:r>
            <w:r>
              <w:rPr>
                <w:color w:val="333333"/>
                <w:sz w:val="15"/>
              </w:rPr>
              <w:t>mismas</w:t>
            </w:r>
            <w:r>
              <w:rPr>
                <w:color w:val="333333"/>
                <w:spacing w:val="1"/>
                <w:sz w:val="15"/>
              </w:rPr>
              <w:t xml:space="preserve"> </w:t>
            </w:r>
            <w:r>
              <w:rPr>
                <w:color w:val="333333"/>
                <w:sz w:val="15"/>
              </w:rPr>
              <w:t>que</w:t>
            </w:r>
            <w:r>
              <w:rPr>
                <w:color w:val="333333"/>
                <w:spacing w:val="1"/>
                <w:sz w:val="15"/>
              </w:rPr>
              <w:t xml:space="preserve"> </w:t>
            </w:r>
            <w:r>
              <w:rPr>
                <w:color w:val="333333"/>
                <w:sz w:val="15"/>
              </w:rPr>
              <w:t>fueron</w:t>
            </w:r>
            <w:r>
              <w:rPr>
                <w:color w:val="333333"/>
                <w:spacing w:val="-39"/>
                <w:sz w:val="15"/>
              </w:rPr>
              <w:t xml:space="preserve"> </w:t>
            </w:r>
            <w:r>
              <w:rPr>
                <w:color w:val="333333"/>
                <w:sz w:val="15"/>
              </w:rPr>
              <w:t xml:space="preserve">requeridas mediante oficio </w:t>
            </w:r>
            <w:r>
              <w:rPr>
                <w:b/>
                <w:color w:val="333333"/>
                <w:sz w:val="15"/>
              </w:rPr>
              <w:t xml:space="preserve">DAEE/357/2025 </w:t>
            </w:r>
            <w:r>
              <w:rPr>
                <w:color w:val="333333"/>
                <w:sz w:val="15"/>
              </w:rPr>
              <w:t>de fecha 28 de julio de 2025 y proporcionada a través</w:t>
            </w:r>
            <w:r>
              <w:rPr>
                <w:color w:val="333333"/>
                <w:spacing w:val="1"/>
                <w:sz w:val="15"/>
              </w:rPr>
              <w:t xml:space="preserve"> </w:t>
            </w:r>
            <w:r>
              <w:rPr>
                <w:color w:val="333333"/>
                <w:sz w:val="15"/>
              </w:rPr>
              <w:t xml:space="preserve">del oficio </w:t>
            </w:r>
            <w:r>
              <w:rPr>
                <w:b/>
                <w:color w:val="333333"/>
                <w:sz w:val="15"/>
              </w:rPr>
              <w:t xml:space="preserve">FCIX 366/2025 </w:t>
            </w:r>
            <w:r>
              <w:rPr>
                <w:color w:val="333333"/>
                <w:sz w:val="15"/>
              </w:rPr>
              <w:t xml:space="preserve">de fecha 31 de julio de 2025, erogaron por </w:t>
            </w:r>
            <w:r>
              <w:rPr>
                <w:b/>
                <w:color w:val="333333"/>
                <w:sz w:val="15"/>
              </w:rPr>
              <w:t xml:space="preserve">$679,759.22, </w:t>
            </w:r>
            <w:r>
              <w:rPr>
                <w:color w:val="333333"/>
                <w:sz w:val="15"/>
              </w:rPr>
              <w:t>mediante</w:t>
            </w:r>
            <w:r>
              <w:rPr>
                <w:color w:val="333333"/>
                <w:spacing w:val="1"/>
                <w:sz w:val="15"/>
              </w:rPr>
              <w:t xml:space="preserve"> </w:t>
            </w:r>
            <w:r>
              <w:rPr>
                <w:color w:val="333333"/>
                <w:sz w:val="15"/>
              </w:rPr>
              <w:t xml:space="preserve">transferencia electrónica de fondos de la cuenta bancaria ******7999 </w:t>
            </w:r>
            <w:proofErr w:type="spellStart"/>
            <w:r>
              <w:rPr>
                <w:color w:val="333333"/>
                <w:sz w:val="15"/>
              </w:rPr>
              <w:t>aperturada</w:t>
            </w:r>
            <w:proofErr w:type="spellEnd"/>
            <w:r>
              <w:rPr>
                <w:color w:val="333333"/>
                <w:sz w:val="15"/>
              </w:rPr>
              <w:t xml:space="preserve"> en la institución</w:t>
            </w:r>
            <w:r>
              <w:rPr>
                <w:color w:val="333333"/>
                <w:spacing w:val="1"/>
                <w:sz w:val="15"/>
              </w:rPr>
              <w:t xml:space="preserve"> </w:t>
            </w:r>
            <w:r>
              <w:rPr>
                <w:color w:val="333333"/>
                <w:sz w:val="15"/>
              </w:rPr>
              <w:t>financiera Banco Mercantil del Norte S.A, a favor del notario público Alejandro Moreno Morales, no</w:t>
            </w:r>
            <w:r>
              <w:rPr>
                <w:color w:val="333333"/>
                <w:spacing w:val="1"/>
                <w:sz w:val="15"/>
              </w:rPr>
              <w:t xml:space="preserve"> </w:t>
            </w:r>
            <w:r>
              <w:rPr>
                <w:color w:val="333333"/>
                <w:sz w:val="15"/>
              </w:rPr>
              <w:t xml:space="preserve">obstante, se detectó el </w:t>
            </w:r>
            <w:r>
              <w:rPr>
                <w:b/>
                <w:color w:val="333333"/>
                <w:sz w:val="15"/>
              </w:rPr>
              <w:t>pago de servicios sin acreditar su recepción y/o aplicación en los fines</w:t>
            </w:r>
            <w:r>
              <w:rPr>
                <w:b/>
                <w:color w:val="333333"/>
                <w:spacing w:val="-39"/>
                <w:sz w:val="15"/>
              </w:rPr>
              <w:t xml:space="preserve"> </w:t>
            </w:r>
            <w:r>
              <w:rPr>
                <w:b/>
                <w:color w:val="333333"/>
                <w:sz w:val="15"/>
              </w:rPr>
              <w:t xml:space="preserve">del ente; </w:t>
            </w:r>
            <w:r>
              <w:rPr>
                <w:color w:val="333333"/>
                <w:sz w:val="15"/>
              </w:rPr>
              <w:t>al omitir presentar la inscripción de la escritura pública en el Registro Público de la</w:t>
            </w:r>
            <w:r>
              <w:rPr>
                <w:color w:val="333333"/>
                <w:spacing w:val="1"/>
                <w:sz w:val="15"/>
              </w:rPr>
              <w:t xml:space="preserve"> </w:t>
            </w:r>
            <w:r>
              <w:rPr>
                <w:color w:val="333333"/>
                <w:sz w:val="15"/>
              </w:rPr>
              <w:t>Propiedad</w:t>
            </w:r>
            <w:r>
              <w:rPr>
                <w:color w:val="333333"/>
                <w:spacing w:val="-6"/>
                <w:sz w:val="15"/>
              </w:rPr>
              <w:t xml:space="preserve"> </w:t>
            </w:r>
            <w:r>
              <w:rPr>
                <w:color w:val="333333"/>
                <w:sz w:val="15"/>
              </w:rPr>
              <w:t>del</w:t>
            </w:r>
            <w:r>
              <w:rPr>
                <w:color w:val="333333"/>
                <w:spacing w:val="-5"/>
                <w:sz w:val="15"/>
              </w:rPr>
              <w:t xml:space="preserve"> </w:t>
            </w:r>
            <w:r>
              <w:rPr>
                <w:color w:val="333333"/>
                <w:sz w:val="15"/>
              </w:rPr>
              <w:t>Estado</w:t>
            </w:r>
            <w:r>
              <w:rPr>
                <w:color w:val="333333"/>
                <w:spacing w:val="-5"/>
                <w:sz w:val="15"/>
              </w:rPr>
              <w:t xml:space="preserve"> </w:t>
            </w:r>
            <w:r>
              <w:rPr>
                <w:color w:val="333333"/>
                <w:sz w:val="15"/>
              </w:rPr>
              <w:t>de</w:t>
            </w:r>
            <w:r>
              <w:rPr>
                <w:color w:val="333333"/>
                <w:spacing w:val="-8"/>
                <w:sz w:val="15"/>
              </w:rPr>
              <w:t xml:space="preserve"> </w:t>
            </w:r>
            <w:r>
              <w:rPr>
                <w:color w:val="333333"/>
                <w:sz w:val="15"/>
              </w:rPr>
              <w:t>Tlaxcala,</w:t>
            </w:r>
            <w:r>
              <w:rPr>
                <w:color w:val="333333"/>
                <w:spacing w:val="-5"/>
                <w:sz w:val="15"/>
              </w:rPr>
              <w:t xml:space="preserve"> </w:t>
            </w:r>
            <w:r>
              <w:rPr>
                <w:color w:val="333333"/>
                <w:sz w:val="15"/>
              </w:rPr>
              <w:t>del</w:t>
            </w:r>
            <w:r>
              <w:rPr>
                <w:color w:val="333333"/>
                <w:spacing w:val="-5"/>
                <w:sz w:val="15"/>
              </w:rPr>
              <w:t xml:space="preserve"> </w:t>
            </w:r>
            <w:r>
              <w:rPr>
                <w:color w:val="333333"/>
                <w:sz w:val="15"/>
              </w:rPr>
              <w:t>contrato</w:t>
            </w:r>
            <w:r>
              <w:rPr>
                <w:color w:val="333333"/>
                <w:spacing w:val="-5"/>
                <w:sz w:val="15"/>
              </w:rPr>
              <w:t xml:space="preserve"> </w:t>
            </w:r>
            <w:r>
              <w:rPr>
                <w:color w:val="333333"/>
                <w:sz w:val="15"/>
              </w:rPr>
              <w:t>de</w:t>
            </w:r>
            <w:r>
              <w:rPr>
                <w:color w:val="333333"/>
                <w:spacing w:val="-5"/>
                <w:sz w:val="15"/>
              </w:rPr>
              <w:t xml:space="preserve"> </w:t>
            </w:r>
            <w:r>
              <w:rPr>
                <w:color w:val="333333"/>
                <w:sz w:val="15"/>
              </w:rPr>
              <w:t>compra</w:t>
            </w:r>
            <w:r>
              <w:rPr>
                <w:color w:val="333333"/>
                <w:spacing w:val="-5"/>
                <w:sz w:val="15"/>
              </w:rPr>
              <w:t xml:space="preserve"> </w:t>
            </w:r>
            <w:r>
              <w:rPr>
                <w:color w:val="333333"/>
                <w:sz w:val="15"/>
              </w:rPr>
              <w:t>venta</w:t>
            </w:r>
            <w:r>
              <w:rPr>
                <w:color w:val="333333"/>
                <w:spacing w:val="-5"/>
                <w:sz w:val="15"/>
              </w:rPr>
              <w:t xml:space="preserve"> </w:t>
            </w:r>
            <w:r>
              <w:rPr>
                <w:color w:val="333333"/>
                <w:sz w:val="15"/>
              </w:rPr>
              <w:t>del</w:t>
            </w:r>
            <w:r>
              <w:rPr>
                <w:color w:val="333333"/>
                <w:spacing w:val="-5"/>
                <w:sz w:val="15"/>
              </w:rPr>
              <w:t xml:space="preserve"> </w:t>
            </w:r>
            <w:r>
              <w:rPr>
                <w:color w:val="333333"/>
                <w:sz w:val="15"/>
              </w:rPr>
              <w:t>bien</w:t>
            </w:r>
            <w:r>
              <w:rPr>
                <w:color w:val="333333"/>
                <w:spacing w:val="-6"/>
                <w:sz w:val="15"/>
              </w:rPr>
              <w:t xml:space="preserve"> </w:t>
            </w:r>
            <w:r>
              <w:rPr>
                <w:color w:val="333333"/>
                <w:sz w:val="15"/>
              </w:rPr>
              <w:t>inmueble</w:t>
            </w:r>
            <w:r>
              <w:rPr>
                <w:color w:val="333333"/>
                <w:spacing w:val="-5"/>
                <w:sz w:val="15"/>
              </w:rPr>
              <w:t xml:space="preserve"> </w:t>
            </w:r>
            <w:r>
              <w:rPr>
                <w:color w:val="333333"/>
                <w:sz w:val="15"/>
              </w:rPr>
              <w:t>identificado</w:t>
            </w:r>
            <w:r>
              <w:rPr>
                <w:color w:val="333333"/>
                <w:spacing w:val="-5"/>
                <w:sz w:val="15"/>
              </w:rPr>
              <w:t xml:space="preserve"> </w:t>
            </w:r>
            <w:r>
              <w:rPr>
                <w:color w:val="333333"/>
                <w:sz w:val="15"/>
              </w:rPr>
              <w:t>como</w:t>
            </w:r>
            <w:r>
              <w:rPr>
                <w:color w:val="333333"/>
                <w:spacing w:val="-39"/>
                <w:sz w:val="15"/>
              </w:rPr>
              <w:t xml:space="preserve"> </w:t>
            </w:r>
            <w:r>
              <w:rPr>
                <w:color w:val="333333"/>
                <w:sz w:val="15"/>
              </w:rPr>
              <w:t>"Casco del Rancho de San Martín", así como el contrato de prestación de servicios signado con el</w:t>
            </w:r>
            <w:r>
              <w:rPr>
                <w:color w:val="333333"/>
                <w:spacing w:val="1"/>
                <w:sz w:val="15"/>
              </w:rPr>
              <w:t xml:space="preserve"> </w:t>
            </w:r>
            <w:r>
              <w:rPr>
                <w:color w:val="333333"/>
                <w:sz w:val="15"/>
              </w:rPr>
              <w:t>notario público que establezca las condiciones contractuales a las que están sujetas las partes</w:t>
            </w:r>
            <w:r>
              <w:rPr>
                <w:color w:val="333333"/>
                <w:spacing w:val="1"/>
                <w:sz w:val="15"/>
              </w:rPr>
              <w:t xml:space="preserve"> </w:t>
            </w:r>
            <w:r>
              <w:rPr>
                <w:color w:val="333333"/>
                <w:sz w:val="15"/>
              </w:rPr>
              <w:t>involucradas,</w:t>
            </w:r>
            <w:r>
              <w:rPr>
                <w:color w:val="333333"/>
                <w:spacing w:val="-2"/>
                <w:sz w:val="15"/>
              </w:rPr>
              <w:t xml:space="preserve"> </w:t>
            </w:r>
            <w:r>
              <w:rPr>
                <w:color w:val="333333"/>
                <w:sz w:val="15"/>
              </w:rPr>
              <w:t>y</w:t>
            </w:r>
            <w:r>
              <w:rPr>
                <w:color w:val="333333"/>
                <w:spacing w:val="-2"/>
                <w:sz w:val="15"/>
              </w:rPr>
              <w:t xml:space="preserve"> </w:t>
            </w:r>
            <w:r>
              <w:rPr>
                <w:color w:val="333333"/>
                <w:sz w:val="15"/>
              </w:rPr>
              <w:t>demás</w:t>
            </w:r>
            <w:r>
              <w:rPr>
                <w:color w:val="333333"/>
                <w:spacing w:val="-2"/>
                <w:sz w:val="15"/>
              </w:rPr>
              <w:t xml:space="preserve"> </w:t>
            </w:r>
            <w:r>
              <w:rPr>
                <w:color w:val="333333"/>
                <w:sz w:val="15"/>
              </w:rPr>
              <w:t>documentación</w:t>
            </w:r>
            <w:r>
              <w:rPr>
                <w:color w:val="333333"/>
                <w:spacing w:val="-2"/>
                <w:sz w:val="15"/>
              </w:rPr>
              <w:t xml:space="preserve"> </w:t>
            </w:r>
            <w:r>
              <w:rPr>
                <w:color w:val="333333"/>
                <w:sz w:val="15"/>
              </w:rPr>
              <w:t>que</w:t>
            </w:r>
            <w:r>
              <w:rPr>
                <w:color w:val="333333"/>
                <w:spacing w:val="-2"/>
                <w:sz w:val="15"/>
              </w:rPr>
              <w:t xml:space="preserve"> </w:t>
            </w:r>
            <w:r>
              <w:rPr>
                <w:color w:val="333333"/>
                <w:sz w:val="15"/>
              </w:rPr>
              <w:t>acredite</w:t>
            </w:r>
            <w:r>
              <w:rPr>
                <w:color w:val="333333"/>
                <w:spacing w:val="-2"/>
                <w:sz w:val="15"/>
              </w:rPr>
              <w:t xml:space="preserve"> </w:t>
            </w:r>
            <w:r>
              <w:rPr>
                <w:color w:val="333333"/>
                <w:sz w:val="15"/>
              </w:rPr>
              <w:t>la</w:t>
            </w:r>
            <w:r>
              <w:rPr>
                <w:color w:val="333333"/>
                <w:spacing w:val="-2"/>
                <w:sz w:val="15"/>
              </w:rPr>
              <w:t xml:space="preserve"> </w:t>
            </w:r>
            <w:r>
              <w:rPr>
                <w:color w:val="333333"/>
                <w:sz w:val="15"/>
              </w:rPr>
              <w:t>recepción</w:t>
            </w:r>
            <w:r>
              <w:rPr>
                <w:color w:val="333333"/>
                <w:spacing w:val="-2"/>
                <w:sz w:val="15"/>
              </w:rPr>
              <w:t xml:space="preserve"> </w:t>
            </w:r>
            <w:r>
              <w:rPr>
                <w:color w:val="333333"/>
                <w:sz w:val="15"/>
              </w:rPr>
              <w:t>del</w:t>
            </w:r>
            <w:r>
              <w:rPr>
                <w:color w:val="333333"/>
                <w:spacing w:val="-2"/>
                <w:sz w:val="15"/>
              </w:rPr>
              <w:t xml:space="preserve"> </w:t>
            </w:r>
            <w:r>
              <w:rPr>
                <w:color w:val="333333"/>
                <w:sz w:val="15"/>
              </w:rPr>
              <w:t>servicio.</w:t>
            </w:r>
          </w:p>
        </w:tc>
      </w:tr>
    </w:tbl>
    <w:p w14:paraId="79386B40" w14:textId="77777777" w:rsidR="00B57DF4" w:rsidRDefault="00B57DF4">
      <w:pPr>
        <w:spacing w:line="249" w:lineRule="auto"/>
        <w:jc w:val="both"/>
        <w:rPr>
          <w:sz w:val="15"/>
        </w:rPr>
        <w:sectPr w:rsidR="00B57DF4" w:rsidSect="00A97779">
          <w:headerReference w:type="default" r:id="rId7"/>
          <w:footerReference w:type="default" r:id="rId8"/>
          <w:type w:val="continuous"/>
          <w:pgSz w:w="15840" w:h="12240" w:orient="landscape"/>
          <w:pgMar w:top="1940" w:right="814" w:bottom="380" w:left="500" w:header="645" w:footer="195" w:gutter="0"/>
          <w:pgNumType w:start="1"/>
          <w:cols w:space="720"/>
        </w:sectPr>
      </w:pPr>
    </w:p>
    <w:p w14:paraId="04777C4D" w14:textId="77777777" w:rsidR="00B57DF4" w:rsidRDefault="00B57DF4">
      <w:pPr>
        <w:pStyle w:val="Textoindependiente"/>
        <w:spacing w:before="9"/>
        <w:rPr>
          <w:rFonts w:ascii="Times New Roman"/>
          <w:b w:val="0"/>
          <w:sz w:val="16"/>
        </w:rPr>
      </w:pPr>
    </w:p>
    <w:tbl>
      <w:tblPr>
        <w:tblStyle w:val="TableNormal"/>
        <w:tblW w:w="14181" w:type="dxa"/>
        <w:tblInd w:w="144"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0"/>
        <w:gridCol w:w="1320"/>
        <w:gridCol w:w="1170"/>
        <w:gridCol w:w="7296"/>
      </w:tblGrid>
      <w:tr w:rsidR="00B57DF4" w14:paraId="3402F825" w14:textId="77777777" w:rsidTr="00A97779">
        <w:trPr>
          <w:trHeight w:val="76"/>
        </w:trPr>
        <w:tc>
          <w:tcPr>
            <w:tcW w:w="435" w:type="dxa"/>
            <w:vMerge w:val="restart"/>
            <w:shd w:val="clear" w:color="auto" w:fill="BABABA"/>
          </w:tcPr>
          <w:p w14:paraId="76E847CC" w14:textId="77777777" w:rsidR="00B57DF4" w:rsidRDefault="00B57DF4">
            <w:pPr>
              <w:pStyle w:val="TableParagraph"/>
              <w:spacing w:before="5"/>
              <w:rPr>
                <w:rFonts w:ascii="Times New Roman"/>
                <w:sz w:val="17"/>
              </w:rPr>
            </w:pPr>
          </w:p>
          <w:p w14:paraId="4817554B" w14:textId="77777777" w:rsidR="00B57DF4" w:rsidRDefault="00A3248B">
            <w:pPr>
              <w:pStyle w:val="TableParagraph"/>
              <w:ind w:left="89"/>
              <w:rPr>
                <w:b/>
                <w:sz w:val="17"/>
              </w:rPr>
            </w:pPr>
            <w:r>
              <w:rPr>
                <w:b/>
                <w:color w:val="333333"/>
                <w:sz w:val="17"/>
              </w:rPr>
              <w:t>No.</w:t>
            </w:r>
          </w:p>
        </w:tc>
        <w:tc>
          <w:tcPr>
            <w:tcW w:w="2640" w:type="dxa"/>
            <w:gridSpan w:val="2"/>
            <w:shd w:val="clear" w:color="auto" w:fill="BABABA"/>
          </w:tcPr>
          <w:p w14:paraId="42300593" w14:textId="77777777" w:rsidR="00B57DF4" w:rsidRDefault="00A3248B">
            <w:pPr>
              <w:pStyle w:val="TableParagraph"/>
              <w:spacing w:before="48"/>
              <w:ind w:left="871"/>
              <w:rPr>
                <w:b/>
                <w:sz w:val="14"/>
              </w:rPr>
            </w:pPr>
            <w:r>
              <w:rPr>
                <w:b/>
                <w:color w:val="333333"/>
                <w:sz w:val="14"/>
              </w:rPr>
              <w:t>REFERENCIA</w:t>
            </w:r>
          </w:p>
        </w:tc>
        <w:tc>
          <w:tcPr>
            <w:tcW w:w="1320" w:type="dxa"/>
            <w:vMerge w:val="restart"/>
            <w:shd w:val="clear" w:color="auto" w:fill="BABABA"/>
          </w:tcPr>
          <w:p w14:paraId="47529E63" w14:textId="77777777" w:rsidR="00B57DF4" w:rsidRDefault="00B57DF4">
            <w:pPr>
              <w:pStyle w:val="TableParagraph"/>
              <w:spacing w:before="6"/>
              <w:rPr>
                <w:rFonts w:ascii="Times New Roman"/>
                <w:sz w:val="18"/>
              </w:rPr>
            </w:pPr>
          </w:p>
          <w:p w14:paraId="47930877" w14:textId="77777777" w:rsidR="00B57DF4" w:rsidRDefault="00A3248B">
            <w:pPr>
              <w:pStyle w:val="TableParagraph"/>
              <w:ind w:left="273"/>
              <w:rPr>
                <w:b/>
                <w:sz w:val="14"/>
              </w:rPr>
            </w:pPr>
            <w:r>
              <w:rPr>
                <w:b/>
                <w:color w:val="333333"/>
                <w:sz w:val="14"/>
              </w:rPr>
              <w:t>CONCEPTO</w:t>
            </w:r>
          </w:p>
        </w:tc>
        <w:tc>
          <w:tcPr>
            <w:tcW w:w="1320" w:type="dxa"/>
            <w:vMerge w:val="restart"/>
            <w:shd w:val="clear" w:color="auto" w:fill="BABABA"/>
          </w:tcPr>
          <w:p w14:paraId="6EB8A886" w14:textId="77777777" w:rsidR="00B57DF4" w:rsidRDefault="00A3248B">
            <w:pPr>
              <w:pStyle w:val="TableParagraph"/>
              <w:spacing w:before="123"/>
              <w:ind w:left="328" w:right="299"/>
              <w:jc w:val="center"/>
              <w:rPr>
                <w:b/>
                <w:sz w:val="14"/>
              </w:rPr>
            </w:pPr>
            <w:r>
              <w:rPr>
                <w:b/>
                <w:color w:val="333333"/>
                <w:sz w:val="14"/>
              </w:rPr>
              <w:t>IMPORTE</w:t>
            </w:r>
          </w:p>
          <w:p w14:paraId="3D262114" w14:textId="77777777" w:rsidR="00B57DF4" w:rsidRDefault="00A3248B">
            <w:pPr>
              <w:pStyle w:val="TableParagraph"/>
              <w:spacing w:before="19"/>
              <w:ind w:left="328" w:right="299"/>
              <w:jc w:val="center"/>
              <w:rPr>
                <w:b/>
                <w:sz w:val="14"/>
              </w:rPr>
            </w:pPr>
            <w:r>
              <w:rPr>
                <w:b/>
                <w:color w:val="333333"/>
                <w:sz w:val="14"/>
              </w:rPr>
              <w:t>($)</w:t>
            </w:r>
          </w:p>
        </w:tc>
        <w:tc>
          <w:tcPr>
            <w:tcW w:w="1170" w:type="dxa"/>
            <w:vMerge w:val="restart"/>
            <w:shd w:val="clear" w:color="auto" w:fill="BABABA"/>
          </w:tcPr>
          <w:p w14:paraId="7ACFD49A" w14:textId="77777777" w:rsidR="00B57DF4" w:rsidRDefault="00A3248B">
            <w:pPr>
              <w:pStyle w:val="TableParagraph"/>
              <w:spacing w:before="33" w:line="268" w:lineRule="auto"/>
              <w:ind w:left="142" w:right="129"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121C1E12" w14:textId="77777777" w:rsidR="00B57DF4" w:rsidRDefault="00A3248B">
            <w:pPr>
              <w:pStyle w:val="TableParagraph"/>
              <w:spacing w:line="160" w:lineRule="exact"/>
              <w:ind w:left="476" w:right="466"/>
              <w:jc w:val="center"/>
              <w:rPr>
                <w:b/>
                <w:sz w:val="14"/>
              </w:rPr>
            </w:pPr>
            <w:r>
              <w:rPr>
                <w:b/>
                <w:color w:val="333333"/>
                <w:sz w:val="14"/>
              </w:rPr>
              <w:t>($)</w:t>
            </w:r>
          </w:p>
        </w:tc>
        <w:tc>
          <w:tcPr>
            <w:tcW w:w="7296" w:type="dxa"/>
            <w:vMerge w:val="restart"/>
            <w:shd w:val="clear" w:color="auto" w:fill="BABABA"/>
          </w:tcPr>
          <w:p w14:paraId="5BBA5169" w14:textId="77777777" w:rsidR="00B57DF4" w:rsidRDefault="00B57DF4">
            <w:pPr>
              <w:pStyle w:val="TableParagraph"/>
              <w:spacing w:before="6"/>
              <w:rPr>
                <w:rFonts w:ascii="Times New Roman"/>
                <w:sz w:val="18"/>
              </w:rPr>
            </w:pPr>
          </w:p>
          <w:p w14:paraId="15D1FDD1" w14:textId="77777777" w:rsidR="00B57DF4" w:rsidRDefault="00A3248B">
            <w:pPr>
              <w:pStyle w:val="TableParagraph"/>
              <w:ind w:left="2269" w:right="2268"/>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B57DF4" w14:paraId="1F6B8FD4" w14:textId="77777777" w:rsidTr="00A97779">
        <w:trPr>
          <w:trHeight w:val="137"/>
        </w:trPr>
        <w:tc>
          <w:tcPr>
            <w:tcW w:w="435" w:type="dxa"/>
            <w:vMerge/>
            <w:tcBorders>
              <w:top w:val="nil"/>
            </w:tcBorders>
            <w:shd w:val="clear" w:color="auto" w:fill="BABABA"/>
          </w:tcPr>
          <w:p w14:paraId="70F66646" w14:textId="77777777" w:rsidR="00B57DF4" w:rsidRDefault="00B57DF4">
            <w:pPr>
              <w:rPr>
                <w:sz w:val="2"/>
                <w:szCs w:val="2"/>
              </w:rPr>
            </w:pPr>
          </w:p>
        </w:tc>
        <w:tc>
          <w:tcPr>
            <w:tcW w:w="1665" w:type="dxa"/>
            <w:shd w:val="clear" w:color="auto" w:fill="BABABA"/>
          </w:tcPr>
          <w:p w14:paraId="37BE8C88" w14:textId="77777777" w:rsidR="00B57DF4" w:rsidRDefault="00A3248B">
            <w:pPr>
              <w:pStyle w:val="TableParagraph"/>
              <w:spacing w:before="48"/>
              <w:ind w:left="76"/>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2422160C" w14:textId="77777777" w:rsidR="00B57DF4" w:rsidRDefault="00A3248B">
            <w:pPr>
              <w:pStyle w:val="TableParagraph"/>
              <w:spacing w:before="48"/>
              <w:ind w:left="250"/>
              <w:rPr>
                <w:b/>
                <w:sz w:val="14"/>
              </w:rPr>
            </w:pPr>
            <w:r>
              <w:rPr>
                <w:b/>
                <w:color w:val="333333"/>
                <w:sz w:val="14"/>
              </w:rPr>
              <w:t>FECHA</w:t>
            </w:r>
          </w:p>
        </w:tc>
        <w:tc>
          <w:tcPr>
            <w:tcW w:w="1320" w:type="dxa"/>
            <w:vMerge/>
            <w:tcBorders>
              <w:top w:val="nil"/>
            </w:tcBorders>
            <w:shd w:val="clear" w:color="auto" w:fill="BABABA"/>
          </w:tcPr>
          <w:p w14:paraId="4AB49FA1" w14:textId="77777777" w:rsidR="00B57DF4" w:rsidRDefault="00B57DF4">
            <w:pPr>
              <w:rPr>
                <w:sz w:val="2"/>
                <w:szCs w:val="2"/>
              </w:rPr>
            </w:pPr>
          </w:p>
        </w:tc>
        <w:tc>
          <w:tcPr>
            <w:tcW w:w="1320" w:type="dxa"/>
            <w:vMerge/>
            <w:tcBorders>
              <w:top w:val="nil"/>
            </w:tcBorders>
            <w:shd w:val="clear" w:color="auto" w:fill="BABABA"/>
          </w:tcPr>
          <w:p w14:paraId="0E5CB217" w14:textId="77777777" w:rsidR="00B57DF4" w:rsidRDefault="00B57DF4">
            <w:pPr>
              <w:rPr>
                <w:sz w:val="2"/>
                <w:szCs w:val="2"/>
              </w:rPr>
            </w:pPr>
          </w:p>
        </w:tc>
        <w:tc>
          <w:tcPr>
            <w:tcW w:w="1170" w:type="dxa"/>
            <w:vMerge/>
            <w:tcBorders>
              <w:top w:val="nil"/>
            </w:tcBorders>
            <w:shd w:val="clear" w:color="auto" w:fill="BABABA"/>
          </w:tcPr>
          <w:p w14:paraId="1528E497" w14:textId="77777777" w:rsidR="00B57DF4" w:rsidRDefault="00B57DF4">
            <w:pPr>
              <w:rPr>
                <w:sz w:val="2"/>
                <w:szCs w:val="2"/>
              </w:rPr>
            </w:pPr>
          </w:p>
        </w:tc>
        <w:tc>
          <w:tcPr>
            <w:tcW w:w="7296" w:type="dxa"/>
            <w:vMerge/>
            <w:tcBorders>
              <w:top w:val="nil"/>
            </w:tcBorders>
            <w:shd w:val="clear" w:color="auto" w:fill="BABABA"/>
          </w:tcPr>
          <w:p w14:paraId="5CD62C3A" w14:textId="77777777" w:rsidR="00B57DF4" w:rsidRDefault="00B57DF4">
            <w:pPr>
              <w:rPr>
                <w:sz w:val="2"/>
                <w:szCs w:val="2"/>
              </w:rPr>
            </w:pPr>
          </w:p>
        </w:tc>
      </w:tr>
      <w:tr w:rsidR="00B57DF4" w14:paraId="64A89904" w14:textId="77777777" w:rsidTr="00501CB1">
        <w:trPr>
          <w:trHeight w:val="1713"/>
        </w:trPr>
        <w:tc>
          <w:tcPr>
            <w:tcW w:w="435" w:type="dxa"/>
            <w:vMerge w:val="restart"/>
            <w:tcBorders>
              <w:bottom w:val="thinThickMediumGap" w:sz="9" w:space="0" w:color="808080"/>
            </w:tcBorders>
          </w:tcPr>
          <w:p w14:paraId="7C797AEC" w14:textId="77777777" w:rsidR="00B57DF4" w:rsidRDefault="00B57DF4">
            <w:pPr>
              <w:pStyle w:val="TableParagraph"/>
              <w:rPr>
                <w:rFonts w:ascii="Times New Roman"/>
                <w:sz w:val="14"/>
              </w:rPr>
            </w:pPr>
          </w:p>
        </w:tc>
        <w:tc>
          <w:tcPr>
            <w:tcW w:w="1665" w:type="dxa"/>
          </w:tcPr>
          <w:p w14:paraId="5B6DB7CE" w14:textId="77777777" w:rsidR="00B57DF4" w:rsidRDefault="00B57DF4">
            <w:pPr>
              <w:pStyle w:val="TableParagraph"/>
              <w:rPr>
                <w:rFonts w:ascii="Times New Roman"/>
                <w:sz w:val="14"/>
              </w:rPr>
            </w:pPr>
          </w:p>
        </w:tc>
        <w:tc>
          <w:tcPr>
            <w:tcW w:w="975" w:type="dxa"/>
          </w:tcPr>
          <w:p w14:paraId="1B312E48" w14:textId="77777777" w:rsidR="00B57DF4" w:rsidRDefault="00B57DF4">
            <w:pPr>
              <w:pStyle w:val="TableParagraph"/>
              <w:rPr>
                <w:rFonts w:ascii="Times New Roman"/>
                <w:sz w:val="14"/>
              </w:rPr>
            </w:pPr>
          </w:p>
        </w:tc>
        <w:tc>
          <w:tcPr>
            <w:tcW w:w="1320" w:type="dxa"/>
          </w:tcPr>
          <w:p w14:paraId="48C94ED5" w14:textId="77777777" w:rsidR="00B57DF4" w:rsidRDefault="00B57DF4">
            <w:pPr>
              <w:pStyle w:val="TableParagraph"/>
              <w:rPr>
                <w:rFonts w:ascii="Times New Roman"/>
                <w:sz w:val="14"/>
              </w:rPr>
            </w:pPr>
          </w:p>
        </w:tc>
        <w:tc>
          <w:tcPr>
            <w:tcW w:w="1320" w:type="dxa"/>
          </w:tcPr>
          <w:p w14:paraId="6DE21093" w14:textId="77777777" w:rsidR="00B57DF4" w:rsidRDefault="00B57DF4">
            <w:pPr>
              <w:pStyle w:val="TableParagraph"/>
              <w:rPr>
                <w:rFonts w:ascii="Times New Roman"/>
                <w:sz w:val="14"/>
              </w:rPr>
            </w:pPr>
          </w:p>
        </w:tc>
        <w:tc>
          <w:tcPr>
            <w:tcW w:w="1170" w:type="dxa"/>
            <w:tcBorders>
              <w:right w:val="single" w:sz="6" w:space="0" w:color="808080"/>
            </w:tcBorders>
          </w:tcPr>
          <w:p w14:paraId="14A2D762" w14:textId="77777777" w:rsidR="00B57DF4" w:rsidRDefault="00B57DF4">
            <w:pPr>
              <w:pStyle w:val="TableParagraph"/>
              <w:rPr>
                <w:rFonts w:ascii="Times New Roman"/>
                <w:sz w:val="14"/>
              </w:rPr>
            </w:pPr>
          </w:p>
        </w:tc>
        <w:tc>
          <w:tcPr>
            <w:tcW w:w="7296" w:type="dxa"/>
            <w:tcBorders>
              <w:left w:val="single" w:sz="6" w:space="0" w:color="808080"/>
            </w:tcBorders>
          </w:tcPr>
          <w:p w14:paraId="462D875E" w14:textId="77777777" w:rsidR="00B57DF4" w:rsidRDefault="00A3248B">
            <w:pPr>
              <w:pStyle w:val="TableParagraph"/>
              <w:ind w:left="49" w:right="47"/>
              <w:jc w:val="both"/>
              <w:rPr>
                <w:sz w:val="15"/>
              </w:rPr>
            </w:pPr>
            <w:r>
              <w:rPr>
                <w:color w:val="333333"/>
                <w:sz w:val="15"/>
              </w:rPr>
              <w:t>Es importante mencionar que mediante Periódico Oficial No. Extraordinario de fecha 09 de junio de</w:t>
            </w:r>
            <w:r>
              <w:rPr>
                <w:color w:val="333333"/>
                <w:spacing w:val="1"/>
                <w:sz w:val="15"/>
              </w:rPr>
              <w:t xml:space="preserve"> </w:t>
            </w:r>
            <w:r>
              <w:rPr>
                <w:color w:val="333333"/>
                <w:sz w:val="15"/>
              </w:rPr>
              <w:t xml:space="preserve">2025 </w:t>
            </w:r>
            <w:r>
              <w:rPr>
                <w:b/>
                <w:color w:val="333333"/>
                <w:sz w:val="15"/>
              </w:rPr>
              <w:t>cancelaron la patente del notario</w:t>
            </w:r>
            <w:r>
              <w:rPr>
                <w:color w:val="333333"/>
                <w:sz w:val="15"/>
              </w:rPr>
              <w:t>, por lo que deberán documentar las acciones llevadas a</w:t>
            </w:r>
            <w:r>
              <w:rPr>
                <w:color w:val="333333"/>
                <w:spacing w:val="1"/>
                <w:sz w:val="15"/>
              </w:rPr>
              <w:t xml:space="preserve"> </w:t>
            </w:r>
            <w:r>
              <w:rPr>
                <w:color w:val="333333"/>
                <w:sz w:val="15"/>
              </w:rPr>
              <w:t>cabo</w:t>
            </w:r>
            <w:r>
              <w:rPr>
                <w:color w:val="333333"/>
                <w:spacing w:val="-4"/>
                <w:sz w:val="15"/>
              </w:rPr>
              <w:t xml:space="preserve"> </w:t>
            </w:r>
            <w:r>
              <w:rPr>
                <w:color w:val="333333"/>
                <w:sz w:val="15"/>
              </w:rPr>
              <w:t>con</w:t>
            </w:r>
            <w:r>
              <w:rPr>
                <w:color w:val="333333"/>
                <w:spacing w:val="-3"/>
                <w:sz w:val="15"/>
              </w:rPr>
              <w:t xml:space="preserve"> </w:t>
            </w:r>
            <w:r>
              <w:rPr>
                <w:color w:val="333333"/>
                <w:sz w:val="15"/>
              </w:rPr>
              <w:t>el</w:t>
            </w:r>
            <w:r>
              <w:rPr>
                <w:color w:val="333333"/>
                <w:spacing w:val="-3"/>
                <w:sz w:val="15"/>
              </w:rPr>
              <w:t xml:space="preserve"> </w:t>
            </w:r>
            <w:r>
              <w:rPr>
                <w:color w:val="333333"/>
                <w:sz w:val="15"/>
              </w:rPr>
              <w:t>fin</w:t>
            </w:r>
            <w:r>
              <w:rPr>
                <w:color w:val="333333"/>
                <w:spacing w:val="-3"/>
                <w:sz w:val="15"/>
              </w:rPr>
              <w:t xml:space="preserve"> </w:t>
            </w:r>
            <w:r>
              <w:rPr>
                <w:color w:val="333333"/>
                <w:sz w:val="15"/>
              </w:rPr>
              <w:t>de</w:t>
            </w:r>
            <w:r>
              <w:rPr>
                <w:color w:val="333333"/>
                <w:spacing w:val="-4"/>
                <w:sz w:val="15"/>
              </w:rPr>
              <w:t xml:space="preserve"> </w:t>
            </w:r>
            <w:r>
              <w:rPr>
                <w:color w:val="333333"/>
                <w:sz w:val="15"/>
              </w:rPr>
              <w:t>recibir</w:t>
            </w:r>
            <w:r>
              <w:rPr>
                <w:color w:val="333333"/>
                <w:spacing w:val="-3"/>
                <w:sz w:val="15"/>
              </w:rPr>
              <w:t xml:space="preserve"> </w:t>
            </w:r>
            <w:r>
              <w:rPr>
                <w:color w:val="333333"/>
                <w:sz w:val="15"/>
              </w:rPr>
              <w:t>los</w:t>
            </w:r>
            <w:r>
              <w:rPr>
                <w:color w:val="333333"/>
                <w:spacing w:val="-3"/>
                <w:sz w:val="15"/>
              </w:rPr>
              <w:t xml:space="preserve"> </w:t>
            </w:r>
            <w:r>
              <w:rPr>
                <w:color w:val="333333"/>
                <w:sz w:val="15"/>
              </w:rPr>
              <w:t>servicios</w:t>
            </w:r>
            <w:r>
              <w:rPr>
                <w:color w:val="333333"/>
                <w:spacing w:val="-3"/>
                <w:sz w:val="15"/>
              </w:rPr>
              <w:t xml:space="preserve"> </w:t>
            </w:r>
            <w:r>
              <w:rPr>
                <w:color w:val="333333"/>
                <w:sz w:val="15"/>
              </w:rPr>
              <w:t>contratados</w:t>
            </w:r>
            <w:r>
              <w:rPr>
                <w:color w:val="333333"/>
                <w:spacing w:val="-4"/>
                <w:sz w:val="15"/>
              </w:rPr>
              <w:t xml:space="preserve"> </w:t>
            </w:r>
            <w:r>
              <w:rPr>
                <w:color w:val="333333"/>
                <w:sz w:val="15"/>
              </w:rPr>
              <w:t>y/o</w:t>
            </w:r>
            <w:r>
              <w:rPr>
                <w:color w:val="333333"/>
                <w:spacing w:val="-3"/>
                <w:sz w:val="15"/>
              </w:rPr>
              <w:t xml:space="preserve"> </w:t>
            </w:r>
            <w:r>
              <w:rPr>
                <w:color w:val="333333"/>
                <w:sz w:val="15"/>
              </w:rPr>
              <w:t>en</w:t>
            </w:r>
            <w:r>
              <w:rPr>
                <w:color w:val="333333"/>
                <w:spacing w:val="-3"/>
                <w:sz w:val="15"/>
              </w:rPr>
              <w:t xml:space="preserve"> </w:t>
            </w:r>
            <w:r>
              <w:rPr>
                <w:color w:val="333333"/>
                <w:sz w:val="15"/>
              </w:rPr>
              <w:t>su</w:t>
            </w:r>
            <w:r>
              <w:rPr>
                <w:color w:val="333333"/>
                <w:spacing w:val="-3"/>
                <w:sz w:val="15"/>
              </w:rPr>
              <w:t xml:space="preserve"> </w:t>
            </w:r>
            <w:r>
              <w:rPr>
                <w:color w:val="333333"/>
                <w:sz w:val="15"/>
              </w:rPr>
              <w:t>caso</w:t>
            </w:r>
            <w:r>
              <w:rPr>
                <w:color w:val="333333"/>
                <w:spacing w:val="-4"/>
                <w:sz w:val="15"/>
              </w:rPr>
              <w:t xml:space="preserve"> </w:t>
            </w:r>
            <w:r>
              <w:rPr>
                <w:color w:val="333333"/>
                <w:sz w:val="15"/>
              </w:rPr>
              <w:t>recuperar</w:t>
            </w:r>
            <w:r>
              <w:rPr>
                <w:color w:val="333333"/>
                <w:spacing w:val="-3"/>
                <w:sz w:val="15"/>
              </w:rPr>
              <w:t xml:space="preserve"> </w:t>
            </w:r>
            <w:r>
              <w:rPr>
                <w:color w:val="333333"/>
                <w:sz w:val="15"/>
              </w:rPr>
              <w:t>el</w:t>
            </w:r>
            <w:r>
              <w:rPr>
                <w:color w:val="333333"/>
                <w:spacing w:val="-3"/>
                <w:sz w:val="15"/>
              </w:rPr>
              <w:t xml:space="preserve"> </w:t>
            </w:r>
            <w:r>
              <w:rPr>
                <w:color w:val="333333"/>
                <w:sz w:val="15"/>
              </w:rPr>
              <w:t>importe</w:t>
            </w:r>
            <w:r>
              <w:rPr>
                <w:color w:val="333333"/>
                <w:spacing w:val="-3"/>
                <w:sz w:val="15"/>
              </w:rPr>
              <w:t xml:space="preserve"> </w:t>
            </w:r>
            <w:r>
              <w:rPr>
                <w:color w:val="333333"/>
                <w:sz w:val="15"/>
              </w:rPr>
              <w:t>erogado.</w:t>
            </w:r>
          </w:p>
          <w:tbl>
            <w:tblPr>
              <w:tblStyle w:val="TableNormal"/>
              <w:tblpPr w:leftFromText="141" w:rightFromText="141" w:vertAnchor="text" w:horzAnchor="margin" w:tblpY="214"/>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442"/>
              <w:gridCol w:w="2189"/>
              <w:gridCol w:w="2234"/>
              <w:gridCol w:w="1124"/>
              <w:gridCol w:w="629"/>
            </w:tblGrid>
            <w:tr w:rsidR="005C792F" w14:paraId="6A61525F" w14:textId="77777777" w:rsidTr="005C792F">
              <w:trPr>
                <w:trHeight w:val="374"/>
              </w:trPr>
              <w:tc>
                <w:tcPr>
                  <w:tcW w:w="442" w:type="dxa"/>
                  <w:tcBorders>
                    <w:left w:val="nil"/>
                  </w:tcBorders>
                </w:tcPr>
                <w:p w14:paraId="39CED4E9" w14:textId="77777777" w:rsidR="005C792F" w:rsidRDefault="005C792F" w:rsidP="005C792F">
                  <w:pPr>
                    <w:pStyle w:val="TableParagraph"/>
                    <w:spacing w:before="8"/>
                    <w:rPr>
                      <w:sz w:val="9"/>
                    </w:rPr>
                  </w:pPr>
                </w:p>
                <w:p w14:paraId="4ECAC124" w14:textId="77777777" w:rsidR="005C792F" w:rsidRDefault="005C792F" w:rsidP="005C792F">
                  <w:pPr>
                    <w:pStyle w:val="TableParagraph"/>
                    <w:spacing w:before="1"/>
                    <w:ind w:left="40" w:right="7"/>
                    <w:jc w:val="center"/>
                    <w:rPr>
                      <w:b/>
                      <w:sz w:val="12"/>
                    </w:rPr>
                  </w:pPr>
                  <w:r>
                    <w:rPr>
                      <w:b/>
                      <w:color w:val="333333"/>
                      <w:sz w:val="12"/>
                    </w:rPr>
                    <w:t>Póliza</w:t>
                  </w:r>
                </w:p>
              </w:tc>
              <w:tc>
                <w:tcPr>
                  <w:tcW w:w="2189" w:type="dxa"/>
                </w:tcPr>
                <w:p w14:paraId="53605B64" w14:textId="77777777" w:rsidR="005C792F" w:rsidRDefault="005C792F" w:rsidP="005C792F">
                  <w:pPr>
                    <w:pStyle w:val="TableParagraph"/>
                    <w:spacing w:before="22"/>
                    <w:ind w:left="187" w:right="164"/>
                    <w:jc w:val="center"/>
                    <w:rPr>
                      <w:b/>
                      <w:sz w:val="12"/>
                    </w:rPr>
                  </w:pPr>
                  <w:r>
                    <w:rPr>
                      <w:b/>
                      <w:color w:val="333333"/>
                      <w:sz w:val="12"/>
                    </w:rPr>
                    <w:t>Folio</w:t>
                  </w:r>
                  <w:r>
                    <w:rPr>
                      <w:b/>
                      <w:color w:val="333333"/>
                      <w:spacing w:val="-4"/>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transferencia</w:t>
                  </w:r>
                </w:p>
                <w:p w14:paraId="329EF8F3" w14:textId="77777777" w:rsidR="005C792F" w:rsidRDefault="005C792F" w:rsidP="005C792F">
                  <w:pPr>
                    <w:pStyle w:val="TableParagraph"/>
                    <w:spacing w:before="42"/>
                    <w:ind w:left="187" w:right="164"/>
                    <w:jc w:val="center"/>
                    <w:rPr>
                      <w:b/>
                      <w:sz w:val="12"/>
                    </w:rPr>
                  </w:pPr>
                  <w:r>
                    <w:rPr>
                      <w:b/>
                      <w:color w:val="333333"/>
                      <w:sz w:val="12"/>
                    </w:rPr>
                    <w:t>bancaria</w:t>
                  </w:r>
                </w:p>
              </w:tc>
              <w:tc>
                <w:tcPr>
                  <w:tcW w:w="2234" w:type="dxa"/>
                </w:tcPr>
                <w:p w14:paraId="17C15227" w14:textId="77777777" w:rsidR="005C792F" w:rsidRDefault="005C792F" w:rsidP="005C792F">
                  <w:pPr>
                    <w:pStyle w:val="TableParagraph"/>
                    <w:spacing w:before="8"/>
                    <w:rPr>
                      <w:sz w:val="9"/>
                    </w:rPr>
                  </w:pPr>
                </w:p>
                <w:p w14:paraId="6E796DC5" w14:textId="77777777" w:rsidR="005C792F" w:rsidRDefault="005C792F" w:rsidP="005C792F">
                  <w:pPr>
                    <w:pStyle w:val="TableParagraph"/>
                    <w:spacing w:before="1"/>
                    <w:ind w:left="736"/>
                    <w:rPr>
                      <w:b/>
                      <w:sz w:val="12"/>
                    </w:rPr>
                  </w:pPr>
                  <w:r>
                    <w:rPr>
                      <w:b/>
                      <w:color w:val="333333"/>
                      <w:sz w:val="12"/>
                    </w:rPr>
                    <w:t>Folio</w:t>
                  </w:r>
                  <w:r>
                    <w:rPr>
                      <w:b/>
                      <w:color w:val="333333"/>
                      <w:spacing w:val="-4"/>
                      <w:sz w:val="12"/>
                    </w:rPr>
                    <w:t xml:space="preserve"> </w:t>
                  </w:r>
                  <w:r>
                    <w:rPr>
                      <w:b/>
                      <w:color w:val="333333"/>
                      <w:sz w:val="12"/>
                    </w:rPr>
                    <w:t>de</w:t>
                  </w:r>
                  <w:r>
                    <w:rPr>
                      <w:b/>
                      <w:color w:val="333333"/>
                      <w:spacing w:val="-3"/>
                      <w:sz w:val="12"/>
                    </w:rPr>
                    <w:t xml:space="preserve"> </w:t>
                  </w:r>
                  <w:r>
                    <w:rPr>
                      <w:b/>
                      <w:color w:val="333333"/>
                      <w:sz w:val="12"/>
                    </w:rPr>
                    <w:t>CFDI</w:t>
                  </w:r>
                </w:p>
              </w:tc>
              <w:tc>
                <w:tcPr>
                  <w:tcW w:w="1124" w:type="dxa"/>
                </w:tcPr>
                <w:p w14:paraId="437502F8" w14:textId="77777777" w:rsidR="005C792F" w:rsidRDefault="005C792F" w:rsidP="005C792F">
                  <w:pPr>
                    <w:pStyle w:val="TableParagraph"/>
                    <w:spacing w:before="8"/>
                    <w:rPr>
                      <w:sz w:val="9"/>
                    </w:rPr>
                  </w:pPr>
                </w:p>
                <w:p w14:paraId="7AFFCD37" w14:textId="77777777" w:rsidR="005C792F" w:rsidRDefault="005C792F" w:rsidP="005C792F">
                  <w:pPr>
                    <w:pStyle w:val="TableParagraph"/>
                    <w:spacing w:before="1"/>
                    <w:ind w:left="293"/>
                    <w:rPr>
                      <w:b/>
                      <w:sz w:val="12"/>
                    </w:rPr>
                  </w:pPr>
                  <w:r>
                    <w:rPr>
                      <w:b/>
                      <w:color w:val="333333"/>
                      <w:sz w:val="12"/>
                    </w:rPr>
                    <w:t>Concepto</w:t>
                  </w:r>
                </w:p>
              </w:tc>
              <w:tc>
                <w:tcPr>
                  <w:tcW w:w="629" w:type="dxa"/>
                </w:tcPr>
                <w:p w14:paraId="4270B11D" w14:textId="77777777" w:rsidR="005C792F" w:rsidRDefault="005C792F" w:rsidP="005C792F">
                  <w:pPr>
                    <w:pStyle w:val="TableParagraph"/>
                    <w:spacing w:before="8"/>
                    <w:rPr>
                      <w:sz w:val="9"/>
                    </w:rPr>
                  </w:pPr>
                </w:p>
                <w:p w14:paraId="7847825E" w14:textId="77777777" w:rsidR="005C792F" w:rsidRDefault="005C792F" w:rsidP="005C792F">
                  <w:pPr>
                    <w:pStyle w:val="TableParagraph"/>
                    <w:spacing w:before="1"/>
                    <w:ind w:left="81" w:right="52"/>
                    <w:jc w:val="center"/>
                    <w:rPr>
                      <w:b/>
                      <w:sz w:val="12"/>
                    </w:rPr>
                  </w:pPr>
                  <w:r>
                    <w:rPr>
                      <w:b/>
                      <w:color w:val="333333"/>
                      <w:sz w:val="12"/>
                    </w:rPr>
                    <w:t>Importe</w:t>
                  </w:r>
                </w:p>
              </w:tc>
            </w:tr>
            <w:tr w:rsidR="005C792F" w14:paraId="27B90E24" w14:textId="77777777" w:rsidTr="005C792F">
              <w:trPr>
                <w:trHeight w:val="554"/>
              </w:trPr>
              <w:tc>
                <w:tcPr>
                  <w:tcW w:w="442" w:type="dxa"/>
                  <w:tcBorders>
                    <w:left w:val="nil"/>
                  </w:tcBorders>
                </w:tcPr>
                <w:p w14:paraId="32A1FB07" w14:textId="77777777" w:rsidR="005C792F" w:rsidRDefault="005C792F" w:rsidP="005C792F">
                  <w:pPr>
                    <w:pStyle w:val="TableParagraph"/>
                    <w:spacing w:before="6"/>
                    <w:rPr>
                      <w:sz w:val="17"/>
                    </w:rPr>
                  </w:pPr>
                </w:p>
                <w:p w14:paraId="0B280055" w14:textId="77777777" w:rsidR="005C792F" w:rsidRDefault="005C792F" w:rsidP="005C792F">
                  <w:pPr>
                    <w:pStyle w:val="TableParagraph"/>
                    <w:spacing w:before="1"/>
                    <w:ind w:left="29" w:right="-15"/>
                    <w:jc w:val="center"/>
                    <w:rPr>
                      <w:sz w:val="12"/>
                    </w:rPr>
                  </w:pPr>
                  <w:r>
                    <w:rPr>
                      <w:color w:val="333333"/>
                      <w:sz w:val="12"/>
                    </w:rPr>
                    <w:t>E00022</w:t>
                  </w:r>
                </w:p>
              </w:tc>
              <w:tc>
                <w:tcPr>
                  <w:tcW w:w="2189" w:type="dxa"/>
                </w:tcPr>
                <w:p w14:paraId="18A1669E" w14:textId="77777777" w:rsidR="005C792F" w:rsidRDefault="005C792F" w:rsidP="005C792F">
                  <w:pPr>
                    <w:pStyle w:val="TableParagraph"/>
                    <w:spacing w:before="8"/>
                    <w:rPr>
                      <w:sz w:val="9"/>
                    </w:rPr>
                  </w:pPr>
                </w:p>
                <w:p w14:paraId="02EA758C" w14:textId="77777777" w:rsidR="005C792F" w:rsidRDefault="005C792F" w:rsidP="005C792F">
                  <w:pPr>
                    <w:pStyle w:val="TableParagraph"/>
                    <w:spacing w:before="1"/>
                    <w:ind w:left="187" w:right="164"/>
                    <w:jc w:val="center"/>
                    <w:rPr>
                      <w:sz w:val="12"/>
                    </w:rPr>
                  </w:pPr>
                  <w:r>
                    <w:rPr>
                      <w:color w:val="333333"/>
                      <w:sz w:val="12"/>
                    </w:rPr>
                    <w:t>8846APR1202502043767256022</w:t>
                  </w:r>
                </w:p>
                <w:p w14:paraId="77AC2D89" w14:textId="77777777" w:rsidR="005C792F" w:rsidRDefault="005C792F" w:rsidP="005C792F">
                  <w:pPr>
                    <w:pStyle w:val="TableParagraph"/>
                    <w:spacing w:before="42"/>
                    <w:ind w:left="187" w:right="164"/>
                    <w:jc w:val="center"/>
                    <w:rPr>
                      <w:sz w:val="12"/>
                    </w:rPr>
                  </w:pPr>
                  <w:r>
                    <w:rPr>
                      <w:color w:val="333333"/>
                      <w:sz w:val="12"/>
                    </w:rPr>
                    <w:t>04/02/2025</w:t>
                  </w:r>
                </w:p>
              </w:tc>
              <w:tc>
                <w:tcPr>
                  <w:tcW w:w="2234" w:type="dxa"/>
                </w:tcPr>
                <w:p w14:paraId="235BCB06" w14:textId="77777777" w:rsidR="005C792F" w:rsidRDefault="005C792F" w:rsidP="005C792F">
                  <w:pPr>
                    <w:pStyle w:val="TableParagraph"/>
                    <w:spacing w:before="22"/>
                    <w:ind w:left="319" w:right="299"/>
                    <w:jc w:val="center"/>
                    <w:rPr>
                      <w:sz w:val="12"/>
                    </w:rPr>
                  </w:pPr>
                  <w:r>
                    <w:rPr>
                      <w:color w:val="333333"/>
                      <w:sz w:val="12"/>
                    </w:rPr>
                    <w:t>36710FCD-A459-49F1-8875-</w:t>
                  </w:r>
                </w:p>
                <w:p w14:paraId="13885F1A" w14:textId="77777777" w:rsidR="005C792F" w:rsidRDefault="005C792F" w:rsidP="005C792F">
                  <w:pPr>
                    <w:pStyle w:val="TableParagraph"/>
                    <w:spacing w:before="42"/>
                    <w:ind w:left="319" w:right="299"/>
                    <w:jc w:val="center"/>
                    <w:rPr>
                      <w:sz w:val="12"/>
                    </w:rPr>
                  </w:pPr>
                  <w:r>
                    <w:rPr>
                      <w:color w:val="333333"/>
                      <w:sz w:val="12"/>
                    </w:rPr>
                    <w:t>029C286405D0</w:t>
                  </w:r>
                </w:p>
                <w:p w14:paraId="71B52B94" w14:textId="77777777" w:rsidR="005C792F" w:rsidRDefault="005C792F" w:rsidP="005C792F">
                  <w:pPr>
                    <w:pStyle w:val="TableParagraph"/>
                    <w:spacing w:before="42"/>
                    <w:ind w:left="319" w:right="299"/>
                    <w:jc w:val="center"/>
                    <w:rPr>
                      <w:sz w:val="12"/>
                    </w:rPr>
                  </w:pPr>
                  <w:r>
                    <w:rPr>
                      <w:color w:val="333333"/>
                      <w:sz w:val="12"/>
                    </w:rPr>
                    <w:t>31/01/2025</w:t>
                  </w:r>
                </w:p>
              </w:tc>
              <w:tc>
                <w:tcPr>
                  <w:tcW w:w="1124" w:type="dxa"/>
                </w:tcPr>
                <w:p w14:paraId="4E55C360" w14:textId="77777777" w:rsidR="005C792F" w:rsidRDefault="005C792F" w:rsidP="005C792F">
                  <w:pPr>
                    <w:pStyle w:val="TableParagraph"/>
                    <w:spacing w:before="8"/>
                    <w:rPr>
                      <w:sz w:val="9"/>
                    </w:rPr>
                  </w:pPr>
                </w:p>
                <w:p w14:paraId="4B352865" w14:textId="77777777" w:rsidR="005C792F" w:rsidRDefault="005C792F" w:rsidP="005C792F">
                  <w:pPr>
                    <w:pStyle w:val="TableParagraph"/>
                    <w:spacing w:before="1" w:line="312" w:lineRule="auto"/>
                    <w:ind w:left="323" w:right="216" w:hanging="76"/>
                    <w:rPr>
                      <w:sz w:val="12"/>
                    </w:rPr>
                  </w:pPr>
                  <w:r>
                    <w:rPr>
                      <w:color w:val="333333"/>
                      <w:spacing w:val="-2"/>
                      <w:sz w:val="12"/>
                    </w:rPr>
                    <w:t xml:space="preserve">Impuestos </w:t>
                  </w:r>
                  <w:r>
                    <w:rPr>
                      <w:color w:val="333333"/>
                      <w:spacing w:val="-1"/>
                      <w:sz w:val="12"/>
                    </w:rPr>
                    <w:t>y</w:t>
                  </w:r>
                  <w:r>
                    <w:rPr>
                      <w:color w:val="333333"/>
                      <w:spacing w:val="-31"/>
                      <w:sz w:val="12"/>
                    </w:rPr>
                    <w:t xml:space="preserve"> </w:t>
                  </w:r>
                  <w:r>
                    <w:rPr>
                      <w:color w:val="333333"/>
                      <w:sz w:val="12"/>
                    </w:rPr>
                    <w:t>derechos</w:t>
                  </w:r>
                </w:p>
              </w:tc>
              <w:tc>
                <w:tcPr>
                  <w:tcW w:w="629" w:type="dxa"/>
                </w:tcPr>
                <w:p w14:paraId="515B8175" w14:textId="77777777" w:rsidR="005C792F" w:rsidRDefault="005C792F" w:rsidP="005C792F">
                  <w:pPr>
                    <w:pStyle w:val="TableParagraph"/>
                    <w:spacing w:before="6"/>
                    <w:rPr>
                      <w:sz w:val="17"/>
                    </w:rPr>
                  </w:pPr>
                </w:p>
                <w:p w14:paraId="3E824C62" w14:textId="77777777" w:rsidR="005C792F" w:rsidRDefault="005C792F" w:rsidP="005C792F">
                  <w:pPr>
                    <w:pStyle w:val="TableParagraph"/>
                    <w:spacing w:before="1"/>
                    <w:ind w:left="24" w:right="-15"/>
                    <w:jc w:val="center"/>
                    <w:rPr>
                      <w:sz w:val="12"/>
                    </w:rPr>
                  </w:pPr>
                  <w:r>
                    <w:rPr>
                      <w:color w:val="333333"/>
                      <w:sz w:val="12"/>
                    </w:rPr>
                    <w:t>679,759.22</w:t>
                  </w:r>
                </w:p>
              </w:tc>
            </w:tr>
          </w:tbl>
          <w:p w14:paraId="5BAF06E6" w14:textId="77777777" w:rsidR="00B57DF4" w:rsidRDefault="00A3248B">
            <w:pPr>
              <w:pStyle w:val="TableParagraph"/>
              <w:spacing w:before="2"/>
              <w:ind w:left="49"/>
              <w:jc w:val="both"/>
              <w:rPr>
                <w:sz w:val="15"/>
              </w:rPr>
            </w:pPr>
            <w:r>
              <w:rPr>
                <w:color w:val="333333"/>
                <w:sz w:val="15"/>
              </w:rPr>
              <w:t>Se</w:t>
            </w:r>
            <w:r>
              <w:rPr>
                <w:color w:val="333333"/>
                <w:spacing w:val="-4"/>
                <w:sz w:val="15"/>
              </w:rPr>
              <w:t xml:space="preserve"> </w:t>
            </w:r>
            <w:r>
              <w:rPr>
                <w:color w:val="333333"/>
                <w:sz w:val="15"/>
              </w:rPr>
              <w:t>detalla:</w:t>
            </w:r>
          </w:p>
        </w:tc>
      </w:tr>
      <w:tr w:rsidR="00B57DF4" w14:paraId="0B25AB5B" w14:textId="77777777" w:rsidTr="00501CB1">
        <w:trPr>
          <w:trHeight w:val="648"/>
        </w:trPr>
        <w:tc>
          <w:tcPr>
            <w:tcW w:w="435" w:type="dxa"/>
            <w:vMerge/>
            <w:tcBorders>
              <w:top w:val="nil"/>
              <w:bottom w:val="thinThickMediumGap" w:sz="9" w:space="0" w:color="808080"/>
            </w:tcBorders>
          </w:tcPr>
          <w:p w14:paraId="33032B23" w14:textId="77777777" w:rsidR="00B57DF4" w:rsidRDefault="00B57DF4">
            <w:pPr>
              <w:rPr>
                <w:sz w:val="2"/>
                <w:szCs w:val="2"/>
              </w:rPr>
            </w:pPr>
          </w:p>
        </w:tc>
        <w:tc>
          <w:tcPr>
            <w:tcW w:w="1665" w:type="dxa"/>
            <w:tcBorders>
              <w:bottom w:val="thinThickMediumGap" w:sz="9" w:space="0" w:color="808080"/>
            </w:tcBorders>
            <w:shd w:val="clear" w:color="auto" w:fill="BABABA"/>
          </w:tcPr>
          <w:p w14:paraId="1B9A9AC9" w14:textId="77777777" w:rsidR="00B57DF4" w:rsidRDefault="00A3248B">
            <w:pPr>
              <w:pStyle w:val="TableParagraph"/>
              <w:spacing w:before="13"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081" w:type="dxa"/>
            <w:gridSpan w:val="5"/>
            <w:tcBorders>
              <w:bottom w:val="thinThickMediumGap" w:sz="9" w:space="0" w:color="808080"/>
            </w:tcBorders>
          </w:tcPr>
          <w:p w14:paraId="1530C5EC" w14:textId="77777777" w:rsidR="00B57DF4" w:rsidRDefault="00A3248B">
            <w:pPr>
              <w:pStyle w:val="TableParagraph"/>
              <w:spacing w:before="13" w:line="242" w:lineRule="auto"/>
              <w:ind w:left="55" w:right="59"/>
              <w:jc w:val="both"/>
              <w:rPr>
                <w:sz w:val="15"/>
              </w:rPr>
            </w:pPr>
            <w:r>
              <w:rPr>
                <w:color w:val="333333"/>
                <w:sz w:val="15"/>
              </w:rPr>
              <w:t>Artículos 134 de la Constitución Política de los Estados Unidos Mexicanos, 42 y 43 de la Ley General de Contabilidad Gubernamental, 302 primer párrafo del Código</w:t>
            </w:r>
            <w:r>
              <w:rPr>
                <w:color w:val="333333"/>
                <w:spacing w:val="1"/>
                <w:sz w:val="15"/>
              </w:rPr>
              <w:t xml:space="preserve"> </w:t>
            </w:r>
            <w:r>
              <w:rPr>
                <w:color w:val="333333"/>
                <w:sz w:val="15"/>
              </w:rPr>
              <w:t>Financiero para el Estado de Tlaxcala y sus Municipios, 1 párrafos segundo, sexto y séptimo, y 152 primer y segundo párrafos del Presupuesto de Egresos del Estado de</w:t>
            </w:r>
            <w:r>
              <w:rPr>
                <w:color w:val="333333"/>
                <w:spacing w:val="1"/>
                <w:sz w:val="15"/>
              </w:rPr>
              <w:t xml:space="preserve"> </w:t>
            </w:r>
            <w:r>
              <w:rPr>
                <w:color w:val="333333"/>
                <w:sz w:val="15"/>
              </w:rPr>
              <w:t>Tlaxcala para el Ejercicio Fiscal 2025, 8 y 12 fracción IV del Acuerdo que establece los Lineamientos y Políticas Generales del Ejercicio del Presupuesto, las Medidas de</w:t>
            </w:r>
            <w:r>
              <w:rPr>
                <w:color w:val="333333"/>
                <w:spacing w:val="1"/>
                <w:sz w:val="15"/>
              </w:rPr>
              <w:t xml:space="preserve"> </w:t>
            </w:r>
            <w:r>
              <w:rPr>
                <w:color w:val="333333"/>
                <w:sz w:val="15"/>
              </w:rPr>
              <w:t>Mejora</w:t>
            </w:r>
            <w:r>
              <w:rPr>
                <w:color w:val="333333"/>
                <w:spacing w:val="-2"/>
                <w:sz w:val="15"/>
              </w:rPr>
              <w:t xml:space="preserve"> </w:t>
            </w:r>
            <w:r>
              <w:rPr>
                <w:color w:val="333333"/>
                <w:sz w:val="15"/>
              </w:rPr>
              <w:t>y</w:t>
            </w:r>
            <w:r>
              <w:rPr>
                <w:color w:val="333333"/>
                <w:spacing w:val="-1"/>
                <w:sz w:val="15"/>
              </w:rPr>
              <w:t xml:space="preserve"> </w:t>
            </w:r>
            <w:r>
              <w:rPr>
                <w:color w:val="333333"/>
                <w:sz w:val="15"/>
              </w:rPr>
              <w:t>Modernización,</w:t>
            </w:r>
            <w:r>
              <w:rPr>
                <w:color w:val="333333"/>
                <w:spacing w:val="-2"/>
                <w:sz w:val="15"/>
              </w:rPr>
              <w:t xml:space="preserve"> </w:t>
            </w:r>
            <w:r>
              <w:rPr>
                <w:color w:val="333333"/>
                <w:sz w:val="15"/>
              </w:rPr>
              <w:t>así</w:t>
            </w:r>
            <w:r>
              <w:rPr>
                <w:color w:val="333333"/>
                <w:spacing w:val="-1"/>
                <w:sz w:val="15"/>
              </w:rPr>
              <w:t xml:space="preserve"> </w:t>
            </w:r>
            <w:r>
              <w:rPr>
                <w:color w:val="333333"/>
                <w:sz w:val="15"/>
              </w:rPr>
              <w:t>como</w:t>
            </w:r>
            <w:r>
              <w:rPr>
                <w:color w:val="333333"/>
                <w:spacing w:val="-2"/>
                <w:sz w:val="15"/>
              </w:rPr>
              <w:t xml:space="preserve"> </w:t>
            </w:r>
            <w:r>
              <w:rPr>
                <w:color w:val="333333"/>
                <w:sz w:val="15"/>
              </w:rPr>
              <w:t>de</w:t>
            </w:r>
            <w:r>
              <w:rPr>
                <w:color w:val="333333"/>
                <w:spacing w:val="-9"/>
                <w:sz w:val="15"/>
              </w:rPr>
              <w:t xml:space="preserve"> </w:t>
            </w:r>
            <w:r>
              <w:rPr>
                <w:color w:val="333333"/>
                <w:sz w:val="15"/>
              </w:rPr>
              <w:t>Austeridad</w:t>
            </w:r>
            <w:r>
              <w:rPr>
                <w:color w:val="333333"/>
                <w:spacing w:val="-1"/>
                <w:sz w:val="15"/>
              </w:rPr>
              <w:t xml:space="preserve"> </w:t>
            </w:r>
            <w:r>
              <w:rPr>
                <w:color w:val="333333"/>
                <w:sz w:val="15"/>
              </w:rPr>
              <w:t>del</w:t>
            </w:r>
            <w:r>
              <w:rPr>
                <w:color w:val="333333"/>
                <w:spacing w:val="-2"/>
                <w:sz w:val="15"/>
              </w:rPr>
              <w:t xml:space="preserve"> </w:t>
            </w:r>
            <w:r>
              <w:rPr>
                <w:color w:val="333333"/>
                <w:sz w:val="15"/>
              </w:rPr>
              <w:t>Gasto</w:t>
            </w:r>
            <w:r>
              <w:rPr>
                <w:color w:val="333333"/>
                <w:spacing w:val="-1"/>
                <w:sz w:val="15"/>
              </w:rPr>
              <w:t xml:space="preserve"> </w:t>
            </w:r>
            <w:r>
              <w:rPr>
                <w:color w:val="333333"/>
                <w:sz w:val="15"/>
              </w:rPr>
              <w:t>Público</w:t>
            </w:r>
            <w:r>
              <w:rPr>
                <w:color w:val="333333"/>
                <w:spacing w:val="-2"/>
                <w:sz w:val="15"/>
              </w:rPr>
              <w:t xml:space="preserve"> </w:t>
            </w:r>
            <w:r>
              <w:rPr>
                <w:color w:val="333333"/>
                <w:sz w:val="15"/>
              </w:rPr>
              <w:t>de</w:t>
            </w:r>
            <w:r>
              <w:rPr>
                <w:color w:val="333333"/>
                <w:spacing w:val="-1"/>
                <w:sz w:val="15"/>
              </w:rPr>
              <w:t xml:space="preserve"> </w:t>
            </w:r>
            <w:r>
              <w:rPr>
                <w:color w:val="333333"/>
                <w:sz w:val="15"/>
              </w:rPr>
              <w:t>la</w:t>
            </w:r>
            <w:r>
              <w:rPr>
                <w:color w:val="333333"/>
                <w:spacing w:val="-2"/>
                <w:sz w:val="15"/>
              </w:rPr>
              <w:t xml:space="preserve"> </w:t>
            </w:r>
            <w:r>
              <w:rPr>
                <w:color w:val="333333"/>
                <w:sz w:val="15"/>
              </w:rPr>
              <w:t>Gestión</w:t>
            </w:r>
            <w:r>
              <w:rPr>
                <w:color w:val="333333"/>
                <w:spacing w:val="-9"/>
                <w:sz w:val="15"/>
              </w:rPr>
              <w:t xml:space="preserve"> </w:t>
            </w:r>
            <w:r>
              <w:rPr>
                <w:color w:val="333333"/>
                <w:sz w:val="15"/>
              </w:rPr>
              <w:t>Administrativa.</w:t>
            </w:r>
          </w:p>
        </w:tc>
      </w:tr>
      <w:tr w:rsidR="005C792F" w14:paraId="3F8AB12F" w14:textId="77777777" w:rsidTr="00501CB1">
        <w:trPr>
          <w:trHeight w:val="787"/>
        </w:trPr>
        <w:tc>
          <w:tcPr>
            <w:tcW w:w="435" w:type="dxa"/>
            <w:tcBorders>
              <w:top w:val="nil"/>
              <w:bottom w:val="thinThickMediumGap" w:sz="9" w:space="0" w:color="808080"/>
            </w:tcBorders>
          </w:tcPr>
          <w:p w14:paraId="0DAA880D" w14:textId="77777777" w:rsidR="005C792F" w:rsidRDefault="005C792F">
            <w:pPr>
              <w:rPr>
                <w:sz w:val="2"/>
                <w:szCs w:val="2"/>
              </w:rPr>
            </w:pPr>
          </w:p>
        </w:tc>
        <w:tc>
          <w:tcPr>
            <w:tcW w:w="1665" w:type="dxa"/>
            <w:tcBorders>
              <w:bottom w:val="thinThickMediumGap" w:sz="9" w:space="0" w:color="808080"/>
            </w:tcBorders>
            <w:shd w:val="clear" w:color="auto" w:fill="BABABA"/>
            <w:vAlign w:val="center"/>
          </w:tcPr>
          <w:p w14:paraId="62321012" w14:textId="161FE69C" w:rsidR="005C792F" w:rsidRDefault="00C72E3E" w:rsidP="00C72E3E">
            <w:pPr>
              <w:pStyle w:val="TableParagraph"/>
              <w:spacing w:before="13" w:line="249" w:lineRule="auto"/>
              <w:ind w:left="369" w:hanging="106"/>
              <w:jc w:val="center"/>
              <w:rPr>
                <w:b/>
                <w:color w:val="333333"/>
                <w:w w:val="95"/>
                <w:sz w:val="15"/>
              </w:rPr>
            </w:pPr>
            <w:r>
              <w:rPr>
                <w:b/>
                <w:color w:val="333333"/>
                <w:w w:val="95"/>
                <w:sz w:val="15"/>
              </w:rPr>
              <w:t>PROPUESTA DE SOLVENTACION</w:t>
            </w:r>
          </w:p>
        </w:tc>
        <w:tc>
          <w:tcPr>
            <w:tcW w:w="12081" w:type="dxa"/>
            <w:gridSpan w:val="5"/>
            <w:tcBorders>
              <w:bottom w:val="thinThickMediumGap" w:sz="9" w:space="0" w:color="808080"/>
            </w:tcBorders>
          </w:tcPr>
          <w:p w14:paraId="58051D37" w14:textId="7E962CB1" w:rsidR="005C792F" w:rsidRPr="00141CB2" w:rsidRDefault="00000000" w:rsidP="00AB6677">
            <w:pPr>
              <w:pStyle w:val="TableParagraph"/>
              <w:spacing w:before="13" w:line="242" w:lineRule="auto"/>
              <w:ind w:left="55" w:right="59"/>
              <w:jc w:val="both"/>
              <w:rPr>
                <w:color w:val="333333"/>
                <w:sz w:val="15"/>
              </w:rPr>
            </w:pPr>
            <w:r>
              <w:pict w14:anchorId="2ECD12B4">
                <v:shape id="_x0000_s2054" type="#_x0000_t202" style="position:absolute;left:0;text-align:left;margin-left:241.75pt;margin-top:77.15pt;width:332.25pt;height:48.75pt;z-index:15731200;mso-position-horizontal-relative:page;mso-position-vertical-relative:text" filled="f" stroked="f">
                  <v:textbox style="mso-next-textbox:#_x0000_s2054" inset="0,0,0,0">
                    <w:txbxContent>
                      <w:p w14:paraId="20F6DED5" w14:textId="77777777" w:rsidR="00B57DF4" w:rsidRDefault="00B57DF4">
                        <w:pPr>
                          <w:pStyle w:val="Textoindependiente"/>
                        </w:pPr>
                      </w:p>
                    </w:txbxContent>
                  </v:textbox>
                  <w10:wrap anchorx="page"/>
                </v:shape>
              </w:pict>
            </w:r>
            <w:r w:rsidR="00171644" w:rsidRPr="00141CB2">
              <w:rPr>
                <w:color w:val="333333"/>
                <w:sz w:val="15"/>
              </w:rPr>
              <w:t xml:space="preserve">El Fideicomiso de la Ciudad Industrial de </w:t>
            </w:r>
            <w:r w:rsidR="0062408F" w:rsidRPr="00141CB2">
              <w:rPr>
                <w:color w:val="333333"/>
                <w:sz w:val="15"/>
              </w:rPr>
              <w:t>Xicoténcatl</w:t>
            </w:r>
            <w:r w:rsidR="00171644" w:rsidRPr="00141CB2">
              <w:rPr>
                <w:color w:val="333333"/>
                <w:sz w:val="15"/>
              </w:rPr>
              <w:t xml:space="preserve"> inicio procedimiento de escrituración ante la </w:t>
            </w:r>
            <w:r w:rsidR="0062408F" w:rsidRPr="00141CB2">
              <w:rPr>
                <w:color w:val="333333"/>
                <w:sz w:val="15"/>
              </w:rPr>
              <w:t>notaría</w:t>
            </w:r>
            <w:r w:rsidR="00171644" w:rsidRPr="00141CB2">
              <w:rPr>
                <w:color w:val="333333"/>
                <w:sz w:val="15"/>
              </w:rPr>
              <w:t xml:space="preserve"> numero 02 con sede en Zacatelco ante el notario Alejandro Moreno Morales</w:t>
            </w:r>
            <w:r w:rsidR="0062408F" w:rsidRPr="00141CB2">
              <w:rPr>
                <w:color w:val="333333"/>
                <w:sz w:val="15"/>
              </w:rPr>
              <w:t xml:space="preserve">, </w:t>
            </w:r>
            <w:r w:rsidR="00DA5614">
              <w:rPr>
                <w:color w:val="333333"/>
                <w:sz w:val="15"/>
              </w:rPr>
              <w:t xml:space="preserve">por lo cual con fecha 27 de enero se nos emitió oficio de constancia que se estaba realizando el trámite relativo a la compraventa del bien inmueble identificado como casco de san Martín notario entre la persona moral denominada BLACKSTONE MACRONEG SOCIEDA ANONIMA DE CAPITAL VARIABLE y el Fideicomiso de la Ciudad Industrial de Xicoténcatl, nuevamente el 14 de abril de 2025 se nos emitió por parte del Licenciado Alejandro Moreno Morales, notario público número 02 de la demarcación de Zaragoza constancia de trámite en el cual se menciona que todos los documentos necesarios se encontraban en la notaría y se encontraba pendiente de inscripción en el registro público de la propiedad del estado de Tlaxcala y que se encontraba en trámite de inscripción </w:t>
            </w:r>
            <w:r w:rsidR="0062408F" w:rsidRPr="00141CB2">
              <w:rPr>
                <w:color w:val="333333"/>
                <w:sz w:val="15"/>
              </w:rPr>
              <w:t>CF</w:t>
            </w:r>
            <w:r w:rsidR="00171644" w:rsidRPr="00141CB2">
              <w:rPr>
                <w:color w:val="333333"/>
                <w:sz w:val="15"/>
              </w:rPr>
              <w:t>DI 36710FCD-A459-49F1-8875-029C286405D0 de fecha 31 de enero de 2025,</w:t>
            </w:r>
            <w:r w:rsidR="0062408F" w:rsidRPr="00141CB2">
              <w:rPr>
                <w:color w:val="333333"/>
                <w:sz w:val="15"/>
              </w:rPr>
              <w:t xml:space="preserve"> con fecha 09 de junio de 2025 se hizo de conocimiento público a través del periódico oficial la terminación de las funciones como notario publico numero 02 al Lic. Alejandro Moreno Morales, de la demarcación del distrito de Zaragoza Tlaxcala por haber incurrido en faltas establecidas en el </w:t>
            </w:r>
            <w:r w:rsidR="00DA5614" w:rsidRPr="00141CB2">
              <w:rPr>
                <w:color w:val="333333"/>
                <w:sz w:val="15"/>
              </w:rPr>
              <w:t>artículo</w:t>
            </w:r>
            <w:r w:rsidR="0062408F" w:rsidRPr="00141CB2">
              <w:rPr>
                <w:color w:val="333333"/>
                <w:sz w:val="15"/>
              </w:rPr>
              <w:t xml:space="preserve"> 225 de la ley del notariado del estado de Tlaxcala,</w:t>
            </w:r>
            <w:r w:rsidR="00171644" w:rsidRPr="00141CB2">
              <w:rPr>
                <w:color w:val="333333"/>
                <w:sz w:val="15"/>
              </w:rPr>
              <w:t xml:space="preserve"> </w:t>
            </w:r>
            <w:r w:rsidR="00141CB2" w:rsidRPr="00141CB2">
              <w:rPr>
                <w:color w:val="333333"/>
                <w:sz w:val="15"/>
              </w:rPr>
              <w:t xml:space="preserve">determinándose que la dirección de notarias y registros públicos de la secretaria de gobierno seria la responsable de dar continuidad y cumplir los actos jurídicos y tramites iniciados antes de la cancelación de la patente por lo cual </w:t>
            </w:r>
            <w:r w:rsidR="00171644" w:rsidRPr="00141CB2">
              <w:rPr>
                <w:color w:val="333333"/>
                <w:sz w:val="15"/>
              </w:rPr>
              <w:t>s</w:t>
            </w:r>
            <w:r w:rsidR="00B75B3A" w:rsidRPr="00141CB2">
              <w:rPr>
                <w:color w:val="333333"/>
                <w:sz w:val="15"/>
              </w:rPr>
              <w:t>e ha dado seguimiento al procedimiento de escrituración, s</w:t>
            </w:r>
            <w:r w:rsidR="00AB6677" w:rsidRPr="00141CB2">
              <w:rPr>
                <w:color w:val="333333"/>
                <w:sz w:val="15"/>
              </w:rPr>
              <w:t>e anexa oficio FCIX/</w:t>
            </w:r>
            <w:r w:rsidR="00BA335D" w:rsidRPr="00141CB2">
              <w:rPr>
                <w:color w:val="333333"/>
                <w:sz w:val="15"/>
              </w:rPr>
              <w:t>526</w:t>
            </w:r>
            <w:r w:rsidR="00AB6677" w:rsidRPr="00141CB2">
              <w:rPr>
                <w:color w:val="333333"/>
                <w:sz w:val="15"/>
              </w:rPr>
              <w:t>/25</w:t>
            </w:r>
            <w:r w:rsidR="00B75B3A" w:rsidRPr="00141CB2">
              <w:rPr>
                <w:color w:val="333333"/>
                <w:sz w:val="15"/>
              </w:rPr>
              <w:t>, de fecha</w:t>
            </w:r>
            <w:r w:rsidR="009C44C0" w:rsidRPr="00141CB2">
              <w:rPr>
                <w:color w:val="333333"/>
                <w:sz w:val="15"/>
              </w:rPr>
              <w:t xml:space="preserve"> 11 de noviembre de 2025</w:t>
            </w:r>
            <w:r w:rsidR="00141CB2" w:rsidRPr="00141CB2">
              <w:rPr>
                <w:color w:val="333333"/>
                <w:sz w:val="15"/>
              </w:rPr>
              <w:t xml:space="preserve"> se anexa los siguientes documentos:</w:t>
            </w:r>
          </w:p>
          <w:p w14:paraId="531AA77A" w14:textId="6F5332AB" w:rsidR="00141CB2" w:rsidRPr="00141CB2" w:rsidRDefault="00141CB2" w:rsidP="00141CB2">
            <w:pPr>
              <w:pStyle w:val="TableParagraph"/>
              <w:numPr>
                <w:ilvl w:val="0"/>
                <w:numId w:val="2"/>
              </w:numPr>
              <w:spacing w:before="13" w:line="242" w:lineRule="auto"/>
              <w:ind w:right="59"/>
              <w:jc w:val="both"/>
              <w:rPr>
                <w:color w:val="333333"/>
                <w:sz w:val="15"/>
              </w:rPr>
            </w:pPr>
            <w:r w:rsidRPr="00141CB2">
              <w:rPr>
                <w:color w:val="333333"/>
                <w:sz w:val="15"/>
              </w:rPr>
              <w:t>CFDI 36710FCD-A459-49F1-8875-029C286405D0 de fecha 31 de enero de 2025</w:t>
            </w:r>
            <w:r w:rsidR="00DA5614">
              <w:rPr>
                <w:color w:val="333333"/>
                <w:sz w:val="15"/>
              </w:rPr>
              <w:t xml:space="preserve">, </w:t>
            </w:r>
          </w:p>
          <w:p w14:paraId="01FB7026" w14:textId="6740621F" w:rsidR="00DA5614" w:rsidRDefault="00DA5614" w:rsidP="00141CB2">
            <w:pPr>
              <w:pStyle w:val="TableParagraph"/>
              <w:numPr>
                <w:ilvl w:val="0"/>
                <w:numId w:val="2"/>
              </w:numPr>
              <w:spacing w:before="13" w:line="242" w:lineRule="auto"/>
              <w:ind w:right="59"/>
              <w:jc w:val="both"/>
              <w:rPr>
                <w:color w:val="333333"/>
                <w:sz w:val="15"/>
              </w:rPr>
            </w:pPr>
            <w:r>
              <w:rPr>
                <w:color w:val="333333"/>
                <w:sz w:val="15"/>
              </w:rPr>
              <w:t>Oficio de la notaria publico numero 02 de fecha 27 de enero del 2025</w:t>
            </w:r>
          </w:p>
          <w:p w14:paraId="3C083B45" w14:textId="71CDEDC0" w:rsidR="00DA5614" w:rsidRPr="00DA5614" w:rsidRDefault="00DA5614" w:rsidP="00DA5614">
            <w:pPr>
              <w:pStyle w:val="TableParagraph"/>
              <w:numPr>
                <w:ilvl w:val="0"/>
                <w:numId w:val="2"/>
              </w:numPr>
              <w:spacing w:before="13" w:line="242" w:lineRule="auto"/>
              <w:ind w:right="59"/>
              <w:jc w:val="both"/>
              <w:rPr>
                <w:color w:val="333333"/>
                <w:sz w:val="15"/>
              </w:rPr>
            </w:pPr>
            <w:r>
              <w:rPr>
                <w:color w:val="333333"/>
                <w:sz w:val="15"/>
              </w:rPr>
              <w:t>Oficio de la notaría público número 02 de fecha 14 de abril del 2025</w:t>
            </w:r>
          </w:p>
          <w:p w14:paraId="50452B1A" w14:textId="4358AD96" w:rsidR="00141CB2" w:rsidRPr="00141CB2" w:rsidRDefault="00141CB2" w:rsidP="00141CB2">
            <w:pPr>
              <w:pStyle w:val="TableParagraph"/>
              <w:numPr>
                <w:ilvl w:val="0"/>
                <w:numId w:val="2"/>
              </w:numPr>
              <w:spacing w:before="13" w:line="242" w:lineRule="auto"/>
              <w:ind w:right="59"/>
              <w:jc w:val="both"/>
              <w:rPr>
                <w:color w:val="333333"/>
                <w:sz w:val="15"/>
              </w:rPr>
            </w:pPr>
            <w:r w:rsidRPr="00141CB2">
              <w:rPr>
                <w:color w:val="333333"/>
                <w:sz w:val="15"/>
              </w:rPr>
              <w:t xml:space="preserve">Periódico oficial de fecha 09 de junio del 2025 </w:t>
            </w:r>
          </w:p>
          <w:p w14:paraId="359F68F8" w14:textId="6C831B9C" w:rsidR="00C72E3E" w:rsidRPr="00501CB1" w:rsidRDefault="00141CB2" w:rsidP="00501CB1">
            <w:pPr>
              <w:pStyle w:val="TableParagraph"/>
              <w:numPr>
                <w:ilvl w:val="0"/>
                <w:numId w:val="2"/>
              </w:numPr>
              <w:spacing w:before="13" w:line="242" w:lineRule="auto"/>
              <w:ind w:right="59"/>
              <w:jc w:val="both"/>
              <w:rPr>
                <w:color w:val="333333"/>
                <w:sz w:val="15"/>
              </w:rPr>
            </w:pPr>
            <w:r w:rsidRPr="00141CB2">
              <w:rPr>
                <w:color w:val="333333"/>
                <w:sz w:val="15"/>
              </w:rPr>
              <w:t>Oficio FCIX/526/25, de fecha 11 de noviembre de 2025</w:t>
            </w:r>
          </w:p>
        </w:tc>
      </w:tr>
      <w:tr w:rsidR="00B57DF4" w14:paraId="00FB3DF0" w14:textId="77777777" w:rsidTr="00501CB1">
        <w:trPr>
          <w:trHeight w:val="273"/>
        </w:trPr>
        <w:tc>
          <w:tcPr>
            <w:tcW w:w="14181" w:type="dxa"/>
            <w:gridSpan w:val="7"/>
            <w:tcBorders>
              <w:top w:val="thickThinMediumGap" w:sz="9" w:space="0" w:color="808080"/>
              <w:left w:val="double" w:sz="2" w:space="0" w:color="808080"/>
              <w:bottom w:val="double" w:sz="2" w:space="0" w:color="808080"/>
              <w:right w:val="double" w:sz="2" w:space="0" w:color="808080"/>
            </w:tcBorders>
          </w:tcPr>
          <w:p w14:paraId="3F2B7383" w14:textId="77777777" w:rsidR="00B57DF4" w:rsidRDefault="00A3248B">
            <w:pPr>
              <w:pStyle w:val="TableParagraph"/>
              <w:tabs>
                <w:tab w:val="left" w:pos="4806"/>
                <w:tab w:val="left" w:pos="5898"/>
              </w:tabs>
              <w:spacing w:before="24"/>
              <w:ind w:left="162"/>
              <w:rPr>
                <w:b/>
                <w:sz w:val="17"/>
              </w:rPr>
            </w:pPr>
            <w:r>
              <w:rPr>
                <w:b/>
                <w:color w:val="333333"/>
                <w:sz w:val="17"/>
              </w:rPr>
              <w:t>2</w:t>
            </w:r>
            <w:r>
              <w:rPr>
                <w:b/>
                <w:color w:val="333333"/>
                <w:spacing w:val="35"/>
                <w:sz w:val="17"/>
              </w:rPr>
              <w:t xml:space="preserve"> </w:t>
            </w:r>
            <w:proofErr w:type="gramStart"/>
            <w:r>
              <w:rPr>
                <w:b/>
                <w:color w:val="333333"/>
                <w:sz w:val="17"/>
              </w:rPr>
              <w:t>Total</w:t>
            </w:r>
            <w:proofErr w:type="gramEnd"/>
            <w:r>
              <w:rPr>
                <w:b/>
                <w:color w:val="333333"/>
                <w:spacing w:val="-6"/>
                <w:sz w:val="17"/>
              </w:rPr>
              <w:t xml:space="preserve"> </w:t>
            </w:r>
            <w:r>
              <w:rPr>
                <w:b/>
                <w:color w:val="333333"/>
                <w:sz w:val="17"/>
              </w:rPr>
              <w:t>de</w:t>
            </w:r>
            <w:r>
              <w:rPr>
                <w:b/>
                <w:color w:val="333333"/>
                <w:spacing w:val="-7"/>
                <w:sz w:val="17"/>
              </w:rPr>
              <w:t xml:space="preserve"> </w:t>
            </w:r>
            <w:r>
              <w:rPr>
                <w:b/>
                <w:color w:val="333333"/>
                <w:sz w:val="17"/>
              </w:rPr>
              <w:t>Observaciones.</w:t>
            </w:r>
            <w:r>
              <w:rPr>
                <w:b/>
                <w:color w:val="333333"/>
                <w:sz w:val="17"/>
              </w:rPr>
              <w:tab/>
              <w:t>SUMA</w:t>
            </w:r>
            <w:r>
              <w:rPr>
                <w:b/>
                <w:color w:val="333333"/>
                <w:sz w:val="17"/>
              </w:rPr>
              <w:tab/>
              <w:t>$846,425.89</w:t>
            </w:r>
          </w:p>
        </w:tc>
      </w:tr>
    </w:tbl>
    <w:p w14:paraId="4183CF64" w14:textId="77777777" w:rsidR="00B57DF4" w:rsidRDefault="00B57DF4">
      <w:pPr>
        <w:pStyle w:val="Textoindependiente"/>
        <w:spacing w:before="6"/>
        <w:rPr>
          <w:rFonts w:ascii="Times New Roman"/>
          <w:b w:val="0"/>
          <w:sz w:val="8"/>
        </w:rPr>
      </w:pPr>
    </w:p>
    <w:p w14:paraId="78B819CD" w14:textId="5E00B16D" w:rsidR="00AC5C6E" w:rsidRDefault="00AC5C6E" w:rsidP="00AC5C6E">
      <w:pPr>
        <w:tabs>
          <w:tab w:val="left" w:pos="5640"/>
          <w:tab w:val="left" w:pos="8734"/>
          <w:tab w:val="left" w:pos="11939"/>
        </w:tabs>
        <w:spacing w:before="95"/>
        <w:ind w:left="1937"/>
        <w:rPr>
          <w:sz w:val="13"/>
        </w:rPr>
      </w:pPr>
    </w:p>
    <w:p w14:paraId="2DCD3657" w14:textId="77777777" w:rsidR="009A4E62" w:rsidRDefault="009A4E62" w:rsidP="00AC5C6E">
      <w:pPr>
        <w:tabs>
          <w:tab w:val="left" w:pos="5640"/>
          <w:tab w:val="left" w:pos="8734"/>
          <w:tab w:val="left" w:pos="11939"/>
        </w:tabs>
        <w:spacing w:before="95"/>
        <w:ind w:left="1937"/>
        <w:rPr>
          <w:sz w:val="13"/>
        </w:rPr>
      </w:pPr>
    </w:p>
    <w:p w14:paraId="623757E7" w14:textId="77777777" w:rsidR="009A4E62" w:rsidRDefault="009A4E62" w:rsidP="00AC5C6E">
      <w:pPr>
        <w:tabs>
          <w:tab w:val="left" w:pos="5640"/>
          <w:tab w:val="left" w:pos="8734"/>
          <w:tab w:val="left" w:pos="11939"/>
        </w:tabs>
        <w:spacing w:before="95"/>
        <w:ind w:left="1937"/>
        <w:rPr>
          <w:sz w:val="13"/>
        </w:rPr>
      </w:pPr>
    </w:p>
    <w:p w14:paraId="16B192F3" w14:textId="77777777" w:rsidR="009A4E62" w:rsidRDefault="009A4E62" w:rsidP="00AC5C6E">
      <w:pPr>
        <w:tabs>
          <w:tab w:val="left" w:pos="5640"/>
          <w:tab w:val="left" w:pos="8734"/>
          <w:tab w:val="left" w:pos="11939"/>
        </w:tabs>
        <w:spacing w:before="95"/>
        <w:ind w:left="1937"/>
        <w:rPr>
          <w:sz w:val="13"/>
        </w:rPr>
      </w:pPr>
    </w:p>
    <w:p w14:paraId="4759A5A1" w14:textId="77777777" w:rsidR="009A4E62" w:rsidRDefault="009A4E62" w:rsidP="00AC5C6E">
      <w:pPr>
        <w:tabs>
          <w:tab w:val="left" w:pos="5640"/>
          <w:tab w:val="left" w:pos="8734"/>
          <w:tab w:val="left" w:pos="11939"/>
        </w:tabs>
        <w:spacing w:before="95"/>
        <w:ind w:left="1937"/>
        <w:rPr>
          <w:sz w:val="13"/>
        </w:rPr>
      </w:pPr>
    </w:p>
    <w:p w14:paraId="649D7AFE" w14:textId="77777777" w:rsidR="009A4E62" w:rsidRDefault="009A4E62" w:rsidP="00AC5C6E">
      <w:pPr>
        <w:tabs>
          <w:tab w:val="left" w:pos="5640"/>
          <w:tab w:val="left" w:pos="8734"/>
          <w:tab w:val="left" w:pos="11939"/>
        </w:tabs>
        <w:spacing w:before="95"/>
        <w:ind w:left="1937"/>
        <w:rPr>
          <w:sz w:val="13"/>
        </w:rPr>
      </w:pPr>
    </w:p>
    <w:p w14:paraId="0D344EDE" w14:textId="77777777" w:rsidR="009A4E62" w:rsidRDefault="009A4E62" w:rsidP="00AC5C6E">
      <w:pPr>
        <w:tabs>
          <w:tab w:val="left" w:pos="5640"/>
          <w:tab w:val="left" w:pos="8734"/>
          <w:tab w:val="left" w:pos="11939"/>
        </w:tabs>
        <w:spacing w:before="95"/>
        <w:ind w:left="1937"/>
        <w:rPr>
          <w:sz w:val="13"/>
        </w:rPr>
      </w:pPr>
    </w:p>
    <w:tbl>
      <w:tblPr>
        <w:tblStyle w:val="Tablaconcuadrcula"/>
        <w:tblW w:w="1417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4507"/>
        <w:gridCol w:w="4536"/>
      </w:tblGrid>
      <w:tr w:rsidR="009A4E62" w:rsidRPr="00F305BF" w14:paraId="42F856EE" w14:textId="77777777" w:rsidTr="00F305BF">
        <w:tc>
          <w:tcPr>
            <w:tcW w:w="5132" w:type="dxa"/>
          </w:tcPr>
          <w:p w14:paraId="28CC92D3" w14:textId="77777777" w:rsidR="009A4E62" w:rsidRPr="00B7017E" w:rsidRDefault="009A4E62" w:rsidP="008B33E8">
            <w:pPr>
              <w:pStyle w:val="Textoindependiente"/>
              <w:ind w:left="0"/>
              <w:jc w:val="center"/>
              <w:rPr>
                <w:rFonts w:ascii="Times New Roman"/>
                <w:b w:val="0"/>
                <w:sz w:val="16"/>
                <w:lang w:val="es-MX"/>
              </w:rPr>
            </w:pPr>
            <w:bookmarkStart w:id="2" w:name="_Hlk195697045"/>
            <w:r w:rsidRPr="00B7017E">
              <w:rPr>
                <w:rFonts w:ascii="Times New Roman"/>
                <w:b w:val="0"/>
                <w:sz w:val="16"/>
                <w:lang w:val="es-MX"/>
              </w:rPr>
              <w:t>C.P. Carlos Alejandro Mu</w:t>
            </w:r>
            <w:r w:rsidRPr="00B7017E">
              <w:rPr>
                <w:rFonts w:ascii="Times New Roman"/>
                <w:b w:val="0"/>
                <w:sz w:val="16"/>
                <w:lang w:val="es-MX"/>
              </w:rPr>
              <w:t>ñ</w:t>
            </w:r>
            <w:r w:rsidRPr="00B7017E">
              <w:rPr>
                <w:rFonts w:ascii="Times New Roman"/>
                <w:b w:val="0"/>
                <w:sz w:val="16"/>
                <w:lang w:val="es-MX"/>
              </w:rPr>
              <w:t>oz Hern</w:t>
            </w:r>
            <w:r w:rsidRPr="00B7017E">
              <w:rPr>
                <w:rFonts w:ascii="Times New Roman"/>
                <w:b w:val="0"/>
                <w:sz w:val="16"/>
                <w:lang w:val="es-MX"/>
              </w:rPr>
              <w:t>á</w:t>
            </w:r>
            <w:r w:rsidRPr="00B7017E">
              <w:rPr>
                <w:rFonts w:ascii="Times New Roman"/>
                <w:b w:val="0"/>
                <w:sz w:val="16"/>
                <w:lang w:val="es-MX"/>
              </w:rPr>
              <w:t>ndez</w:t>
            </w:r>
          </w:p>
        </w:tc>
        <w:tc>
          <w:tcPr>
            <w:tcW w:w="4507" w:type="dxa"/>
          </w:tcPr>
          <w:p w14:paraId="4B298317" w14:textId="77777777" w:rsidR="009A4E62" w:rsidRPr="004D4B97" w:rsidRDefault="009A4E62" w:rsidP="008B33E8">
            <w:pPr>
              <w:pStyle w:val="Textoindependiente"/>
              <w:ind w:left="0"/>
              <w:jc w:val="center"/>
              <w:rPr>
                <w:rFonts w:ascii="Times New Roman"/>
                <w:b w:val="0"/>
                <w:sz w:val="16"/>
                <w:lang w:val="es-MX"/>
              </w:rPr>
            </w:pPr>
            <w:r w:rsidRPr="004D4B97">
              <w:rPr>
                <w:rFonts w:ascii="Times New Roman"/>
                <w:b w:val="0"/>
                <w:sz w:val="16"/>
                <w:lang w:val="es-MX"/>
              </w:rPr>
              <w:t>Lic. Alejandro Espinosa de los Monteros Mendieta.</w:t>
            </w:r>
          </w:p>
        </w:tc>
        <w:tc>
          <w:tcPr>
            <w:tcW w:w="4536" w:type="dxa"/>
          </w:tcPr>
          <w:p w14:paraId="1296EC6A" w14:textId="77777777" w:rsidR="009A4E62" w:rsidRPr="00D726D6" w:rsidRDefault="009A4E62" w:rsidP="008B33E8">
            <w:pPr>
              <w:pStyle w:val="Textoindependiente"/>
              <w:jc w:val="center"/>
              <w:rPr>
                <w:rFonts w:ascii="Times New Roman"/>
                <w:b w:val="0"/>
                <w:sz w:val="16"/>
                <w:lang w:val="it-IT"/>
              </w:rPr>
            </w:pPr>
            <w:r w:rsidRPr="00D726D6">
              <w:rPr>
                <w:rFonts w:ascii="Times New Roman"/>
                <w:b w:val="0"/>
                <w:sz w:val="16"/>
                <w:lang w:val="it-IT"/>
              </w:rPr>
              <w:t>Mtra. Haide Gisela Lucero Ze</w:t>
            </w:r>
            <w:r>
              <w:rPr>
                <w:rFonts w:ascii="Times New Roman"/>
                <w:b w:val="0"/>
                <w:sz w:val="16"/>
                <w:lang w:val="it-IT"/>
              </w:rPr>
              <w:t>peda</w:t>
            </w:r>
          </w:p>
        </w:tc>
      </w:tr>
      <w:tr w:rsidR="009A4E62" w:rsidRPr="00B7017E" w14:paraId="490327C9" w14:textId="77777777" w:rsidTr="00F305BF">
        <w:tc>
          <w:tcPr>
            <w:tcW w:w="5132" w:type="dxa"/>
          </w:tcPr>
          <w:p w14:paraId="4C2BB9AF" w14:textId="77777777" w:rsidR="009A4E62" w:rsidRPr="00B7017E" w:rsidRDefault="009A4E62" w:rsidP="008B33E8">
            <w:pPr>
              <w:pStyle w:val="Textoindependiente"/>
              <w:ind w:left="0"/>
              <w:jc w:val="center"/>
              <w:rPr>
                <w:rFonts w:ascii="Times New Roman"/>
                <w:b w:val="0"/>
                <w:sz w:val="16"/>
                <w:lang w:val="it-IT"/>
              </w:rPr>
            </w:pPr>
            <w:r>
              <w:rPr>
                <w:rFonts w:ascii="Times New Roman"/>
                <w:b w:val="0"/>
                <w:sz w:val="16"/>
                <w:lang w:val="it-IT"/>
              </w:rPr>
              <w:t>Jefe del Departamento Administrativo</w:t>
            </w:r>
          </w:p>
        </w:tc>
        <w:tc>
          <w:tcPr>
            <w:tcW w:w="4507" w:type="dxa"/>
          </w:tcPr>
          <w:p w14:paraId="447F4484" w14:textId="77777777" w:rsidR="009A4E62" w:rsidRDefault="009A4E62" w:rsidP="008B33E8">
            <w:pPr>
              <w:pStyle w:val="Textoindependiente"/>
              <w:ind w:left="0"/>
              <w:jc w:val="center"/>
              <w:rPr>
                <w:rFonts w:ascii="Times New Roman"/>
                <w:b w:val="0"/>
                <w:sz w:val="16"/>
                <w:lang w:val="it-IT"/>
              </w:rPr>
            </w:pPr>
            <w:r>
              <w:rPr>
                <w:rFonts w:ascii="Times New Roman"/>
                <w:b w:val="0"/>
                <w:sz w:val="16"/>
                <w:lang w:val="it-IT"/>
              </w:rPr>
              <w:t>Gerente General del Fidecix.</w:t>
            </w:r>
          </w:p>
        </w:tc>
        <w:tc>
          <w:tcPr>
            <w:tcW w:w="4536" w:type="dxa"/>
          </w:tcPr>
          <w:p w14:paraId="617462E7" w14:textId="77777777" w:rsidR="009A4E62" w:rsidRDefault="009A4E62" w:rsidP="008B33E8">
            <w:pPr>
              <w:pStyle w:val="Textoindependiente"/>
              <w:jc w:val="center"/>
              <w:rPr>
                <w:rFonts w:ascii="Times New Roman"/>
                <w:b w:val="0"/>
                <w:sz w:val="16"/>
                <w:lang w:val="it-IT"/>
              </w:rPr>
            </w:pPr>
            <w:r>
              <w:rPr>
                <w:rFonts w:ascii="Times New Roman"/>
                <w:b w:val="0"/>
                <w:sz w:val="16"/>
                <w:lang w:val="it-IT"/>
              </w:rPr>
              <w:t>Ex Gerente General del Fidecix.</w:t>
            </w:r>
          </w:p>
        </w:tc>
      </w:tr>
      <w:bookmarkEnd w:id="2"/>
    </w:tbl>
    <w:p w14:paraId="4FA5B798" w14:textId="28318B38" w:rsidR="00B57DF4" w:rsidRDefault="00B57DF4">
      <w:pPr>
        <w:tabs>
          <w:tab w:val="left" w:pos="4781"/>
          <w:tab w:val="left" w:pos="8215"/>
          <w:tab w:val="left" w:pos="11148"/>
        </w:tabs>
        <w:spacing w:before="48"/>
        <w:ind w:left="756"/>
        <w:rPr>
          <w:sz w:val="13"/>
        </w:rPr>
      </w:pPr>
    </w:p>
    <w:sectPr w:rsidR="00B57DF4">
      <w:pgSz w:w="15840" w:h="12240" w:orient="landscape"/>
      <w:pgMar w:top="1940" w:right="1460" w:bottom="460" w:left="500" w:header="645" w:footer="1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92349" w14:textId="77777777" w:rsidR="00015E49" w:rsidRDefault="00015E49">
      <w:r>
        <w:separator/>
      </w:r>
    </w:p>
  </w:endnote>
  <w:endnote w:type="continuationSeparator" w:id="0">
    <w:p w14:paraId="3601EF4D" w14:textId="77777777" w:rsidR="00015E49" w:rsidRDefault="00015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997C" w14:textId="77777777" w:rsidR="00B57DF4" w:rsidRDefault="00000000">
    <w:pPr>
      <w:pStyle w:val="Textoindependiente"/>
      <w:spacing w:line="14" w:lineRule="auto"/>
      <w:rPr>
        <w:b w:val="0"/>
        <w:sz w:val="20"/>
      </w:rPr>
    </w:pPr>
    <w:r>
      <w:pict w14:anchorId="770CE3A9">
        <v:shapetype id="_x0000_t202" coordsize="21600,21600" o:spt="202" path="m,l,21600r21600,l21600,xe">
          <v:stroke joinstyle="miter"/>
          <v:path gradientshapeok="t" o:connecttype="rect"/>
        </v:shapetype>
        <v:shape id="_x0000_s1025" type="#_x0000_t202" style="position:absolute;margin-left:753.85pt;margin-top:587.25pt;width:18.15pt;height:10.95pt;z-index:-15953920;mso-position-horizontal-relative:page;mso-position-vertical-relative:page" filled="f" stroked="f">
          <v:textbox style="mso-next-textbox:#_x0000_s1025" inset="0,0,0,0">
            <w:txbxContent>
              <w:p w14:paraId="5B769E08" w14:textId="77777777" w:rsidR="00B57DF4" w:rsidRDefault="00A3248B">
                <w:pPr>
                  <w:spacing w:before="14"/>
                  <w:ind w:left="60"/>
                  <w:rPr>
                    <w:sz w:val="16"/>
                  </w:rPr>
                </w:pPr>
                <w:r>
                  <w:fldChar w:fldCharType="begin"/>
                </w:r>
                <w:r>
                  <w:rPr>
                    <w:sz w:val="16"/>
                  </w:rPr>
                  <w:instrText xml:space="preserve"> PAGE </w:instrText>
                </w:r>
                <w:r>
                  <w:fldChar w:fldCharType="separate"/>
                </w:r>
                <w:r>
                  <w:t>1</w:t>
                </w:r>
                <w:r>
                  <w:fldChar w:fldCharType="end"/>
                </w:r>
                <w:r>
                  <w:rPr>
                    <w:sz w:val="16"/>
                  </w:rPr>
                  <w:t>/2</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4A54" w14:textId="77777777" w:rsidR="00015E49" w:rsidRDefault="00015E49">
      <w:r>
        <w:separator/>
      </w:r>
    </w:p>
  </w:footnote>
  <w:footnote w:type="continuationSeparator" w:id="0">
    <w:p w14:paraId="51661D9F" w14:textId="77777777" w:rsidR="00015E49" w:rsidRDefault="00015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863AE" w14:textId="06064F82" w:rsidR="00B57DF4" w:rsidRDefault="00000000">
    <w:pPr>
      <w:pStyle w:val="Textoindependiente"/>
      <w:spacing w:line="14" w:lineRule="auto"/>
      <w:rPr>
        <w:b w:val="0"/>
        <w:sz w:val="20"/>
      </w:rPr>
    </w:pPr>
    <w:r>
      <w:pict w14:anchorId="4E1989A6">
        <v:shapetype id="_x0000_t202" coordsize="21600,21600" o:spt="202" path="m,l,21600r21600,l21600,xe">
          <v:stroke joinstyle="miter"/>
          <v:path gradientshapeok="t" o:connecttype="rect"/>
        </v:shapetype>
        <v:shape id="_x0000_s1027" type="#_x0000_t202" style="position:absolute;margin-left:30.5pt;margin-top:38.95pt;width:540.4pt;height:59.65pt;z-index:-15954944;mso-position-horizontal-relative:page;mso-position-vertical-relative:page" filled="f" stroked="f">
          <v:textbox style="mso-next-textbox:#_x0000_s1027" inset="0,0,0,0">
            <w:txbxContent>
              <w:p w14:paraId="0D7A8920" w14:textId="46294D32" w:rsidR="00AC5C6E" w:rsidRDefault="00A97779" w:rsidP="00A97779">
                <w:pPr>
                  <w:spacing w:line="185" w:lineRule="exact"/>
                  <w:ind w:left="4253" w:right="16"/>
                  <w:jc w:val="center"/>
                  <w:rPr>
                    <w:b/>
                    <w:color w:val="333333"/>
                    <w:sz w:val="18"/>
                  </w:rPr>
                </w:pPr>
                <w:bookmarkStart w:id="0" w:name="_Hlk214411064"/>
                <w:r>
                  <w:rPr>
                    <w:b/>
                    <w:color w:val="333333"/>
                    <w:sz w:val="18"/>
                  </w:rPr>
                  <w:t>FIDEICOMISO DE LA CIUDAD INDUSTRIAL DE XICOTENCATL</w:t>
                </w:r>
                <w:bookmarkEnd w:id="0"/>
              </w:p>
              <w:p w14:paraId="2E97FE78" w14:textId="77777777" w:rsidR="00A97779" w:rsidRDefault="00A97779" w:rsidP="00A97779">
                <w:pPr>
                  <w:spacing w:line="185" w:lineRule="exact"/>
                  <w:ind w:left="4253" w:right="16"/>
                  <w:jc w:val="center"/>
                  <w:rPr>
                    <w:b/>
                    <w:color w:val="333333"/>
                    <w:w w:val="95"/>
                    <w:sz w:val="18"/>
                  </w:rPr>
                </w:pPr>
                <w:bookmarkStart w:id="1" w:name="_Hlk214411088"/>
                <w:r>
                  <w:rPr>
                    <w:b/>
                    <w:color w:val="333333"/>
                    <w:w w:val="95"/>
                    <w:sz w:val="18"/>
                  </w:rPr>
                  <w:t>CUENTA PUBLICA 2025</w:t>
                </w:r>
              </w:p>
              <w:p w14:paraId="180A1930" w14:textId="77777777" w:rsidR="00A97779" w:rsidRDefault="00A97779" w:rsidP="00A97779">
                <w:pPr>
                  <w:spacing w:line="185" w:lineRule="exact"/>
                  <w:ind w:left="4253" w:right="16"/>
                  <w:jc w:val="center"/>
                  <w:rPr>
                    <w:b/>
                    <w:color w:val="333333"/>
                    <w:w w:val="95"/>
                    <w:sz w:val="18"/>
                  </w:rPr>
                </w:pPr>
                <w:r>
                  <w:rPr>
                    <w:b/>
                    <w:color w:val="333333"/>
                    <w:w w:val="95"/>
                    <w:sz w:val="18"/>
                  </w:rPr>
                  <w:t>CEDULA DE PROPUESTA DE SOLVENTACION DE LA</w:t>
                </w:r>
              </w:p>
              <w:bookmarkEnd w:id="1"/>
              <w:p w14:paraId="62969A25" w14:textId="30EB588F" w:rsidR="00B57DF4" w:rsidRDefault="00A3248B" w:rsidP="00A97779">
                <w:pPr>
                  <w:spacing w:line="185" w:lineRule="exact"/>
                  <w:ind w:left="4253" w:right="16"/>
                  <w:jc w:val="center"/>
                  <w:rPr>
                    <w:b/>
                    <w:sz w:val="18"/>
                  </w:rPr>
                </w:pPr>
                <w:r>
                  <w:rPr>
                    <w:b/>
                    <w:color w:val="333333"/>
                    <w:w w:val="95"/>
                    <w:sz w:val="18"/>
                  </w:rPr>
                  <w:t>CÉDULA</w:t>
                </w:r>
                <w:r>
                  <w:rPr>
                    <w:b/>
                    <w:color w:val="333333"/>
                    <w:spacing w:val="17"/>
                    <w:w w:val="95"/>
                    <w:sz w:val="18"/>
                  </w:rPr>
                  <w:t xml:space="preserve"> </w:t>
                </w:r>
                <w:r>
                  <w:rPr>
                    <w:b/>
                    <w:color w:val="333333"/>
                    <w:w w:val="95"/>
                    <w:sz w:val="18"/>
                  </w:rPr>
                  <w:t>DE</w:t>
                </w:r>
                <w:r>
                  <w:rPr>
                    <w:b/>
                    <w:color w:val="333333"/>
                    <w:spacing w:val="27"/>
                    <w:w w:val="95"/>
                    <w:sz w:val="18"/>
                  </w:rPr>
                  <w:t xml:space="preserve"> </w:t>
                </w:r>
                <w:r>
                  <w:rPr>
                    <w:b/>
                    <w:color w:val="333333"/>
                    <w:w w:val="95"/>
                    <w:sz w:val="18"/>
                  </w:rPr>
                  <w:t>RESULTADOS</w:t>
                </w:r>
                <w:r>
                  <w:rPr>
                    <w:b/>
                    <w:color w:val="333333"/>
                    <w:spacing w:val="28"/>
                    <w:w w:val="95"/>
                    <w:sz w:val="18"/>
                  </w:rPr>
                  <w:t xml:space="preserve"> </w:t>
                </w:r>
                <w:r>
                  <w:rPr>
                    <w:b/>
                    <w:color w:val="333333"/>
                    <w:w w:val="95"/>
                    <w:sz w:val="18"/>
                  </w:rPr>
                  <w:t>DE</w:t>
                </w:r>
                <w:r>
                  <w:rPr>
                    <w:b/>
                    <w:color w:val="333333"/>
                    <w:spacing w:val="17"/>
                    <w:w w:val="95"/>
                    <w:sz w:val="18"/>
                  </w:rPr>
                  <w:t xml:space="preserve"> </w:t>
                </w:r>
                <w:r>
                  <w:rPr>
                    <w:b/>
                    <w:color w:val="333333"/>
                    <w:w w:val="95"/>
                    <w:sz w:val="18"/>
                  </w:rPr>
                  <w:t>AUDITORÍA</w:t>
                </w:r>
                <w:r>
                  <w:rPr>
                    <w:b/>
                    <w:color w:val="333333"/>
                    <w:spacing w:val="17"/>
                    <w:w w:val="95"/>
                    <w:sz w:val="18"/>
                  </w:rPr>
                  <w:t xml:space="preserve"> </w:t>
                </w:r>
                <w:r>
                  <w:rPr>
                    <w:b/>
                    <w:color w:val="333333"/>
                    <w:w w:val="95"/>
                    <w:sz w:val="18"/>
                  </w:rPr>
                  <w:t>FINANCIERA</w:t>
                </w:r>
                <w:r>
                  <w:rPr>
                    <w:b/>
                    <w:color w:val="333333"/>
                    <w:spacing w:val="17"/>
                    <w:w w:val="95"/>
                    <w:sz w:val="18"/>
                  </w:rPr>
                  <w:t xml:space="preserve"> </w:t>
                </w:r>
                <w:r>
                  <w:rPr>
                    <w:b/>
                    <w:color w:val="333333"/>
                    <w:w w:val="95"/>
                    <w:sz w:val="18"/>
                  </w:rPr>
                  <w:t>2025</w:t>
                </w:r>
              </w:p>
              <w:p w14:paraId="46A45EEC" w14:textId="77777777" w:rsidR="00B57DF4" w:rsidRDefault="00A3248B">
                <w:pPr>
                  <w:pStyle w:val="Textoindependiente"/>
                  <w:spacing w:before="61"/>
                  <w:ind w:left="20"/>
                </w:pPr>
                <w:r>
                  <w:rPr>
                    <w:color w:val="333333"/>
                    <w:w w:val="95"/>
                  </w:rPr>
                  <w:t>ENTE</w:t>
                </w:r>
                <w:r>
                  <w:rPr>
                    <w:color w:val="333333"/>
                    <w:spacing w:val="25"/>
                    <w:w w:val="95"/>
                  </w:rPr>
                  <w:t xml:space="preserve"> </w:t>
                </w:r>
                <w:r>
                  <w:rPr>
                    <w:color w:val="333333"/>
                    <w:w w:val="95"/>
                  </w:rPr>
                  <w:t>FISCALIZABLE:</w:t>
                </w:r>
                <w:r>
                  <w:rPr>
                    <w:color w:val="333333"/>
                    <w:spacing w:val="25"/>
                    <w:w w:val="95"/>
                  </w:rPr>
                  <w:t xml:space="preserve"> </w:t>
                </w:r>
                <w:r>
                  <w:rPr>
                    <w:color w:val="333333"/>
                    <w:w w:val="95"/>
                  </w:rPr>
                  <w:t>FIDEICOMISO</w:t>
                </w:r>
                <w:r>
                  <w:rPr>
                    <w:color w:val="333333"/>
                    <w:spacing w:val="24"/>
                    <w:w w:val="95"/>
                  </w:rPr>
                  <w:t xml:space="preserve"> </w:t>
                </w:r>
                <w:r>
                  <w:rPr>
                    <w:color w:val="333333"/>
                    <w:w w:val="95"/>
                  </w:rPr>
                  <w:t>DE</w:t>
                </w:r>
                <w:r>
                  <w:rPr>
                    <w:color w:val="333333"/>
                    <w:spacing w:val="25"/>
                    <w:w w:val="95"/>
                  </w:rPr>
                  <w:t xml:space="preserve"> </w:t>
                </w:r>
                <w:r>
                  <w:rPr>
                    <w:color w:val="333333"/>
                    <w:w w:val="95"/>
                  </w:rPr>
                  <w:t>LA</w:t>
                </w:r>
                <w:r>
                  <w:rPr>
                    <w:color w:val="333333"/>
                    <w:spacing w:val="18"/>
                    <w:w w:val="95"/>
                  </w:rPr>
                  <w:t xml:space="preserve"> </w:t>
                </w:r>
                <w:r>
                  <w:rPr>
                    <w:color w:val="333333"/>
                    <w:w w:val="95"/>
                  </w:rPr>
                  <w:t>CIUDAD</w:t>
                </w:r>
                <w:r>
                  <w:rPr>
                    <w:color w:val="333333"/>
                    <w:spacing w:val="25"/>
                    <w:w w:val="95"/>
                  </w:rPr>
                  <w:t xml:space="preserve"> </w:t>
                </w:r>
                <w:r>
                  <w:rPr>
                    <w:color w:val="333333"/>
                    <w:w w:val="95"/>
                  </w:rPr>
                  <w:t>INDUSTRIAL</w:t>
                </w:r>
                <w:r>
                  <w:rPr>
                    <w:color w:val="333333"/>
                    <w:spacing w:val="20"/>
                    <w:w w:val="95"/>
                  </w:rPr>
                  <w:t xml:space="preserve"> </w:t>
                </w:r>
                <w:r>
                  <w:rPr>
                    <w:color w:val="333333"/>
                    <w:w w:val="95"/>
                  </w:rPr>
                  <w:t>DE</w:t>
                </w:r>
                <w:r>
                  <w:rPr>
                    <w:color w:val="333333"/>
                    <w:spacing w:val="25"/>
                    <w:w w:val="95"/>
                  </w:rPr>
                  <w:t xml:space="preserve"> </w:t>
                </w:r>
                <w:r>
                  <w:rPr>
                    <w:color w:val="333333"/>
                    <w:w w:val="95"/>
                  </w:rPr>
                  <w:t>XICOTÉNCATL</w:t>
                </w:r>
              </w:p>
              <w:p w14:paraId="2ADA69A3" w14:textId="77777777" w:rsidR="00B57DF4" w:rsidRDefault="00A3248B">
                <w:pPr>
                  <w:pStyle w:val="Textoindependiente"/>
                  <w:spacing w:before="8" w:line="249" w:lineRule="auto"/>
                  <w:ind w:left="20"/>
                </w:pPr>
                <w:r>
                  <w:rPr>
                    <w:color w:val="333333"/>
                    <w:w w:val="95"/>
                  </w:rPr>
                  <w:t>FUENTE</w:t>
                </w:r>
                <w:r>
                  <w:rPr>
                    <w:color w:val="333333"/>
                    <w:spacing w:val="33"/>
                    <w:w w:val="95"/>
                  </w:rPr>
                  <w:t xml:space="preserve"> </w:t>
                </w:r>
                <w:r>
                  <w:rPr>
                    <w:color w:val="333333"/>
                    <w:w w:val="95"/>
                  </w:rPr>
                  <w:t>DE</w:t>
                </w:r>
                <w:r>
                  <w:rPr>
                    <w:color w:val="333333"/>
                    <w:spacing w:val="33"/>
                    <w:w w:val="95"/>
                  </w:rPr>
                  <w:t xml:space="preserve"> </w:t>
                </w:r>
                <w:r>
                  <w:rPr>
                    <w:color w:val="333333"/>
                    <w:w w:val="95"/>
                  </w:rPr>
                  <w:t>FINANCIAMIENTO:</w:t>
                </w:r>
                <w:r>
                  <w:rPr>
                    <w:color w:val="333333"/>
                    <w:spacing w:val="34"/>
                    <w:w w:val="95"/>
                  </w:rPr>
                  <w:t xml:space="preserve"> </w:t>
                </w:r>
                <w:r>
                  <w:rPr>
                    <w:color w:val="333333"/>
                    <w:w w:val="95"/>
                  </w:rPr>
                  <w:t>REMANENTES</w:t>
                </w:r>
                <w:r>
                  <w:rPr>
                    <w:color w:val="333333"/>
                    <w:spacing w:val="33"/>
                    <w:w w:val="95"/>
                  </w:rPr>
                  <w:t xml:space="preserve"> </w:t>
                </w:r>
                <w:r>
                  <w:rPr>
                    <w:color w:val="333333"/>
                    <w:w w:val="95"/>
                  </w:rPr>
                  <w:t>DE</w:t>
                </w:r>
                <w:r>
                  <w:rPr>
                    <w:color w:val="333333"/>
                    <w:spacing w:val="34"/>
                    <w:w w:val="95"/>
                  </w:rPr>
                  <w:t xml:space="preserve"> </w:t>
                </w:r>
                <w:r>
                  <w:rPr>
                    <w:color w:val="333333"/>
                    <w:w w:val="95"/>
                  </w:rPr>
                  <w:t>EJERCICIOS</w:t>
                </w:r>
                <w:r>
                  <w:rPr>
                    <w:color w:val="333333"/>
                    <w:spacing w:val="24"/>
                    <w:w w:val="95"/>
                  </w:rPr>
                  <w:t xml:space="preserve"> </w:t>
                </w:r>
                <w:r>
                  <w:rPr>
                    <w:color w:val="333333"/>
                    <w:w w:val="95"/>
                  </w:rPr>
                  <w:t>ANTERIORES:</w:t>
                </w:r>
                <w:r>
                  <w:rPr>
                    <w:color w:val="333333"/>
                    <w:spacing w:val="33"/>
                    <w:w w:val="95"/>
                  </w:rPr>
                  <w:t xml:space="preserve"> </w:t>
                </w:r>
                <w:r>
                  <w:rPr>
                    <w:color w:val="333333"/>
                    <w:w w:val="95"/>
                  </w:rPr>
                  <w:t>RECURSOS</w:t>
                </w:r>
                <w:r>
                  <w:rPr>
                    <w:color w:val="333333"/>
                    <w:spacing w:val="34"/>
                    <w:w w:val="95"/>
                  </w:rPr>
                  <w:t xml:space="preserve"> </w:t>
                </w:r>
                <w:r>
                  <w:rPr>
                    <w:color w:val="333333"/>
                    <w:w w:val="95"/>
                  </w:rPr>
                  <w:t>RECAUDADOS</w:t>
                </w:r>
                <w:r>
                  <w:rPr>
                    <w:color w:val="333333"/>
                    <w:spacing w:val="28"/>
                    <w:w w:val="95"/>
                  </w:rPr>
                  <w:t xml:space="preserve"> </w:t>
                </w:r>
                <w:r>
                  <w:rPr>
                    <w:color w:val="333333"/>
                    <w:w w:val="95"/>
                  </w:rPr>
                  <w:t>Y</w:t>
                </w:r>
                <w:r>
                  <w:rPr>
                    <w:color w:val="333333"/>
                    <w:spacing w:val="28"/>
                    <w:w w:val="95"/>
                  </w:rPr>
                  <w:t xml:space="preserve"> </w:t>
                </w:r>
                <w:r>
                  <w:rPr>
                    <w:color w:val="333333"/>
                    <w:w w:val="95"/>
                  </w:rPr>
                  <w:t>PARTICIPACIONES</w:t>
                </w:r>
                <w:r>
                  <w:rPr>
                    <w:color w:val="333333"/>
                    <w:spacing w:val="-37"/>
                    <w:w w:val="95"/>
                  </w:rPr>
                  <w:t xml:space="preserve"> </w:t>
                </w:r>
                <w:r>
                  <w:rPr>
                    <w:color w:val="333333"/>
                  </w:rPr>
                  <w:t>ESTATALES</w:t>
                </w:r>
              </w:p>
            </w:txbxContent>
          </v:textbox>
          <w10:wrap anchorx="page" anchory="page"/>
        </v:shape>
      </w:pict>
    </w:r>
    <w:r>
      <w:pict w14:anchorId="44C28FA1">
        <v:shape id="_x0000_s1026" type="#_x0000_t202" style="position:absolute;margin-left:536.25pt;margin-top:70.3pt;width:201.1pt;height:26.15pt;z-index:-15954432;mso-position-horizontal-relative:page;mso-position-vertical-relative:page" filled="f" stroked="f">
          <v:textbox style="mso-next-textbox:#_x0000_s1026" inset="0,0,0,0">
            <w:txbxContent>
              <w:p w14:paraId="5CB3581D" w14:textId="77FDC0CB" w:rsidR="00B57DF4" w:rsidRDefault="00A3248B" w:rsidP="00A97779">
                <w:pPr>
                  <w:pStyle w:val="Textoindependiente"/>
                  <w:spacing w:before="13" w:line="249" w:lineRule="auto"/>
                  <w:ind w:left="20" w:right="18" w:firstLine="454"/>
                  <w:jc w:val="right"/>
                </w:pPr>
                <w:r>
                  <w:rPr>
                    <w:color w:val="333333"/>
                    <w:w w:val="95"/>
                  </w:rPr>
                  <w:t>PROBABLE</w:t>
                </w:r>
                <w:r>
                  <w:rPr>
                    <w:color w:val="333333"/>
                    <w:spacing w:val="1"/>
                    <w:w w:val="95"/>
                  </w:rPr>
                  <w:t xml:space="preserve"> </w:t>
                </w:r>
                <w:r>
                  <w:rPr>
                    <w:color w:val="333333"/>
                    <w:w w:val="95"/>
                  </w:rPr>
                  <w:t>DAÑO</w:t>
                </w:r>
                <w:r>
                  <w:rPr>
                    <w:color w:val="333333"/>
                    <w:spacing w:val="1"/>
                    <w:w w:val="95"/>
                  </w:rPr>
                  <w:t xml:space="preserve"> </w:t>
                </w:r>
                <w:r>
                  <w:rPr>
                    <w:color w:val="333333"/>
                    <w:w w:val="95"/>
                  </w:rPr>
                  <w:t>PATRIMONIAL (PDP)</w:t>
                </w:r>
                <w:r>
                  <w:rPr>
                    <w:color w:val="333333"/>
                    <w:spacing w:val="-37"/>
                    <w:w w:val="95"/>
                  </w:rPr>
                  <w:t xml:space="preserve"> </w:t>
                </w:r>
                <w:r>
                  <w:rPr>
                    <w:color w:val="333333"/>
                    <w:spacing w:val="-1"/>
                  </w:rPr>
                  <w:t>PERIODO</w:t>
                </w:r>
                <w:r>
                  <w:rPr>
                    <w:color w:val="333333"/>
                    <w:spacing w:val="-6"/>
                  </w:rPr>
                  <w:t xml:space="preserve"> </w:t>
                </w:r>
                <w:r>
                  <w:rPr>
                    <w:color w:val="333333"/>
                    <w:spacing w:val="-1"/>
                  </w:rPr>
                  <w:t>REVISADO:</w:t>
                </w:r>
                <w:r>
                  <w:rPr>
                    <w:color w:val="333333"/>
                    <w:spacing w:val="-5"/>
                  </w:rPr>
                  <w:t xml:space="preserve"> </w:t>
                </w:r>
                <w:r>
                  <w:rPr>
                    <w:color w:val="333333"/>
                  </w:rPr>
                  <w:t>16</w:t>
                </w:r>
                <w:r>
                  <w:rPr>
                    <w:color w:val="333333"/>
                    <w:spacing w:val="-5"/>
                  </w:rPr>
                  <w:t xml:space="preserve"> </w:t>
                </w:r>
                <w:r>
                  <w:rPr>
                    <w:color w:val="333333"/>
                  </w:rPr>
                  <w:t>DE</w:t>
                </w:r>
                <w:r>
                  <w:rPr>
                    <w:color w:val="333333"/>
                    <w:spacing w:val="-5"/>
                  </w:rPr>
                  <w:t xml:space="preserve"> </w:t>
                </w:r>
                <w:r>
                  <w:rPr>
                    <w:color w:val="333333"/>
                  </w:rPr>
                  <w:t>ENERO</w:t>
                </w:r>
                <w:r>
                  <w:rPr>
                    <w:color w:val="333333"/>
                    <w:spacing w:val="-10"/>
                  </w:rPr>
                  <w:t xml:space="preserve"> </w:t>
                </w:r>
                <w:r>
                  <w:rPr>
                    <w:color w:val="333333"/>
                  </w:rPr>
                  <w:t>AL</w:t>
                </w:r>
                <w:r>
                  <w:rPr>
                    <w:color w:val="333333"/>
                    <w:spacing w:val="-7"/>
                  </w:rPr>
                  <w:t xml:space="preserve"> </w:t>
                </w:r>
                <w:r>
                  <w:rPr>
                    <w:color w:val="333333"/>
                  </w:rPr>
                  <w:t>30</w:t>
                </w:r>
                <w:r>
                  <w:rPr>
                    <w:color w:val="333333"/>
                    <w:spacing w:val="-6"/>
                  </w:rPr>
                  <w:t xml:space="preserve"> </w:t>
                </w:r>
                <w:r>
                  <w:rPr>
                    <w:color w:val="333333"/>
                  </w:rPr>
                  <w:t>DE</w:t>
                </w:r>
                <w:r w:rsidR="00A97779">
                  <w:rPr>
                    <w:color w:val="333333"/>
                  </w:rPr>
                  <w:t xml:space="preserve"> </w:t>
                </w:r>
                <w:r>
                  <w:rPr>
                    <w:color w:val="333333"/>
                  </w:rPr>
                  <w:t>JUNIO</w:t>
                </w:r>
              </w:p>
            </w:txbxContent>
          </v:textbox>
          <w10:wrap anchorx="page" anchory="page"/>
        </v:shape>
      </w:pict>
    </w:r>
    <w:r w:rsidR="009A4E62" w:rsidRPr="003042B1">
      <w:rPr>
        <w:noProof/>
      </w:rPr>
      <w:drawing>
        <wp:anchor distT="0" distB="0" distL="114300" distR="114300" simplePos="0" relativeHeight="251657216" behindDoc="0" locked="0" layoutInCell="1" allowOverlap="1" wp14:anchorId="35805383" wp14:editId="1710A102">
          <wp:simplePos x="0" y="0"/>
          <wp:positionH relativeFrom="column">
            <wp:posOffset>0</wp:posOffset>
          </wp:positionH>
          <wp:positionV relativeFrom="paragraph">
            <wp:posOffset>-635</wp:posOffset>
          </wp:positionV>
          <wp:extent cx="1438275" cy="400050"/>
          <wp:effectExtent l="0" t="0" r="9525" b="0"/>
          <wp:wrapNone/>
          <wp:docPr id="1146695586" name="Imagen 1">
            <a:extLst xmlns:a="http://schemas.openxmlformats.org/drawingml/2006/main">
              <a:ext uri="{FF2B5EF4-FFF2-40B4-BE49-F238E27FC236}">
                <a16:creationId xmlns:a16="http://schemas.microsoft.com/office/drawing/2014/main" id="{97A5FACE-B0C2-4022-8FCB-28E0C90544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FF2B5EF4-FFF2-40B4-BE49-F238E27FC236}">
                        <a16:creationId xmlns:a16="http://schemas.microsoft.com/office/drawing/2014/main" id="{97A5FACE-B0C2-4022-8FCB-28E0C9054409}"/>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400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C72EB"/>
    <w:multiLevelType w:val="hybridMultilevel"/>
    <w:tmpl w:val="E3EA1D8C"/>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1" w15:restartNumberingAfterBreak="0">
    <w:nsid w:val="6B9639AE"/>
    <w:multiLevelType w:val="hybridMultilevel"/>
    <w:tmpl w:val="EA22B3D8"/>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num w:numId="1" w16cid:durableId="734083591">
    <w:abstractNumId w:val="1"/>
  </w:num>
  <w:num w:numId="2" w16cid:durableId="174575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7DF4"/>
    <w:rsid w:val="00015E49"/>
    <w:rsid w:val="000368DA"/>
    <w:rsid w:val="00050651"/>
    <w:rsid w:val="00141CB2"/>
    <w:rsid w:val="00171644"/>
    <w:rsid w:val="001778B8"/>
    <w:rsid w:val="00212651"/>
    <w:rsid w:val="00264A77"/>
    <w:rsid w:val="00470305"/>
    <w:rsid w:val="004F515E"/>
    <w:rsid w:val="00501CB1"/>
    <w:rsid w:val="005C792F"/>
    <w:rsid w:val="00603C50"/>
    <w:rsid w:val="0062408F"/>
    <w:rsid w:val="00746DB6"/>
    <w:rsid w:val="0084498C"/>
    <w:rsid w:val="00870D41"/>
    <w:rsid w:val="009517BE"/>
    <w:rsid w:val="009A4E62"/>
    <w:rsid w:val="009C44C0"/>
    <w:rsid w:val="00A3248B"/>
    <w:rsid w:val="00A97779"/>
    <w:rsid w:val="00AB6677"/>
    <w:rsid w:val="00AC5C6E"/>
    <w:rsid w:val="00AE6A53"/>
    <w:rsid w:val="00B57DF4"/>
    <w:rsid w:val="00B75B3A"/>
    <w:rsid w:val="00B95E6E"/>
    <w:rsid w:val="00BA335D"/>
    <w:rsid w:val="00BC0394"/>
    <w:rsid w:val="00C27D80"/>
    <w:rsid w:val="00C72E3E"/>
    <w:rsid w:val="00C73DBC"/>
    <w:rsid w:val="00C74463"/>
    <w:rsid w:val="00DA5614"/>
    <w:rsid w:val="00DF227D"/>
    <w:rsid w:val="00E908C2"/>
    <w:rsid w:val="00F305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E1CC5DE"/>
  <w15:docId w15:val="{8381326C-4205-41E1-98A0-4517CF62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15"/>
      <w:szCs w:val="15"/>
    </w:rPr>
  </w:style>
  <w:style w:type="paragraph" w:styleId="Ttulo">
    <w:name w:val="Title"/>
    <w:basedOn w:val="Normal"/>
    <w:uiPriority w:val="10"/>
    <w:qFormat/>
    <w:pPr>
      <w:ind w:left="4227" w:right="16"/>
      <w:jc w:val="center"/>
    </w:pPr>
    <w:rPr>
      <w:b/>
      <w:bCs/>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C5C6E"/>
    <w:pPr>
      <w:tabs>
        <w:tab w:val="center" w:pos="4419"/>
        <w:tab w:val="right" w:pos="8838"/>
      </w:tabs>
    </w:pPr>
  </w:style>
  <w:style w:type="character" w:customStyle="1" w:styleId="EncabezadoCar">
    <w:name w:val="Encabezado Car"/>
    <w:basedOn w:val="Fuentedeprrafopredeter"/>
    <w:link w:val="Encabezado"/>
    <w:uiPriority w:val="99"/>
    <w:rsid w:val="00AC5C6E"/>
    <w:rPr>
      <w:rFonts w:ascii="Arial" w:eastAsia="Arial" w:hAnsi="Arial" w:cs="Arial"/>
      <w:lang w:val="es-ES"/>
    </w:rPr>
  </w:style>
  <w:style w:type="paragraph" w:styleId="Piedepgina">
    <w:name w:val="footer"/>
    <w:basedOn w:val="Normal"/>
    <w:link w:val="PiedepginaCar"/>
    <w:uiPriority w:val="99"/>
    <w:unhideWhenUsed/>
    <w:rsid w:val="00AC5C6E"/>
    <w:pPr>
      <w:tabs>
        <w:tab w:val="center" w:pos="4419"/>
        <w:tab w:val="right" w:pos="8838"/>
      </w:tabs>
    </w:pPr>
  </w:style>
  <w:style w:type="character" w:customStyle="1" w:styleId="PiedepginaCar">
    <w:name w:val="Pie de página Car"/>
    <w:basedOn w:val="Fuentedeprrafopredeter"/>
    <w:link w:val="Piedepgina"/>
    <w:uiPriority w:val="99"/>
    <w:rsid w:val="00AC5C6E"/>
    <w:rPr>
      <w:rFonts w:ascii="Arial" w:eastAsia="Arial" w:hAnsi="Arial" w:cs="Arial"/>
      <w:lang w:val="es-ES"/>
    </w:rPr>
  </w:style>
  <w:style w:type="table" w:styleId="Tablaconcuadrcula">
    <w:name w:val="Table Grid"/>
    <w:basedOn w:val="Tablanormal"/>
    <w:uiPriority w:val="39"/>
    <w:rsid w:val="009A4E62"/>
    <w:pPr>
      <w:widowControl/>
      <w:autoSpaceDE/>
      <w:autoSpaceDN/>
      <w:ind w:left="51" w:right="14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2</Pages>
  <Words>1236</Words>
  <Characters>6803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 Daniel Ortiz Romero</cp:lastModifiedBy>
  <cp:revision>16</cp:revision>
  <cp:lastPrinted>2025-11-19T20:47:00Z</cp:lastPrinted>
  <dcterms:created xsi:type="dcterms:W3CDTF">2025-10-23T02:38:00Z</dcterms:created>
  <dcterms:modified xsi:type="dcterms:W3CDTF">2025-11-19T21:07:00Z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2025-10-23T00:00:00Z</vt:filetime>
  </property>
</Properties>
</file>