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875" w:rsidRDefault="003F6875" w:rsidP="003F6875">
      <w:pPr>
        <w:pStyle w:val="Heading2"/>
        <w:shd w:val="clear" w:color="auto" w:fill="FFFFFF"/>
        <w:spacing w:before="0" w:beforeAutospacing="0" w:after="0" w:afterAutospacing="0" w:line="320" w:lineRule="atLeast"/>
        <w:jc w:val="center"/>
        <w:rPr>
          <w:rFonts w:ascii="Open Sans" w:hAnsi="Open Sans"/>
          <w:b w:val="0"/>
          <w:bCs w:val="0"/>
          <w:color w:val="58646D"/>
        </w:rPr>
      </w:pPr>
      <w:r>
        <w:rPr>
          <w:rFonts w:ascii="Open Sans" w:hAnsi="Open Sans"/>
          <w:b w:val="0"/>
          <w:bCs w:val="0"/>
          <w:color w:val="58646D"/>
        </w:rPr>
        <w:t>Project 1 – Data professional track</w:t>
      </w:r>
    </w:p>
    <w:p w:rsidR="003F6875" w:rsidRDefault="003F6875" w:rsidP="003F6875">
      <w:pPr>
        <w:pStyle w:val="Heading2"/>
        <w:shd w:val="clear" w:color="auto" w:fill="FFFFFF"/>
        <w:spacing w:before="0" w:beforeAutospacing="0" w:after="0" w:afterAutospacing="0" w:line="320" w:lineRule="atLeast"/>
        <w:rPr>
          <w:rFonts w:ascii="Open Sans" w:hAnsi="Open Sans"/>
          <w:b w:val="0"/>
          <w:bCs w:val="0"/>
          <w:color w:val="58646D"/>
        </w:rPr>
      </w:pPr>
      <w:r>
        <w:rPr>
          <w:rFonts w:ascii="Open Sans" w:hAnsi="Open Sans"/>
          <w:b w:val="0"/>
          <w:bCs w:val="0"/>
          <w:color w:val="58646D"/>
        </w:rPr>
        <w:t>Project Submission</w:t>
      </w:r>
    </w:p>
    <w:p w:rsidR="003F6875" w:rsidRDefault="003F6875" w:rsidP="003F6875">
      <w:pPr>
        <w:pStyle w:val="NormalWeb"/>
        <w:shd w:val="clear" w:color="auto" w:fill="FFFFFF"/>
        <w:spacing w:before="0" w:beforeAutospacing="0" w:after="225" w:afterAutospacing="0"/>
        <w:rPr>
          <w:rFonts w:ascii="Open Sans" w:hAnsi="Open Sans"/>
          <w:color w:val="58646D"/>
          <w:sz w:val="23"/>
          <w:szCs w:val="23"/>
        </w:rPr>
      </w:pPr>
      <w:r>
        <w:rPr>
          <w:rFonts w:ascii="Open Sans" w:hAnsi="Open Sans"/>
          <w:color w:val="58646D"/>
          <w:sz w:val="23"/>
          <w:szCs w:val="23"/>
        </w:rPr>
        <w:t>In this project, you will write Python code to import US bike share data and answer interesting questions about it by computing descriptive statistics. You will also write a script that takes in raw input to create an interactive experience in the terminal to present these statistics.</w:t>
      </w:r>
    </w:p>
    <w:p w:rsidR="003F6875" w:rsidRDefault="003F6875" w:rsidP="003F6875">
      <w:pPr>
        <w:pStyle w:val="Heading2"/>
        <w:shd w:val="clear" w:color="auto" w:fill="FFFFFF"/>
        <w:spacing w:before="540" w:beforeAutospacing="0" w:after="75" w:afterAutospacing="0" w:line="320" w:lineRule="atLeast"/>
        <w:rPr>
          <w:rFonts w:ascii="Open Sans" w:hAnsi="Open Sans"/>
          <w:color w:val="2E3D49"/>
          <w:sz w:val="30"/>
          <w:szCs w:val="30"/>
        </w:rPr>
      </w:pPr>
      <w:r>
        <w:rPr>
          <w:rFonts w:ascii="Open Sans" w:hAnsi="Open Sans"/>
          <w:color w:val="2E3D49"/>
          <w:sz w:val="30"/>
          <w:szCs w:val="30"/>
        </w:rPr>
        <w:t>Before You Submit</w:t>
      </w:r>
    </w:p>
    <w:p w:rsidR="003F6875" w:rsidRDefault="003F6875" w:rsidP="003F6875">
      <w:pPr>
        <w:pStyle w:val="Heading4"/>
        <w:shd w:val="clear" w:color="auto" w:fill="FFFFFF"/>
        <w:spacing w:before="360" w:after="75" w:line="320" w:lineRule="atLeast"/>
        <w:rPr>
          <w:rFonts w:ascii="Open Sans" w:hAnsi="Open Sans"/>
          <w:color w:val="2E3D49"/>
          <w:sz w:val="24"/>
          <w:szCs w:val="24"/>
        </w:rPr>
      </w:pPr>
      <w:r>
        <w:rPr>
          <w:rFonts w:ascii="Open Sans" w:hAnsi="Open Sans"/>
          <w:color w:val="2E3D49"/>
        </w:rPr>
        <w:t>Check the Rubric</w:t>
      </w:r>
    </w:p>
    <w:p w:rsidR="003F6875" w:rsidRDefault="003F6875" w:rsidP="003F6875">
      <w:pPr>
        <w:pStyle w:val="NormalWeb"/>
        <w:shd w:val="clear" w:color="auto" w:fill="FFFFFF"/>
        <w:spacing w:before="0" w:beforeAutospacing="0" w:after="0" w:afterAutospacing="0"/>
        <w:rPr>
          <w:rFonts w:ascii="Open Sans" w:hAnsi="Open Sans"/>
          <w:color w:val="58646D"/>
          <w:sz w:val="23"/>
          <w:szCs w:val="23"/>
        </w:rPr>
      </w:pPr>
      <w:r>
        <w:rPr>
          <w:rFonts w:ascii="Open Sans" w:hAnsi="Open Sans"/>
          <w:color w:val="58646D"/>
          <w:sz w:val="23"/>
          <w:szCs w:val="23"/>
        </w:rPr>
        <w:t xml:space="preserve">Your project will be evaluated by a </w:t>
      </w:r>
      <w:proofErr w:type="spellStart"/>
      <w:r>
        <w:rPr>
          <w:rFonts w:ascii="Open Sans" w:hAnsi="Open Sans"/>
          <w:color w:val="58646D"/>
          <w:sz w:val="23"/>
          <w:szCs w:val="23"/>
        </w:rPr>
        <w:t>Udacity</w:t>
      </w:r>
      <w:proofErr w:type="spellEnd"/>
      <w:r>
        <w:rPr>
          <w:rFonts w:ascii="Open Sans" w:hAnsi="Open Sans"/>
          <w:color w:val="58646D"/>
          <w:sz w:val="23"/>
          <w:szCs w:val="23"/>
        </w:rPr>
        <w:t xml:space="preserve"> reviewer according to this </w:t>
      </w:r>
      <w:hyperlink r:id="rId5" w:anchor="!/rubrics/1379/view" w:tgtFrame="_blank" w:history="1">
        <w:r>
          <w:rPr>
            <w:rStyle w:val="Hyperlink"/>
            <w:rFonts w:ascii="Open Sans" w:hAnsi="Open Sans"/>
            <w:color w:val="017A9B"/>
            <w:sz w:val="23"/>
            <w:szCs w:val="23"/>
            <w:u w:val="none"/>
          </w:rPr>
          <w:t>Project Rubric</w:t>
        </w:r>
      </w:hyperlink>
      <w:r>
        <w:rPr>
          <w:rFonts w:ascii="Open Sans" w:hAnsi="Open Sans"/>
          <w:color w:val="58646D"/>
          <w:sz w:val="23"/>
          <w:szCs w:val="23"/>
        </w:rPr>
        <w:t>. Be sure to review it thoroughly before you submit. Your project "meets specifications" only if it meets specifications in all the criteria. If you see room for improvement in any category in which you do not meet specifications, be sure to take some time to revise your work until you feel it is up to expectations. In particular, there is one section of the rubric that focuses on the quality of your code. It is important that you not only obtain the correct answers with your code, but that you have followed good coding practices to obtain your solutions.</w:t>
      </w:r>
    </w:p>
    <w:p w:rsidR="003F6875" w:rsidRDefault="003F6875" w:rsidP="003F6875">
      <w:pPr>
        <w:pStyle w:val="Heading4"/>
        <w:shd w:val="clear" w:color="auto" w:fill="FFFFFF"/>
        <w:spacing w:before="360" w:after="75" w:line="320" w:lineRule="atLeast"/>
        <w:rPr>
          <w:rFonts w:ascii="Open Sans" w:hAnsi="Open Sans"/>
          <w:color w:val="2E3D49"/>
          <w:sz w:val="24"/>
          <w:szCs w:val="24"/>
        </w:rPr>
      </w:pPr>
      <w:r>
        <w:rPr>
          <w:rFonts w:ascii="Open Sans" w:hAnsi="Open Sans"/>
          <w:color w:val="2E3D49"/>
        </w:rPr>
        <w:t>Gather Submission Materials</w:t>
      </w:r>
    </w:p>
    <w:p w:rsidR="003F6875" w:rsidRDefault="003F6875" w:rsidP="003F6875">
      <w:pPr>
        <w:pStyle w:val="NormalWeb"/>
        <w:shd w:val="clear" w:color="auto" w:fill="FFFFFF"/>
        <w:spacing w:before="0" w:beforeAutospacing="0" w:after="225" w:afterAutospacing="0"/>
        <w:rPr>
          <w:rFonts w:ascii="Open Sans" w:hAnsi="Open Sans"/>
          <w:color w:val="58646D"/>
          <w:sz w:val="23"/>
          <w:szCs w:val="23"/>
        </w:rPr>
      </w:pPr>
      <w:r>
        <w:rPr>
          <w:rFonts w:ascii="Open Sans" w:hAnsi="Open Sans"/>
          <w:color w:val="58646D"/>
          <w:sz w:val="23"/>
          <w:szCs w:val="23"/>
        </w:rPr>
        <w:t>All you need to submit for this project is two files:</w:t>
      </w:r>
    </w:p>
    <w:p w:rsidR="003F6875" w:rsidRDefault="003F6875" w:rsidP="003F6875">
      <w:pPr>
        <w:numPr>
          <w:ilvl w:val="0"/>
          <w:numId w:val="3"/>
        </w:numPr>
        <w:shd w:val="clear" w:color="auto" w:fill="FFFFFF"/>
        <w:spacing w:after="0" w:line="240" w:lineRule="auto"/>
        <w:ind w:left="0"/>
        <w:rPr>
          <w:rFonts w:ascii="Open Sans" w:hAnsi="Open Sans"/>
          <w:color w:val="58646D"/>
          <w:sz w:val="23"/>
          <w:szCs w:val="23"/>
        </w:rPr>
      </w:pPr>
      <w:r>
        <w:rPr>
          <w:rStyle w:val="Strong"/>
          <w:rFonts w:ascii="Open Sans" w:hAnsi="Open Sans"/>
          <w:color w:val="58646D"/>
          <w:sz w:val="23"/>
          <w:szCs w:val="23"/>
        </w:rPr>
        <w:t>bikeshare.py</w:t>
      </w:r>
      <w:r>
        <w:rPr>
          <w:rFonts w:ascii="Open Sans" w:hAnsi="Open Sans"/>
          <w:color w:val="58646D"/>
          <w:sz w:val="23"/>
          <w:szCs w:val="23"/>
        </w:rPr>
        <w:t>: Your code</w:t>
      </w:r>
    </w:p>
    <w:p w:rsidR="003F6875" w:rsidRDefault="003F6875" w:rsidP="003F6875">
      <w:pPr>
        <w:numPr>
          <w:ilvl w:val="0"/>
          <w:numId w:val="3"/>
        </w:numPr>
        <w:shd w:val="clear" w:color="auto" w:fill="FFFFFF"/>
        <w:spacing w:after="0" w:line="240" w:lineRule="auto"/>
        <w:ind w:left="0"/>
        <w:rPr>
          <w:rFonts w:ascii="Open Sans" w:hAnsi="Open Sans"/>
          <w:color w:val="58646D"/>
          <w:sz w:val="23"/>
          <w:szCs w:val="23"/>
        </w:rPr>
      </w:pPr>
      <w:r>
        <w:rPr>
          <w:rStyle w:val="Strong"/>
          <w:rFonts w:ascii="Open Sans" w:hAnsi="Open Sans"/>
          <w:color w:val="58646D"/>
          <w:sz w:val="23"/>
          <w:szCs w:val="23"/>
        </w:rPr>
        <w:t>readme.txt</w:t>
      </w:r>
      <w:r>
        <w:rPr>
          <w:rFonts w:ascii="Open Sans" w:hAnsi="Open Sans"/>
          <w:color w:val="58646D"/>
          <w:sz w:val="23"/>
          <w:szCs w:val="23"/>
        </w:rPr>
        <w:t>: If you refer to other websites, books, and other resources to help you in solving tasks in the project, make sure that you document them in this file</w:t>
      </w:r>
    </w:p>
    <w:p w:rsidR="003F6875" w:rsidRDefault="003F6875" w:rsidP="003F6875">
      <w:pPr>
        <w:pStyle w:val="NormalWeb"/>
        <w:shd w:val="clear" w:color="auto" w:fill="FFFFFF"/>
        <w:spacing w:before="0" w:beforeAutospacing="0" w:after="225" w:afterAutospacing="0"/>
        <w:rPr>
          <w:rFonts w:ascii="Open Sans" w:hAnsi="Open Sans"/>
          <w:color w:val="58646D"/>
          <w:sz w:val="23"/>
          <w:szCs w:val="23"/>
        </w:rPr>
      </w:pPr>
      <w:r>
        <w:rPr>
          <w:rFonts w:ascii="Open Sans" w:hAnsi="Open Sans"/>
          <w:color w:val="58646D"/>
          <w:sz w:val="23"/>
          <w:szCs w:val="23"/>
        </w:rPr>
        <w:t>There is no need for you to include any data files with your submission.</w:t>
      </w:r>
    </w:p>
    <w:p w:rsidR="003F6875" w:rsidRDefault="003F6875" w:rsidP="003F6875">
      <w:pPr>
        <w:pStyle w:val="Heading2"/>
        <w:shd w:val="clear" w:color="auto" w:fill="FFFFFF"/>
        <w:spacing w:before="540" w:beforeAutospacing="0" w:after="75" w:afterAutospacing="0" w:line="320" w:lineRule="atLeast"/>
        <w:rPr>
          <w:rFonts w:ascii="Open Sans" w:hAnsi="Open Sans"/>
          <w:color w:val="2E3D49"/>
          <w:sz w:val="30"/>
          <w:szCs w:val="30"/>
        </w:rPr>
      </w:pPr>
      <w:r>
        <w:rPr>
          <w:rFonts w:ascii="Open Sans" w:hAnsi="Open Sans"/>
          <w:color w:val="2E3D49"/>
          <w:sz w:val="30"/>
          <w:szCs w:val="30"/>
        </w:rPr>
        <w:t>Submitting the Project</w:t>
      </w:r>
    </w:p>
    <w:p w:rsidR="003F6875" w:rsidRDefault="003F6875" w:rsidP="003F6875">
      <w:pPr>
        <w:pStyle w:val="NormalWeb"/>
        <w:shd w:val="clear" w:color="auto" w:fill="FFFFFF"/>
        <w:spacing w:before="0" w:beforeAutospacing="0" w:after="225" w:afterAutospacing="0"/>
        <w:rPr>
          <w:rFonts w:ascii="Open Sans" w:hAnsi="Open Sans"/>
          <w:color w:val="58646D"/>
          <w:sz w:val="23"/>
          <w:szCs w:val="23"/>
        </w:rPr>
      </w:pPr>
      <w:r>
        <w:rPr>
          <w:rFonts w:ascii="Open Sans" w:hAnsi="Open Sans"/>
          <w:color w:val="58646D"/>
          <w:sz w:val="23"/>
          <w:szCs w:val="23"/>
        </w:rPr>
        <w:t>When you're ready, click on the "Submit Project" button to go to the project submission page. You can submit your files as a .zip archive or you can link to a GitHub repository containing your project files. If you go with GitHub, note that your submission will be a snapshot of the linked repository at the time of submission. It is recommended that you keep each of your projects in a separate repository to avoid any potential confusion: if a reviewer gets multiple folders representing multiple projects, there might be confusion regarding what project is to be evaluated.</w:t>
      </w:r>
    </w:p>
    <w:p w:rsidR="003F6875" w:rsidRPr="003F6875" w:rsidRDefault="003F6875" w:rsidP="003F6875">
      <w:pPr>
        <w:pStyle w:val="NormalWeb"/>
        <w:shd w:val="clear" w:color="auto" w:fill="FFFFFF"/>
        <w:spacing w:before="0" w:beforeAutospacing="0" w:after="0" w:afterAutospacing="0"/>
        <w:rPr>
          <w:rFonts w:ascii="Open Sans" w:hAnsi="Open Sans"/>
          <w:color w:val="58646D"/>
          <w:sz w:val="23"/>
          <w:szCs w:val="23"/>
        </w:rPr>
      </w:pPr>
      <w:r>
        <w:rPr>
          <w:rFonts w:ascii="Open Sans" w:hAnsi="Open Sans"/>
          <w:color w:val="58646D"/>
          <w:sz w:val="23"/>
          <w:szCs w:val="23"/>
        </w:rPr>
        <w:t>It can take us up to a week to grade the project, but in most cases it is much faster. You will get an email once your submission has been reviewed. In the meantime, you should feel free to proceed with your learning journey by continuing on to</w:t>
      </w:r>
      <w:r>
        <w:rPr>
          <w:rFonts w:ascii="Open Sans" w:hAnsi="Open Sans"/>
          <w:color w:val="58646D"/>
          <w:sz w:val="23"/>
          <w:szCs w:val="23"/>
        </w:rPr>
        <w:t xml:space="preserve"> the next module in the program</w:t>
      </w:r>
    </w:p>
    <w:p w:rsidR="003F6875" w:rsidRDefault="003F6875" w:rsidP="003F6875">
      <w:pPr>
        <w:shd w:val="clear" w:color="auto" w:fill="FAFBFC"/>
        <w:spacing w:before="100" w:beforeAutospacing="1" w:after="100" w:afterAutospacing="1" w:line="240" w:lineRule="auto"/>
        <w:outlineLvl w:val="1"/>
        <w:rPr>
          <w:rFonts w:ascii="Times New Roman" w:eastAsia="Times New Roman" w:hAnsi="Times New Roman" w:cs="Times New Roman"/>
          <w:b/>
          <w:bCs/>
          <w:sz w:val="36"/>
          <w:szCs w:val="36"/>
        </w:rPr>
      </w:pPr>
    </w:p>
    <w:p w:rsidR="003F6875" w:rsidRDefault="003F6875" w:rsidP="003F6875">
      <w:pPr>
        <w:shd w:val="clear" w:color="auto" w:fill="FAFBFC"/>
        <w:spacing w:before="100" w:beforeAutospacing="1" w:after="100" w:afterAutospacing="1" w:line="240" w:lineRule="auto"/>
        <w:outlineLvl w:val="1"/>
        <w:rPr>
          <w:rFonts w:ascii="Times New Roman" w:eastAsia="Times New Roman" w:hAnsi="Times New Roman" w:cs="Times New Roman"/>
          <w:b/>
          <w:bCs/>
          <w:sz w:val="36"/>
          <w:szCs w:val="36"/>
        </w:rPr>
      </w:pPr>
    </w:p>
    <w:p w:rsidR="003F6875" w:rsidRDefault="003F6875" w:rsidP="003F6875">
      <w:pPr>
        <w:shd w:val="clear" w:color="auto" w:fill="FAFBFC"/>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rsidR="003F6875" w:rsidRDefault="003F6875" w:rsidP="003F6875">
      <w:pPr>
        <w:shd w:val="clear" w:color="auto" w:fill="FAFBFC"/>
        <w:spacing w:before="100" w:beforeAutospacing="1" w:after="100" w:afterAutospacing="1" w:line="240" w:lineRule="auto"/>
        <w:outlineLvl w:val="1"/>
        <w:rPr>
          <w:rFonts w:ascii="Times New Roman" w:eastAsia="Times New Roman" w:hAnsi="Times New Roman" w:cs="Times New Roman"/>
          <w:b/>
          <w:bCs/>
          <w:sz w:val="36"/>
          <w:szCs w:val="36"/>
        </w:rPr>
      </w:pPr>
    </w:p>
    <w:p w:rsidR="003F6875" w:rsidRDefault="003F6875" w:rsidP="003F6875">
      <w:pPr>
        <w:shd w:val="clear" w:color="auto" w:fill="FAFBFC"/>
        <w:spacing w:before="100" w:beforeAutospacing="1" w:after="100" w:afterAutospacing="1" w:line="240" w:lineRule="auto"/>
        <w:outlineLvl w:val="1"/>
        <w:rPr>
          <w:rFonts w:ascii="Times New Roman" w:eastAsia="Times New Roman" w:hAnsi="Times New Roman" w:cs="Times New Roman"/>
          <w:b/>
          <w:bCs/>
          <w:sz w:val="36"/>
          <w:szCs w:val="36"/>
        </w:rPr>
      </w:pPr>
    </w:p>
    <w:p w:rsidR="003F6875" w:rsidRPr="003F6875" w:rsidRDefault="003F6875" w:rsidP="003F6875">
      <w:pPr>
        <w:shd w:val="clear" w:color="auto" w:fill="FAFBFC"/>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3F6875">
        <w:rPr>
          <w:rFonts w:ascii="Times New Roman" w:eastAsia="Times New Roman" w:hAnsi="Times New Roman" w:cs="Times New Roman"/>
          <w:b/>
          <w:bCs/>
          <w:sz w:val="36"/>
          <w:szCs w:val="36"/>
        </w:rPr>
        <w:lastRenderedPageBreak/>
        <w:t>PROJECT SPECIFICATION</w:t>
      </w:r>
    </w:p>
    <w:p w:rsidR="003F6875" w:rsidRPr="003F6875" w:rsidRDefault="003F6875" w:rsidP="003F6875">
      <w:pPr>
        <w:shd w:val="clear" w:color="auto" w:fill="FAFBFC"/>
        <w:spacing w:after="225" w:line="240" w:lineRule="auto"/>
        <w:jc w:val="center"/>
        <w:outlineLvl w:val="1"/>
        <w:rPr>
          <w:rFonts w:ascii="Open Sans" w:eastAsia="Times New Roman" w:hAnsi="Open Sans" w:cs="Times New Roman"/>
          <w:b/>
          <w:bCs/>
          <w:color w:val="294860"/>
          <w:kern w:val="36"/>
          <w:sz w:val="42"/>
          <w:szCs w:val="42"/>
        </w:rPr>
      </w:pPr>
      <w:r w:rsidRPr="003F6875">
        <w:rPr>
          <w:rFonts w:ascii="Open Sans" w:eastAsia="Times New Roman" w:hAnsi="Open Sans" w:cs="Times New Roman"/>
          <w:b/>
          <w:bCs/>
          <w:color w:val="294860"/>
          <w:kern w:val="36"/>
          <w:sz w:val="42"/>
          <w:szCs w:val="42"/>
        </w:rPr>
        <w:t xml:space="preserve">Explore US </w:t>
      </w:r>
      <w:proofErr w:type="spellStart"/>
      <w:r w:rsidRPr="003F6875">
        <w:rPr>
          <w:rFonts w:ascii="Open Sans" w:eastAsia="Times New Roman" w:hAnsi="Open Sans" w:cs="Times New Roman"/>
          <w:b/>
          <w:bCs/>
          <w:color w:val="294860"/>
          <w:kern w:val="36"/>
          <w:sz w:val="42"/>
          <w:szCs w:val="42"/>
        </w:rPr>
        <w:t>Bikeshare</w:t>
      </w:r>
      <w:proofErr w:type="spellEnd"/>
      <w:r w:rsidRPr="003F6875">
        <w:rPr>
          <w:rFonts w:ascii="Open Sans" w:eastAsia="Times New Roman" w:hAnsi="Open Sans" w:cs="Times New Roman"/>
          <w:b/>
          <w:bCs/>
          <w:color w:val="294860"/>
          <w:kern w:val="36"/>
          <w:sz w:val="42"/>
          <w:szCs w:val="42"/>
        </w:rPr>
        <w:t xml:space="preserve"> Data</w:t>
      </w:r>
    </w:p>
    <w:p w:rsidR="003F6875" w:rsidRPr="003F6875" w:rsidRDefault="003F6875" w:rsidP="003F6875">
      <w:pPr>
        <w:shd w:val="clear" w:color="auto" w:fill="FAFBFC"/>
        <w:spacing w:after="225" w:line="240" w:lineRule="auto"/>
        <w:rPr>
          <w:rFonts w:ascii="Open Sans" w:eastAsia="Times New Roman" w:hAnsi="Open Sans" w:cs="Times New Roman"/>
          <w:color w:val="000709"/>
          <w:sz w:val="21"/>
          <w:szCs w:val="21"/>
        </w:rPr>
      </w:pPr>
      <w:r w:rsidRPr="003F6875">
        <w:rPr>
          <w:rFonts w:ascii="Open Sans" w:eastAsia="Times New Roman" w:hAnsi="Open Sans" w:cs="Times New Roman"/>
          <w:color w:val="000709"/>
          <w:sz w:val="21"/>
          <w:szCs w:val="21"/>
        </w:rPr>
        <w:t>Code Quality</w:t>
      </w:r>
    </w:p>
    <w:tbl>
      <w:tblPr>
        <w:tblW w:w="5000" w:type="pct"/>
        <w:tblCellMar>
          <w:top w:w="15" w:type="dxa"/>
          <w:left w:w="15" w:type="dxa"/>
          <w:bottom w:w="15" w:type="dxa"/>
          <w:right w:w="15" w:type="dxa"/>
        </w:tblCellMar>
        <w:tblLook w:val="04A0" w:firstRow="1" w:lastRow="0" w:firstColumn="1" w:lastColumn="0" w:noHBand="0" w:noVBand="1"/>
      </w:tblPr>
      <w:tblGrid>
        <w:gridCol w:w="2698"/>
        <w:gridCol w:w="8102"/>
      </w:tblGrid>
      <w:tr w:rsidR="003F6875" w:rsidRPr="003F6875" w:rsidTr="003F6875">
        <w:trPr>
          <w:tblHeader/>
        </w:trPr>
        <w:tc>
          <w:tcPr>
            <w:tcW w:w="1249" w:type="pct"/>
            <w:tcBorders>
              <w:top w:val="nil"/>
            </w:tcBorders>
            <w:tcMar>
              <w:top w:w="120" w:type="dxa"/>
              <w:left w:w="120" w:type="dxa"/>
              <w:bottom w:w="120" w:type="dxa"/>
              <w:right w:w="120" w:type="dxa"/>
            </w:tcMar>
            <w:vAlign w:val="bottom"/>
            <w:hideMark/>
          </w:tcPr>
          <w:p w:rsidR="003F6875" w:rsidRPr="003F6875" w:rsidRDefault="003F6875" w:rsidP="003F6875">
            <w:pPr>
              <w:spacing w:before="173" w:after="173" w:line="240" w:lineRule="auto"/>
              <w:rPr>
                <w:rFonts w:ascii="inherit" w:eastAsia="Times New Roman" w:hAnsi="inherit" w:cs="Times New Roman"/>
                <w:caps/>
                <w:color w:val="767676"/>
                <w:sz w:val="18"/>
                <w:szCs w:val="18"/>
              </w:rPr>
            </w:pPr>
            <w:r w:rsidRPr="003F6875">
              <w:rPr>
                <w:rFonts w:ascii="inherit" w:eastAsia="Times New Roman" w:hAnsi="inherit" w:cs="Times New Roman"/>
                <w:caps/>
                <w:color w:val="767676"/>
                <w:sz w:val="18"/>
                <w:szCs w:val="18"/>
              </w:rPr>
              <w:t>CRITERIA</w:t>
            </w:r>
          </w:p>
        </w:tc>
        <w:tc>
          <w:tcPr>
            <w:tcW w:w="3751" w:type="pct"/>
            <w:tcBorders>
              <w:top w:val="nil"/>
            </w:tcBorders>
            <w:tcMar>
              <w:top w:w="120" w:type="dxa"/>
              <w:left w:w="120" w:type="dxa"/>
              <w:bottom w:w="120" w:type="dxa"/>
              <w:right w:w="120" w:type="dxa"/>
            </w:tcMar>
            <w:vAlign w:val="bottom"/>
            <w:hideMark/>
          </w:tcPr>
          <w:p w:rsidR="003F6875" w:rsidRPr="003F6875" w:rsidRDefault="003F6875" w:rsidP="003F6875">
            <w:pPr>
              <w:spacing w:before="173" w:after="173" w:line="240" w:lineRule="auto"/>
              <w:rPr>
                <w:rFonts w:ascii="inherit" w:eastAsia="Times New Roman" w:hAnsi="inherit" w:cs="Times New Roman"/>
                <w:caps/>
                <w:color w:val="767676"/>
                <w:sz w:val="18"/>
                <w:szCs w:val="18"/>
              </w:rPr>
            </w:pPr>
            <w:r w:rsidRPr="003F6875">
              <w:rPr>
                <w:rFonts w:ascii="inherit" w:eastAsia="Times New Roman" w:hAnsi="inherit" w:cs="Times New Roman"/>
                <w:caps/>
                <w:color w:val="767676"/>
                <w:sz w:val="18"/>
                <w:szCs w:val="18"/>
              </w:rPr>
              <w:t>MEETS SPECIFICATIONS</w:t>
            </w:r>
          </w:p>
        </w:tc>
      </w:tr>
      <w:tr w:rsidR="003F6875" w:rsidRPr="003F6875" w:rsidTr="003F6875">
        <w:tc>
          <w:tcPr>
            <w:tcW w:w="1249"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Functionality of code</w:t>
            </w:r>
          </w:p>
        </w:tc>
        <w:tc>
          <w:tcPr>
            <w:tcW w:w="3751"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All code cells can be run without error.</w:t>
            </w:r>
          </w:p>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i/>
                <w:iCs/>
                <w:sz w:val="24"/>
                <w:szCs w:val="24"/>
              </w:rPr>
              <w:t>Tips</w:t>
            </w:r>
            <w:r w:rsidRPr="003F6875">
              <w:rPr>
                <w:rFonts w:ascii="Times New Roman" w:eastAsia="Times New Roman" w:hAnsi="Times New Roman" w:cs="Times New Roman"/>
                <w:sz w:val="24"/>
                <w:szCs w:val="24"/>
              </w:rPr>
              <w:t>: Implement safeguards against invalid user inputs that can potentially break the codes. Please refer to the “Solicit and handle raw user input” rubric item for further details.</w:t>
            </w:r>
          </w:p>
        </w:tc>
      </w:tr>
      <w:tr w:rsidR="003F6875" w:rsidRPr="003F6875" w:rsidTr="003F6875">
        <w:tc>
          <w:tcPr>
            <w:tcW w:w="1249"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Choice of data types and structures</w:t>
            </w:r>
          </w:p>
        </w:tc>
        <w:tc>
          <w:tcPr>
            <w:tcW w:w="3751"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Appropriate data types (e.g. strings, floats) and data structures (e.g. lists, dictionaries) are chosen to carry out the required analysis tasks.</w:t>
            </w:r>
          </w:p>
        </w:tc>
      </w:tr>
      <w:tr w:rsidR="003F6875" w:rsidRPr="003F6875" w:rsidTr="003F6875">
        <w:tc>
          <w:tcPr>
            <w:tcW w:w="1249"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Use of loops and conditional statements</w:t>
            </w:r>
          </w:p>
        </w:tc>
        <w:tc>
          <w:tcPr>
            <w:tcW w:w="3751"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Loops and conditional statements are used to process the data correctly.</w:t>
            </w:r>
          </w:p>
        </w:tc>
      </w:tr>
      <w:tr w:rsidR="003F6875" w:rsidRPr="003F6875" w:rsidTr="003F6875">
        <w:tc>
          <w:tcPr>
            <w:tcW w:w="1249"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Use of packages</w:t>
            </w:r>
          </w:p>
        </w:tc>
        <w:tc>
          <w:tcPr>
            <w:tcW w:w="3751"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Packages are used to carry out advanced tasks.</w:t>
            </w:r>
          </w:p>
        </w:tc>
      </w:tr>
      <w:tr w:rsidR="003F6875" w:rsidRPr="003F6875" w:rsidTr="003F6875">
        <w:tc>
          <w:tcPr>
            <w:tcW w:w="1249"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Use of functions</w:t>
            </w:r>
          </w:p>
        </w:tc>
        <w:tc>
          <w:tcPr>
            <w:tcW w:w="3751"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Functions are used to reduce repetitive code.</w:t>
            </w:r>
          </w:p>
        </w:tc>
      </w:tr>
      <w:tr w:rsidR="003F6875" w:rsidRPr="003F6875" w:rsidTr="003F6875">
        <w:tc>
          <w:tcPr>
            <w:tcW w:w="1249"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Use of good coding practices</w:t>
            </w:r>
          </w:p>
        </w:tc>
        <w:tc>
          <w:tcPr>
            <w:tcW w:w="3751"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proofErr w:type="spellStart"/>
            <w:r w:rsidRPr="003F6875">
              <w:rPr>
                <w:rFonts w:ascii="Times New Roman" w:eastAsia="Times New Roman" w:hAnsi="Times New Roman" w:cs="Times New Roman"/>
                <w:sz w:val="24"/>
                <w:szCs w:val="24"/>
              </w:rPr>
              <w:t>Docstrings</w:t>
            </w:r>
            <w:proofErr w:type="spellEnd"/>
            <w:r w:rsidRPr="003F6875">
              <w:rPr>
                <w:rFonts w:ascii="Times New Roman" w:eastAsia="Times New Roman" w:hAnsi="Times New Roman" w:cs="Times New Roman"/>
                <w:sz w:val="24"/>
                <w:szCs w:val="24"/>
              </w:rPr>
              <w:t>, comments, and variable names enable the readability of the code.</w:t>
            </w:r>
          </w:p>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i/>
                <w:iCs/>
                <w:sz w:val="24"/>
                <w:szCs w:val="24"/>
              </w:rPr>
              <w:t>Tips</w:t>
            </w:r>
            <w:r w:rsidRPr="003F6875">
              <w:rPr>
                <w:rFonts w:ascii="Times New Roman" w:eastAsia="Times New Roman" w:hAnsi="Times New Roman" w:cs="Times New Roman"/>
                <w:sz w:val="24"/>
                <w:szCs w:val="24"/>
              </w:rPr>
              <w:t>: Please refer to the Python’s documentation </w:t>
            </w:r>
            <w:hyperlink r:id="rId6" w:tgtFrame="_blank" w:history="1">
              <w:r w:rsidRPr="003F6875">
                <w:rPr>
                  <w:rFonts w:ascii="Times New Roman" w:eastAsia="Times New Roman" w:hAnsi="Times New Roman" w:cs="Times New Roman"/>
                  <w:color w:val="017A9B"/>
                  <w:sz w:val="24"/>
                  <w:szCs w:val="24"/>
                  <w:u w:val="single"/>
                </w:rPr>
                <w:t xml:space="preserve">PEP 257 -- </w:t>
              </w:r>
              <w:proofErr w:type="spellStart"/>
              <w:r w:rsidRPr="003F6875">
                <w:rPr>
                  <w:rFonts w:ascii="Times New Roman" w:eastAsia="Times New Roman" w:hAnsi="Times New Roman" w:cs="Times New Roman"/>
                  <w:color w:val="017A9B"/>
                  <w:sz w:val="24"/>
                  <w:szCs w:val="24"/>
                  <w:u w:val="single"/>
                </w:rPr>
                <w:t>Docstring</w:t>
              </w:r>
              <w:proofErr w:type="spellEnd"/>
              <w:r w:rsidRPr="003F6875">
                <w:rPr>
                  <w:rFonts w:ascii="Times New Roman" w:eastAsia="Times New Roman" w:hAnsi="Times New Roman" w:cs="Times New Roman"/>
                  <w:color w:val="017A9B"/>
                  <w:sz w:val="24"/>
                  <w:szCs w:val="24"/>
                  <w:u w:val="single"/>
                </w:rPr>
                <w:t xml:space="preserve"> Conventions</w:t>
              </w:r>
            </w:hyperlink>
            <w:r w:rsidRPr="003F6875">
              <w:rPr>
                <w:rFonts w:ascii="Times New Roman" w:eastAsia="Times New Roman" w:hAnsi="Times New Roman" w:cs="Times New Roman"/>
                <w:sz w:val="24"/>
                <w:szCs w:val="24"/>
              </w:rPr>
              <w:t xml:space="preserve">. Example of </w:t>
            </w:r>
            <w:proofErr w:type="spellStart"/>
            <w:r w:rsidRPr="003F6875">
              <w:rPr>
                <w:rFonts w:ascii="Times New Roman" w:eastAsia="Times New Roman" w:hAnsi="Times New Roman" w:cs="Times New Roman"/>
                <w:sz w:val="24"/>
                <w:szCs w:val="24"/>
              </w:rPr>
              <w:t>docstring</w:t>
            </w:r>
            <w:proofErr w:type="spellEnd"/>
            <w:r w:rsidRPr="003F6875">
              <w:rPr>
                <w:rFonts w:ascii="Times New Roman" w:eastAsia="Times New Roman" w:hAnsi="Times New Roman" w:cs="Times New Roman"/>
                <w:sz w:val="24"/>
                <w:szCs w:val="24"/>
              </w:rPr>
              <w:t xml:space="preserve"> conventions:</w:t>
            </w:r>
          </w:p>
          <w:p w:rsidR="003F6875" w:rsidRPr="003F6875" w:rsidRDefault="003F6875" w:rsidP="003F687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bdr w:val="none" w:sz="0" w:space="0" w:color="auto" w:frame="1"/>
              </w:rPr>
            </w:pPr>
            <w:proofErr w:type="spellStart"/>
            <w:r w:rsidRPr="003F6875">
              <w:rPr>
                <w:rFonts w:ascii="Consolas" w:eastAsia="Times New Roman" w:hAnsi="Consolas" w:cs="Courier New"/>
                <w:color w:val="AA0D91"/>
                <w:sz w:val="20"/>
                <w:szCs w:val="20"/>
                <w:bdr w:val="none" w:sz="0" w:space="0" w:color="auto" w:frame="1"/>
              </w:rPr>
              <w:t>def</w:t>
            </w:r>
            <w:proofErr w:type="spellEnd"/>
            <w:r w:rsidRPr="003F6875">
              <w:rPr>
                <w:rFonts w:ascii="Consolas" w:eastAsia="Times New Roman" w:hAnsi="Consolas" w:cs="Courier New"/>
                <w:color w:val="333333"/>
                <w:sz w:val="20"/>
                <w:szCs w:val="20"/>
                <w:bdr w:val="none" w:sz="0" w:space="0" w:color="auto" w:frame="1"/>
              </w:rPr>
              <w:t xml:space="preserve"> </w:t>
            </w:r>
            <w:proofErr w:type="gramStart"/>
            <w:r w:rsidRPr="003F6875">
              <w:rPr>
                <w:rFonts w:ascii="Consolas" w:eastAsia="Times New Roman" w:hAnsi="Consolas" w:cs="Courier New"/>
                <w:color w:val="1C00CF"/>
                <w:sz w:val="20"/>
                <w:szCs w:val="20"/>
                <w:bdr w:val="none" w:sz="0" w:space="0" w:color="auto" w:frame="1"/>
              </w:rPr>
              <w:t>function</w:t>
            </w:r>
            <w:r w:rsidRPr="003F6875">
              <w:rPr>
                <w:rFonts w:ascii="Consolas" w:eastAsia="Times New Roman" w:hAnsi="Consolas" w:cs="Courier New"/>
                <w:color w:val="5C2699"/>
                <w:sz w:val="20"/>
                <w:szCs w:val="20"/>
                <w:bdr w:val="none" w:sz="0" w:space="0" w:color="auto" w:frame="1"/>
              </w:rPr>
              <w:t>(</w:t>
            </w:r>
            <w:proofErr w:type="gramEnd"/>
            <w:r w:rsidRPr="003F6875">
              <w:rPr>
                <w:rFonts w:ascii="Consolas" w:eastAsia="Times New Roman" w:hAnsi="Consolas" w:cs="Courier New"/>
                <w:color w:val="5C2699"/>
                <w:sz w:val="20"/>
                <w:szCs w:val="20"/>
                <w:bdr w:val="none" w:sz="0" w:space="0" w:color="auto" w:frame="1"/>
              </w:rPr>
              <w:t>a, b)</w:t>
            </w:r>
            <w:r w:rsidRPr="003F6875">
              <w:rPr>
                <w:rFonts w:ascii="Consolas" w:eastAsia="Times New Roman" w:hAnsi="Consolas" w:cs="Courier New"/>
                <w:color w:val="333333"/>
                <w:sz w:val="20"/>
                <w:szCs w:val="20"/>
                <w:bdr w:val="none" w:sz="0" w:space="0" w:color="auto" w:frame="1"/>
              </w:rPr>
              <w:t>:</w:t>
            </w:r>
          </w:p>
          <w:p w:rsidR="003F6875" w:rsidRPr="003F6875" w:rsidRDefault="003F6875" w:rsidP="003F687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bdr w:val="none" w:sz="0" w:space="0" w:color="auto" w:frame="1"/>
              </w:rPr>
            </w:pPr>
            <w:r w:rsidRPr="003F6875">
              <w:rPr>
                <w:rFonts w:ascii="Consolas" w:eastAsia="Times New Roman" w:hAnsi="Consolas" w:cs="Courier New"/>
                <w:color w:val="333333"/>
                <w:sz w:val="20"/>
                <w:szCs w:val="20"/>
                <w:bdr w:val="none" w:sz="0" w:space="0" w:color="auto" w:frame="1"/>
              </w:rPr>
              <w:t xml:space="preserve">    </w:t>
            </w:r>
            <w:r w:rsidRPr="003F6875">
              <w:rPr>
                <w:rFonts w:ascii="Consolas" w:eastAsia="Times New Roman" w:hAnsi="Consolas" w:cs="Courier New"/>
                <w:color w:val="C41A16"/>
                <w:sz w:val="20"/>
                <w:szCs w:val="20"/>
                <w:bdr w:val="none" w:sz="0" w:space="0" w:color="auto" w:frame="1"/>
              </w:rPr>
              <w:t>"""Do X and return a list."""</w:t>
            </w:r>
          </w:p>
        </w:tc>
      </w:tr>
    </w:tbl>
    <w:p w:rsidR="003F6875" w:rsidRPr="003F6875" w:rsidRDefault="003F6875" w:rsidP="003F6875">
      <w:pPr>
        <w:shd w:val="clear" w:color="auto" w:fill="FAFBFC"/>
        <w:spacing w:after="225" w:line="240" w:lineRule="auto"/>
        <w:rPr>
          <w:rFonts w:ascii="Open Sans" w:eastAsia="Times New Roman" w:hAnsi="Open Sans" w:cs="Times New Roman"/>
          <w:color w:val="000709"/>
          <w:sz w:val="21"/>
          <w:szCs w:val="21"/>
        </w:rPr>
      </w:pPr>
      <w:r w:rsidRPr="003F6875">
        <w:rPr>
          <w:rFonts w:ascii="Open Sans" w:eastAsia="Times New Roman" w:hAnsi="Open Sans" w:cs="Times New Roman"/>
          <w:color w:val="000709"/>
          <w:sz w:val="21"/>
          <w:szCs w:val="21"/>
        </w:rPr>
        <w:t>Script and Questions</w:t>
      </w:r>
    </w:p>
    <w:tbl>
      <w:tblPr>
        <w:tblW w:w="5000" w:type="pct"/>
        <w:tblCellMar>
          <w:top w:w="15" w:type="dxa"/>
          <w:left w:w="15" w:type="dxa"/>
          <w:bottom w:w="15" w:type="dxa"/>
          <w:right w:w="15" w:type="dxa"/>
        </w:tblCellMar>
        <w:tblLook w:val="04A0" w:firstRow="1" w:lastRow="0" w:firstColumn="1" w:lastColumn="0" w:noHBand="0" w:noVBand="1"/>
      </w:tblPr>
      <w:tblGrid>
        <w:gridCol w:w="2698"/>
        <w:gridCol w:w="8102"/>
      </w:tblGrid>
      <w:tr w:rsidR="003F6875" w:rsidRPr="003F6875" w:rsidTr="003F6875">
        <w:trPr>
          <w:tblHeader/>
        </w:trPr>
        <w:tc>
          <w:tcPr>
            <w:tcW w:w="1249" w:type="pct"/>
            <w:tcBorders>
              <w:top w:val="nil"/>
            </w:tcBorders>
            <w:tcMar>
              <w:top w:w="120" w:type="dxa"/>
              <w:left w:w="120" w:type="dxa"/>
              <w:bottom w:w="120" w:type="dxa"/>
              <w:right w:w="120" w:type="dxa"/>
            </w:tcMar>
            <w:vAlign w:val="bottom"/>
            <w:hideMark/>
          </w:tcPr>
          <w:p w:rsidR="003F6875" w:rsidRPr="003F6875" w:rsidRDefault="003F6875" w:rsidP="003F6875">
            <w:pPr>
              <w:spacing w:before="173" w:after="173" w:line="240" w:lineRule="auto"/>
              <w:rPr>
                <w:rFonts w:ascii="inherit" w:eastAsia="Times New Roman" w:hAnsi="inherit" w:cs="Times New Roman"/>
                <w:caps/>
                <w:color w:val="767676"/>
                <w:sz w:val="18"/>
                <w:szCs w:val="18"/>
              </w:rPr>
            </w:pPr>
            <w:r w:rsidRPr="003F6875">
              <w:rPr>
                <w:rFonts w:ascii="inherit" w:eastAsia="Times New Roman" w:hAnsi="inherit" w:cs="Times New Roman"/>
                <w:caps/>
                <w:color w:val="767676"/>
                <w:sz w:val="18"/>
                <w:szCs w:val="18"/>
              </w:rPr>
              <w:t>CRITERIA</w:t>
            </w:r>
          </w:p>
        </w:tc>
        <w:tc>
          <w:tcPr>
            <w:tcW w:w="3751" w:type="pct"/>
            <w:tcBorders>
              <w:top w:val="nil"/>
            </w:tcBorders>
            <w:tcMar>
              <w:top w:w="120" w:type="dxa"/>
              <w:left w:w="120" w:type="dxa"/>
              <w:bottom w:w="120" w:type="dxa"/>
              <w:right w:w="120" w:type="dxa"/>
            </w:tcMar>
            <w:vAlign w:val="bottom"/>
            <w:hideMark/>
          </w:tcPr>
          <w:p w:rsidR="003F6875" w:rsidRPr="003F6875" w:rsidRDefault="003F6875" w:rsidP="003F6875">
            <w:pPr>
              <w:spacing w:before="173" w:after="173" w:line="240" w:lineRule="auto"/>
              <w:rPr>
                <w:rFonts w:ascii="inherit" w:eastAsia="Times New Roman" w:hAnsi="inherit" w:cs="Times New Roman"/>
                <w:caps/>
                <w:color w:val="767676"/>
                <w:sz w:val="18"/>
                <w:szCs w:val="18"/>
              </w:rPr>
            </w:pPr>
            <w:r w:rsidRPr="003F6875">
              <w:rPr>
                <w:rFonts w:ascii="inherit" w:eastAsia="Times New Roman" w:hAnsi="inherit" w:cs="Times New Roman"/>
                <w:caps/>
                <w:color w:val="767676"/>
                <w:sz w:val="18"/>
                <w:szCs w:val="18"/>
              </w:rPr>
              <w:t>MEETS SPECIFICATIONS</w:t>
            </w:r>
          </w:p>
        </w:tc>
      </w:tr>
      <w:tr w:rsidR="003F6875" w:rsidRPr="003F6875" w:rsidTr="003F6875">
        <w:tc>
          <w:tcPr>
            <w:tcW w:w="1249"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Solicit and handle raw user input</w:t>
            </w:r>
          </w:p>
        </w:tc>
        <w:tc>
          <w:tcPr>
            <w:tcW w:w="3751"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Raw input is solicited and handled correctly to guide the interactive question-answering experience; no errors are thrown when unexpected input is entered.</w:t>
            </w:r>
          </w:p>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User inputs should be made </w:t>
            </w:r>
            <w:r w:rsidRPr="003F6875">
              <w:rPr>
                <w:rFonts w:ascii="Times New Roman" w:eastAsia="Times New Roman" w:hAnsi="Times New Roman" w:cs="Times New Roman"/>
                <w:b/>
                <w:bCs/>
                <w:sz w:val="24"/>
                <w:szCs w:val="24"/>
              </w:rPr>
              <w:t>case insensitive</w:t>
            </w:r>
            <w:r w:rsidRPr="003F6875">
              <w:rPr>
                <w:rFonts w:ascii="Times New Roman" w:eastAsia="Times New Roman" w:hAnsi="Times New Roman" w:cs="Times New Roman"/>
                <w:sz w:val="24"/>
                <w:szCs w:val="24"/>
              </w:rPr>
              <w:t>, which means the input should accept the string of "Chicago" and its case variants, such as "</w:t>
            </w:r>
            <w:proofErr w:type="spellStart"/>
            <w:r w:rsidRPr="003F6875">
              <w:rPr>
                <w:rFonts w:ascii="Times New Roman" w:eastAsia="Times New Roman" w:hAnsi="Times New Roman" w:cs="Times New Roman"/>
                <w:sz w:val="24"/>
                <w:szCs w:val="24"/>
              </w:rPr>
              <w:t>chicago</w:t>
            </w:r>
            <w:proofErr w:type="spellEnd"/>
            <w:r w:rsidRPr="003F6875">
              <w:rPr>
                <w:rFonts w:ascii="Times New Roman" w:eastAsia="Times New Roman" w:hAnsi="Times New Roman" w:cs="Times New Roman"/>
                <w:sz w:val="24"/>
                <w:szCs w:val="24"/>
              </w:rPr>
              <w:t>", "CHICAGO", or "</w:t>
            </w:r>
            <w:proofErr w:type="spellStart"/>
            <w:r w:rsidRPr="003F6875">
              <w:rPr>
                <w:rFonts w:ascii="Times New Roman" w:eastAsia="Times New Roman" w:hAnsi="Times New Roman" w:cs="Times New Roman"/>
                <w:sz w:val="24"/>
                <w:szCs w:val="24"/>
              </w:rPr>
              <w:t>cHicAgo</w:t>
            </w:r>
            <w:proofErr w:type="spellEnd"/>
            <w:r w:rsidRPr="003F6875">
              <w:rPr>
                <w:rFonts w:ascii="Times New Roman" w:eastAsia="Times New Roman" w:hAnsi="Times New Roman" w:cs="Times New Roman"/>
                <w:sz w:val="24"/>
                <w:szCs w:val="24"/>
              </w:rPr>
              <w:t>".</w:t>
            </w:r>
          </w:p>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lastRenderedPageBreak/>
              <w:t>You should also implement </w:t>
            </w:r>
            <w:r w:rsidRPr="003F6875">
              <w:rPr>
                <w:rFonts w:ascii="Times New Roman" w:eastAsia="Times New Roman" w:hAnsi="Times New Roman" w:cs="Times New Roman"/>
                <w:b/>
                <w:bCs/>
                <w:sz w:val="24"/>
                <w:szCs w:val="24"/>
              </w:rPr>
              <w:t>error handlings</w:t>
            </w:r>
            <w:r w:rsidRPr="003F6875">
              <w:rPr>
                <w:rFonts w:ascii="Times New Roman" w:eastAsia="Times New Roman" w:hAnsi="Times New Roman" w:cs="Times New Roman"/>
                <w:sz w:val="24"/>
                <w:szCs w:val="24"/>
              </w:rPr>
              <w:t> so your program does not throw any errors due to invalid inputs. For example, if the user enters "Los Angeles" for the city, the error handling should reject the user input and avoid breaking the codes.</w:t>
            </w:r>
          </w:p>
        </w:tc>
      </w:tr>
      <w:tr w:rsidR="003F6875" w:rsidRPr="003F6875" w:rsidTr="003F6875">
        <w:tc>
          <w:tcPr>
            <w:tcW w:w="1249"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lastRenderedPageBreak/>
              <w:t>Use descriptive statistics to answer questions about the data. Raw data is displayed upon request by the user.</w:t>
            </w:r>
          </w:p>
        </w:tc>
        <w:tc>
          <w:tcPr>
            <w:tcW w:w="3751" w:type="pct"/>
            <w:tcMar>
              <w:top w:w="120" w:type="dxa"/>
              <w:left w:w="120" w:type="dxa"/>
              <w:bottom w:w="120" w:type="dxa"/>
              <w:right w:w="120" w:type="dxa"/>
            </w:tcMar>
            <w:hideMark/>
          </w:tcPr>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Descriptive statistics are </w:t>
            </w:r>
            <w:r w:rsidRPr="003F6875">
              <w:rPr>
                <w:rFonts w:ascii="Times New Roman" w:eastAsia="Times New Roman" w:hAnsi="Times New Roman" w:cs="Times New Roman"/>
                <w:b/>
                <w:bCs/>
                <w:sz w:val="24"/>
                <w:szCs w:val="24"/>
              </w:rPr>
              <w:t>correctly computed</w:t>
            </w:r>
            <w:r w:rsidRPr="003F6875">
              <w:rPr>
                <w:rFonts w:ascii="Times New Roman" w:eastAsia="Times New Roman" w:hAnsi="Times New Roman" w:cs="Times New Roman"/>
                <w:sz w:val="24"/>
                <w:szCs w:val="24"/>
              </w:rPr>
              <w:t> and used to answer the questions posed about the data.</w:t>
            </w:r>
          </w:p>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Raw data is displayed upon request by the user in the following manner:</w:t>
            </w:r>
          </w:p>
          <w:p w:rsidR="003F6875" w:rsidRPr="003F6875" w:rsidRDefault="003F6875" w:rsidP="003F6875">
            <w:pPr>
              <w:numPr>
                <w:ilvl w:val="0"/>
                <w:numId w:val="1"/>
              </w:numPr>
              <w:spacing w:before="100" w:beforeAutospacing="1" w:after="100" w:afterAutospacing="1" w:line="240" w:lineRule="auto"/>
              <w:ind w:left="270"/>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Your script should prompt the user if they want to see 5 lines of raw data,</w:t>
            </w:r>
          </w:p>
          <w:p w:rsidR="003F6875" w:rsidRPr="003F6875" w:rsidRDefault="003F6875" w:rsidP="003F6875">
            <w:pPr>
              <w:numPr>
                <w:ilvl w:val="0"/>
                <w:numId w:val="1"/>
              </w:numPr>
              <w:spacing w:before="100" w:beforeAutospacing="1" w:after="100" w:afterAutospacing="1" w:line="240" w:lineRule="auto"/>
              <w:ind w:left="270"/>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Display that data if the answer is 'yes',</w:t>
            </w:r>
          </w:p>
          <w:p w:rsidR="003F6875" w:rsidRPr="003F6875" w:rsidRDefault="003F6875" w:rsidP="003F6875">
            <w:pPr>
              <w:numPr>
                <w:ilvl w:val="0"/>
                <w:numId w:val="1"/>
              </w:numPr>
              <w:spacing w:before="100" w:beforeAutospacing="1" w:after="100" w:afterAutospacing="1" w:line="240" w:lineRule="auto"/>
              <w:ind w:left="270"/>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Continue iterating these prompts and displaying the </w:t>
            </w:r>
            <w:r w:rsidRPr="003F6875">
              <w:rPr>
                <w:rFonts w:ascii="Times New Roman" w:eastAsia="Times New Roman" w:hAnsi="Times New Roman" w:cs="Times New Roman"/>
                <w:b/>
                <w:bCs/>
                <w:sz w:val="24"/>
                <w:szCs w:val="24"/>
              </w:rPr>
              <w:t>next</w:t>
            </w:r>
            <w:r w:rsidRPr="003F6875">
              <w:rPr>
                <w:rFonts w:ascii="Times New Roman" w:eastAsia="Times New Roman" w:hAnsi="Times New Roman" w:cs="Times New Roman"/>
                <w:sz w:val="24"/>
                <w:szCs w:val="24"/>
              </w:rPr>
              <w:t> 5 lines of raw data at each iteration,</w:t>
            </w:r>
          </w:p>
          <w:p w:rsidR="003F6875" w:rsidRPr="003F6875" w:rsidRDefault="003F6875" w:rsidP="003F6875">
            <w:pPr>
              <w:numPr>
                <w:ilvl w:val="0"/>
                <w:numId w:val="1"/>
              </w:numPr>
              <w:spacing w:before="100" w:beforeAutospacing="1" w:after="100" w:afterAutospacing="1" w:line="240" w:lineRule="auto"/>
              <w:ind w:left="270"/>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 xml:space="preserve">Stop the program when the user says 'no' or there is no </w:t>
            </w:r>
            <w:proofErr w:type="gramStart"/>
            <w:r w:rsidRPr="003F6875">
              <w:rPr>
                <w:rFonts w:ascii="Times New Roman" w:eastAsia="Times New Roman" w:hAnsi="Times New Roman" w:cs="Times New Roman"/>
                <w:sz w:val="24"/>
                <w:szCs w:val="24"/>
              </w:rPr>
              <w:t>more raw</w:t>
            </w:r>
            <w:proofErr w:type="gramEnd"/>
            <w:r w:rsidRPr="003F6875">
              <w:rPr>
                <w:rFonts w:ascii="Times New Roman" w:eastAsia="Times New Roman" w:hAnsi="Times New Roman" w:cs="Times New Roman"/>
                <w:sz w:val="24"/>
                <w:szCs w:val="24"/>
              </w:rPr>
              <w:t xml:space="preserve"> data to display.</w:t>
            </w:r>
          </w:p>
          <w:p w:rsidR="003F6875" w:rsidRPr="003F6875" w:rsidRDefault="003F6875" w:rsidP="003F6875">
            <w:pPr>
              <w:spacing w:after="225" w:line="240" w:lineRule="auto"/>
              <w:rPr>
                <w:rFonts w:ascii="Times New Roman" w:eastAsia="Times New Roman" w:hAnsi="Times New Roman" w:cs="Times New Roman"/>
                <w:sz w:val="24"/>
                <w:szCs w:val="24"/>
              </w:rPr>
            </w:pPr>
            <w:r w:rsidRPr="003F6875">
              <w:rPr>
                <w:rFonts w:ascii="Times New Roman" w:eastAsia="Times New Roman" w:hAnsi="Times New Roman" w:cs="Times New Roman"/>
                <w:sz w:val="24"/>
                <w:szCs w:val="24"/>
              </w:rPr>
              <w:t>Tips: you can implement the </w:t>
            </w:r>
            <w:r w:rsidRPr="003F6875">
              <w:rPr>
                <w:rFonts w:ascii="Consolas" w:eastAsia="Times New Roman" w:hAnsi="Consolas" w:cs="Courier New"/>
                <w:color w:val="303030"/>
                <w:sz w:val="19"/>
                <w:szCs w:val="19"/>
                <w:bdr w:val="single" w:sz="6" w:space="2" w:color="DCDCDC" w:frame="1"/>
                <w:shd w:val="clear" w:color="auto" w:fill="F3F3F3"/>
              </w:rPr>
              <w:t>while</w:t>
            </w:r>
            <w:r w:rsidRPr="003F6875">
              <w:rPr>
                <w:rFonts w:ascii="Times New Roman" w:eastAsia="Times New Roman" w:hAnsi="Times New Roman" w:cs="Times New Roman"/>
                <w:sz w:val="24"/>
                <w:szCs w:val="24"/>
              </w:rPr>
              <w:t> loop and track the row index in order to display the continuous raw data.</w:t>
            </w:r>
          </w:p>
        </w:tc>
      </w:tr>
    </w:tbl>
    <w:p w:rsidR="003F6875" w:rsidRPr="003F6875" w:rsidRDefault="003F6875" w:rsidP="003F6875">
      <w:pPr>
        <w:shd w:val="clear" w:color="auto" w:fill="FAFBFC"/>
        <w:spacing w:after="173" w:line="240" w:lineRule="auto"/>
        <w:jc w:val="center"/>
        <w:outlineLvl w:val="1"/>
        <w:rPr>
          <w:rFonts w:ascii="inherit" w:eastAsia="Times New Roman" w:hAnsi="inherit" w:cs="Times New Roman"/>
          <w:b/>
          <w:bCs/>
          <w:color w:val="307699"/>
          <w:sz w:val="33"/>
          <w:szCs w:val="33"/>
        </w:rPr>
      </w:pPr>
      <w:r w:rsidRPr="003F6875">
        <w:rPr>
          <w:rFonts w:ascii="inherit" w:eastAsia="Times New Roman" w:hAnsi="inherit" w:cs="Times New Roman"/>
          <w:b/>
          <w:bCs/>
          <w:color w:val="307699"/>
          <w:sz w:val="33"/>
          <w:szCs w:val="33"/>
        </w:rPr>
        <w:t>Suggestions to Make Your Project Stand Out!</w:t>
      </w:r>
    </w:p>
    <w:p w:rsidR="003F6875" w:rsidRPr="003F6875" w:rsidRDefault="003F6875" w:rsidP="003F6875">
      <w:pPr>
        <w:numPr>
          <w:ilvl w:val="0"/>
          <w:numId w:val="2"/>
        </w:numPr>
        <w:shd w:val="clear" w:color="auto" w:fill="FAFBFC"/>
        <w:spacing w:before="100" w:beforeAutospacing="1" w:after="100" w:afterAutospacing="1" w:line="240" w:lineRule="auto"/>
        <w:rPr>
          <w:rFonts w:ascii="Open Sans" w:eastAsia="Times New Roman" w:hAnsi="Open Sans" w:cs="Times New Roman"/>
          <w:color w:val="000709"/>
          <w:sz w:val="21"/>
          <w:szCs w:val="21"/>
        </w:rPr>
      </w:pPr>
      <w:r w:rsidRPr="003F6875">
        <w:rPr>
          <w:rFonts w:ascii="Open Sans" w:eastAsia="Times New Roman" w:hAnsi="Open Sans" w:cs="Times New Roman"/>
          <w:color w:val="000709"/>
          <w:sz w:val="21"/>
          <w:szCs w:val="21"/>
        </w:rPr>
        <w:t>Change the structure of bikeshare.py to make the code more efficient or in better style.</w:t>
      </w:r>
    </w:p>
    <w:p w:rsidR="003F6875" w:rsidRPr="003F6875" w:rsidRDefault="003F6875" w:rsidP="003F6875">
      <w:pPr>
        <w:numPr>
          <w:ilvl w:val="0"/>
          <w:numId w:val="2"/>
        </w:numPr>
        <w:shd w:val="clear" w:color="auto" w:fill="FAFBFC"/>
        <w:spacing w:before="100" w:beforeAutospacing="1" w:after="100" w:afterAutospacing="1" w:line="240" w:lineRule="auto"/>
        <w:rPr>
          <w:rFonts w:ascii="Open Sans" w:eastAsia="Times New Roman" w:hAnsi="Open Sans" w:cs="Times New Roman"/>
          <w:color w:val="000709"/>
          <w:sz w:val="21"/>
          <w:szCs w:val="21"/>
        </w:rPr>
      </w:pPr>
      <w:r w:rsidRPr="003F6875">
        <w:rPr>
          <w:rFonts w:ascii="Open Sans" w:eastAsia="Times New Roman" w:hAnsi="Open Sans" w:cs="Times New Roman"/>
          <w:color w:val="000709"/>
          <w:sz w:val="21"/>
          <w:szCs w:val="21"/>
        </w:rPr>
        <w:t>Ask and answer additional questions about the data beyond the questions already provided.</w:t>
      </w:r>
    </w:p>
    <w:p w:rsidR="003F6875" w:rsidRPr="003F6875" w:rsidRDefault="003F6875" w:rsidP="003F6875">
      <w:pPr>
        <w:numPr>
          <w:ilvl w:val="0"/>
          <w:numId w:val="2"/>
        </w:numPr>
        <w:shd w:val="clear" w:color="auto" w:fill="FAFBFC"/>
        <w:spacing w:before="100" w:beforeAutospacing="1" w:after="100" w:afterAutospacing="1" w:line="240" w:lineRule="auto"/>
        <w:rPr>
          <w:rFonts w:ascii="Open Sans" w:eastAsia="Times New Roman" w:hAnsi="Open Sans" w:cs="Times New Roman"/>
          <w:color w:val="000709"/>
          <w:sz w:val="21"/>
          <w:szCs w:val="21"/>
        </w:rPr>
      </w:pPr>
      <w:r w:rsidRPr="003F6875">
        <w:rPr>
          <w:rFonts w:ascii="Open Sans" w:eastAsia="Times New Roman" w:hAnsi="Open Sans" w:cs="Times New Roman"/>
          <w:color w:val="000709"/>
          <w:sz w:val="21"/>
          <w:szCs w:val="21"/>
        </w:rPr>
        <w:t>Make the interactive experience wow-worthy! Add images, make it into a web app, etc. (If you do create a web app, make sure to include clear directions how to execute it.) Make it your own!</w:t>
      </w:r>
    </w:p>
    <w:p w:rsidR="003638D2" w:rsidRDefault="003F6875"/>
    <w:sectPr w:rsidR="003638D2" w:rsidSect="003F68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1DC"/>
    <w:multiLevelType w:val="multilevel"/>
    <w:tmpl w:val="F490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F4C1D"/>
    <w:multiLevelType w:val="multilevel"/>
    <w:tmpl w:val="7128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268EC"/>
    <w:multiLevelType w:val="multilevel"/>
    <w:tmpl w:val="CCDA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66"/>
    <w:rsid w:val="003B5E83"/>
    <w:rsid w:val="003F6875"/>
    <w:rsid w:val="004117CB"/>
    <w:rsid w:val="00637058"/>
    <w:rsid w:val="006A1F66"/>
    <w:rsid w:val="00CD4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8DFC"/>
  <w15:chartTrackingRefBased/>
  <w15:docId w15:val="{FDB581E4-1960-4263-BF64-6176F40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68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F68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875"/>
    <w:rPr>
      <w:rFonts w:ascii="Times New Roman" w:eastAsia="Times New Roman" w:hAnsi="Times New Roman" w:cs="Times New Roman"/>
      <w:b/>
      <w:bCs/>
      <w:sz w:val="36"/>
      <w:szCs w:val="36"/>
    </w:rPr>
  </w:style>
  <w:style w:type="paragraph" w:styleId="NormalWeb">
    <w:name w:val="Normal (Web)"/>
    <w:basedOn w:val="Normal"/>
    <w:uiPriority w:val="99"/>
    <w:unhideWhenUsed/>
    <w:rsid w:val="003F6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3F6875"/>
  </w:style>
  <w:style w:type="character" w:styleId="Emphasis">
    <w:name w:val="Emphasis"/>
    <w:basedOn w:val="DefaultParagraphFont"/>
    <w:uiPriority w:val="20"/>
    <w:qFormat/>
    <w:rsid w:val="003F6875"/>
    <w:rPr>
      <w:i/>
      <w:iCs/>
    </w:rPr>
  </w:style>
  <w:style w:type="character" w:styleId="Hyperlink">
    <w:name w:val="Hyperlink"/>
    <w:basedOn w:val="DefaultParagraphFont"/>
    <w:uiPriority w:val="99"/>
    <w:semiHidden/>
    <w:unhideWhenUsed/>
    <w:rsid w:val="003F6875"/>
    <w:rPr>
      <w:color w:val="0000FF"/>
      <w:u w:val="single"/>
    </w:rPr>
  </w:style>
  <w:style w:type="paragraph" w:styleId="HTMLPreformatted">
    <w:name w:val="HTML Preformatted"/>
    <w:basedOn w:val="Normal"/>
    <w:link w:val="HTMLPreformattedChar"/>
    <w:uiPriority w:val="99"/>
    <w:semiHidden/>
    <w:unhideWhenUsed/>
    <w:rsid w:val="003F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8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6875"/>
    <w:rPr>
      <w:rFonts w:ascii="Courier New" w:eastAsia="Times New Roman" w:hAnsi="Courier New" w:cs="Courier New"/>
      <w:sz w:val="20"/>
      <w:szCs w:val="20"/>
    </w:rPr>
  </w:style>
  <w:style w:type="character" w:customStyle="1" w:styleId="hljs-function">
    <w:name w:val="hljs-function"/>
    <w:basedOn w:val="DefaultParagraphFont"/>
    <w:rsid w:val="003F6875"/>
  </w:style>
  <w:style w:type="character" w:customStyle="1" w:styleId="hljs-keyword">
    <w:name w:val="hljs-keyword"/>
    <w:basedOn w:val="DefaultParagraphFont"/>
    <w:rsid w:val="003F6875"/>
  </w:style>
  <w:style w:type="character" w:customStyle="1" w:styleId="hljs-title">
    <w:name w:val="hljs-title"/>
    <w:basedOn w:val="DefaultParagraphFont"/>
    <w:rsid w:val="003F6875"/>
  </w:style>
  <w:style w:type="character" w:customStyle="1" w:styleId="hljs-params">
    <w:name w:val="hljs-params"/>
    <w:basedOn w:val="DefaultParagraphFont"/>
    <w:rsid w:val="003F6875"/>
  </w:style>
  <w:style w:type="character" w:customStyle="1" w:styleId="hljs-string">
    <w:name w:val="hljs-string"/>
    <w:basedOn w:val="DefaultParagraphFont"/>
    <w:rsid w:val="003F6875"/>
  </w:style>
  <w:style w:type="character" w:styleId="Strong">
    <w:name w:val="Strong"/>
    <w:basedOn w:val="DefaultParagraphFont"/>
    <w:uiPriority w:val="22"/>
    <w:qFormat/>
    <w:rsid w:val="003F6875"/>
    <w:rPr>
      <w:b/>
      <w:bCs/>
    </w:rPr>
  </w:style>
  <w:style w:type="character" w:customStyle="1" w:styleId="Heading4Char">
    <w:name w:val="Heading 4 Char"/>
    <w:basedOn w:val="DefaultParagraphFont"/>
    <w:link w:val="Heading4"/>
    <w:uiPriority w:val="9"/>
    <w:semiHidden/>
    <w:rsid w:val="003F6875"/>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F68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8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585327">
      <w:bodyDiv w:val="1"/>
      <w:marLeft w:val="0"/>
      <w:marRight w:val="0"/>
      <w:marTop w:val="0"/>
      <w:marBottom w:val="0"/>
      <w:divBdr>
        <w:top w:val="none" w:sz="0" w:space="0" w:color="auto"/>
        <w:left w:val="none" w:sz="0" w:space="0" w:color="auto"/>
        <w:bottom w:val="none" w:sz="0" w:space="0" w:color="auto"/>
        <w:right w:val="none" w:sz="0" w:space="0" w:color="auto"/>
      </w:divBdr>
      <w:divsChild>
        <w:div w:id="1520967282">
          <w:marLeft w:val="0"/>
          <w:marRight w:val="0"/>
          <w:marTop w:val="0"/>
          <w:marBottom w:val="0"/>
          <w:divBdr>
            <w:top w:val="none" w:sz="0" w:space="0" w:color="auto"/>
            <w:left w:val="none" w:sz="0" w:space="0" w:color="auto"/>
            <w:bottom w:val="none" w:sz="0" w:space="0" w:color="auto"/>
            <w:right w:val="none" w:sz="0" w:space="0" w:color="auto"/>
          </w:divBdr>
          <w:divsChild>
            <w:div w:id="623272415">
              <w:marLeft w:val="0"/>
              <w:marRight w:val="0"/>
              <w:marTop w:val="0"/>
              <w:marBottom w:val="0"/>
              <w:divBdr>
                <w:top w:val="none" w:sz="0" w:space="0" w:color="auto"/>
                <w:left w:val="none" w:sz="0" w:space="0" w:color="auto"/>
                <w:bottom w:val="none" w:sz="0" w:space="0" w:color="auto"/>
                <w:right w:val="none" w:sz="0" w:space="0" w:color="auto"/>
              </w:divBdr>
            </w:div>
            <w:div w:id="333458344">
              <w:marLeft w:val="0"/>
              <w:marRight w:val="0"/>
              <w:marTop w:val="0"/>
              <w:marBottom w:val="0"/>
              <w:divBdr>
                <w:top w:val="none" w:sz="0" w:space="0" w:color="auto"/>
                <w:left w:val="none" w:sz="0" w:space="0" w:color="auto"/>
                <w:bottom w:val="none" w:sz="0" w:space="0" w:color="auto"/>
                <w:right w:val="none" w:sz="0" w:space="0" w:color="auto"/>
              </w:divBdr>
            </w:div>
          </w:divsChild>
        </w:div>
        <w:div w:id="1083407668">
          <w:marLeft w:val="0"/>
          <w:marRight w:val="0"/>
          <w:marTop w:val="1034"/>
          <w:marBottom w:val="1034"/>
          <w:divBdr>
            <w:top w:val="none" w:sz="0" w:space="0" w:color="auto"/>
            <w:left w:val="none" w:sz="0" w:space="0" w:color="auto"/>
            <w:bottom w:val="none" w:sz="0" w:space="0" w:color="auto"/>
            <w:right w:val="none" w:sz="0" w:space="0" w:color="auto"/>
          </w:divBdr>
          <w:divsChild>
            <w:div w:id="531841564">
              <w:marLeft w:val="0"/>
              <w:marRight w:val="0"/>
              <w:marTop w:val="620"/>
              <w:marBottom w:val="0"/>
              <w:divBdr>
                <w:top w:val="none" w:sz="0" w:space="0" w:color="auto"/>
                <w:left w:val="none" w:sz="0" w:space="0" w:color="auto"/>
                <w:bottom w:val="none" w:sz="0" w:space="0" w:color="auto"/>
                <w:right w:val="none" w:sz="0" w:space="0" w:color="auto"/>
              </w:divBdr>
            </w:div>
          </w:divsChild>
        </w:div>
      </w:divsChild>
    </w:div>
    <w:div w:id="2027291141">
      <w:bodyDiv w:val="1"/>
      <w:marLeft w:val="0"/>
      <w:marRight w:val="0"/>
      <w:marTop w:val="0"/>
      <w:marBottom w:val="0"/>
      <w:divBdr>
        <w:top w:val="none" w:sz="0" w:space="0" w:color="auto"/>
        <w:left w:val="none" w:sz="0" w:space="0" w:color="auto"/>
        <w:bottom w:val="none" w:sz="0" w:space="0" w:color="auto"/>
        <w:right w:val="none" w:sz="0" w:space="0" w:color="auto"/>
      </w:divBdr>
      <w:divsChild>
        <w:div w:id="444079706">
          <w:marLeft w:val="0"/>
          <w:marRight w:val="0"/>
          <w:marTop w:val="0"/>
          <w:marBottom w:val="0"/>
          <w:divBdr>
            <w:top w:val="none" w:sz="0" w:space="0" w:color="auto"/>
            <w:left w:val="none" w:sz="0" w:space="0" w:color="auto"/>
            <w:bottom w:val="none" w:sz="0" w:space="0" w:color="auto"/>
            <w:right w:val="none" w:sz="0" w:space="0" w:color="auto"/>
          </w:divBdr>
          <w:divsChild>
            <w:div w:id="132606894">
              <w:marLeft w:val="0"/>
              <w:marRight w:val="0"/>
              <w:marTop w:val="0"/>
              <w:marBottom w:val="0"/>
              <w:divBdr>
                <w:top w:val="none" w:sz="0" w:space="0" w:color="auto"/>
                <w:left w:val="none" w:sz="0" w:space="0" w:color="auto"/>
                <w:bottom w:val="none" w:sz="0" w:space="0" w:color="auto"/>
                <w:right w:val="none" w:sz="0" w:space="0" w:color="auto"/>
              </w:divBdr>
            </w:div>
          </w:divsChild>
        </w:div>
        <w:div w:id="117761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257/"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2021-09-08T10:29:00Z</cp:lastPrinted>
  <dcterms:created xsi:type="dcterms:W3CDTF">2021-09-08T10:27:00Z</dcterms:created>
  <dcterms:modified xsi:type="dcterms:W3CDTF">2021-09-08T10:29:00Z</dcterms:modified>
</cp:coreProperties>
</file>