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59"/>
        <w:ind w:left="5" w:firstLine="0"/>
        <w:jc w:val="left"/>
        <w:rPr/>
      </w:pPr>
      <w:r>
        <w:rPr>
          <w:noProof/>
        </w:rPr>
        <w:drawing>
          <wp:inline distL="0" distT="0" distB="0" distR="0">
            <wp:extent cx="1200150" cy="520699"/>
            <wp:effectExtent l="0" t="0" r="0" b="0"/>
            <wp:docPr id="1026"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2" cstate="print"/>
                    <a:srcRect l="0" t="0" r="0" b="0"/>
                    <a:stretch/>
                  </pic:blipFill>
                  <pic:spPr>
                    <a:xfrm rot="0">
                      <a:off x="0" y="0"/>
                      <a:ext cx="1200150" cy="520699"/>
                    </a:xfrm>
                    <a:prstGeom prst="rect"/>
                  </pic:spPr>
                </pic:pic>
              </a:graphicData>
            </a:graphic>
          </wp:inline>
        </w:drawing>
      </w:r>
      <w:r>
        <w:rPr>
          <w:sz w:val="24"/>
        </w:rPr>
        <w:t xml:space="preserve"> </w:t>
      </w:r>
    </w:p>
    <w:p>
      <w:pPr>
        <w:pStyle w:val="style0"/>
        <w:spacing w:after="90" w:lineRule="auto" w:line="259"/>
        <w:ind w:left="0" w:firstLine="0"/>
        <w:jc w:val="right"/>
        <w:rPr/>
      </w:pPr>
      <w:r>
        <w:rPr>
          <w:b/>
        </w:rPr>
        <w:t>27</w:t>
      </w:r>
      <w:r>
        <w:rPr>
          <w:b/>
          <w:vertAlign w:val="superscript"/>
        </w:rPr>
        <w:t>th</w:t>
      </w:r>
      <w:r>
        <w:rPr>
          <w:b/>
        </w:rPr>
        <w:t xml:space="preserve"> March, 2024 </w:t>
      </w:r>
    </w:p>
    <w:p>
      <w:pPr>
        <w:pStyle w:val="style0"/>
        <w:spacing w:after="68" w:lineRule="auto" w:line="259"/>
        <w:ind w:left="0" w:hanging="10"/>
        <w:jc w:val="left"/>
        <w:rPr/>
      </w:pPr>
      <w:r>
        <w:t>To:</w:t>
      </w:r>
      <w:r>
        <w:rPr>
          <w:b/>
        </w:rPr>
        <w:t xml:space="preserve"> Omar </w:t>
      </w:r>
      <w:r>
        <w:rPr>
          <w:b/>
        </w:rPr>
        <w:t>Sufiani</w:t>
      </w:r>
      <w:r>
        <w:rPr>
          <w:b/>
        </w:rPr>
        <w:t xml:space="preserve"> ID NO. 3</w:t>
      </w:r>
      <w:r>
        <w:rPr>
          <w:b/>
        </w:rPr>
        <w:t>7232471</w:t>
      </w:r>
    </w:p>
    <w:p>
      <w:pPr>
        <w:pStyle w:val="style0"/>
        <w:spacing w:after="68" w:lineRule="auto" w:line="259"/>
        <w:ind w:left="0" w:hanging="10"/>
        <w:jc w:val="left"/>
        <w:rPr/>
      </w:pPr>
      <w:r>
        <w:rPr>
          <w:b/>
        </w:rPr>
        <w:t xml:space="preserve">Data Clerk </w:t>
      </w:r>
    </w:p>
    <w:p>
      <w:pPr>
        <w:pStyle w:val="style0"/>
        <w:spacing w:after="67" w:lineRule="auto" w:line="259"/>
        <w:ind w:left="5" w:firstLine="0"/>
        <w:jc w:val="left"/>
        <w:rPr/>
      </w:pPr>
      <w:r>
        <w:rPr>
          <w:b/>
        </w:rPr>
        <w:t xml:space="preserve"> </w:t>
      </w:r>
    </w:p>
    <w:p>
      <w:pPr>
        <w:pStyle w:val="style0"/>
        <w:ind w:left="0" w:right="4"/>
        <w:rPr/>
      </w:pPr>
      <w:r>
        <w:t xml:space="preserve">Dear Madam,  </w:t>
      </w:r>
    </w:p>
    <w:p>
      <w:pPr>
        <w:pStyle w:val="style0"/>
        <w:spacing w:after="222" w:lineRule="auto" w:line="259"/>
        <w:ind w:left="67" w:firstLine="0"/>
        <w:jc w:val="left"/>
        <w:rPr/>
      </w:pPr>
      <w:r>
        <w:rPr>
          <w:sz w:val="2"/>
        </w:rPr>
        <w:t xml:space="preserve"> </w:t>
      </w:r>
    </w:p>
    <w:p>
      <w:pPr>
        <w:pStyle w:val="style1"/>
        <w:spacing w:after="33"/>
        <w:ind w:left="2"/>
        <w:rPr/>
      </w:pPr>
      <w:r>
        <w:rPr>
          <w:u w:val="none"/>
        </w:rPr>
        <w:t xml:space="preserve">RE: </w:t>
      </w:r>
      <w:r>
        <w:t>ENGAGEMENT LETTER FOR COMMUNITY PAYMENTS PROCESSING</w:t>
      </w:r>
      <w:r>
        <w:rPr>
          <w:u w:val="none"/>
        </w:rPr>
        <w:t xml:space="preserve"> </w:t>
      </w:r>
    </w:p>
    <w:p>
      <w:pPr>
        <w:pStyle w:val="style0"/>
        <w:spacing w:after="118"/>
        <w:ind w:left="0" w:right="4"/>
        <w:rPr/>
      </w:pPr>
      <w:r>
        <w:t xml:space="preserve">Plan International is an independent development and humanitarian organization that advances children's rights and equality for girls. We believe in the power and potential of every child to thrive but this is often suppressed by poverty, violence, exclusion and discrimination. Working together with children, young people, our supporters and partners, we strive for a just world, tackling the root causes of poverty and challenges facing girls and all vulnerable children and young people. </w:t>
      </w:r>
    </w:p>
    <w:p>
      <w:pPr>
        <w:pStyle w:val="style0"/>
        <w:spacing w:after="116"/>
        <w:ind w:left="0" w:right="4"/>
        <w:rPr/>
      </w:pPr>
      <w:r>
        <w:t xml:space="preserve">Plan International Kenya (PIK) through COSME Project works with community groups training them in various modules. Community members are always provided with a lunch allowance per session they are engaged in. </w:t>
      </w:r>
    </w:p>
    <w:p>
      <w:pPr>
        <w:pStyle w:val="style0"/>
        <w:spacing w:after="42"/>
        <w:ind w:left="0" w:right="4"/>
        <w:rPr/>
      </w:pPr>
      <w:r>
        <w:t xml:space="preserve">You are therefore invited for an engagement in processing these community members lunch allowances. Community payments you're being engaged in would entail development of a community payment </w:t>
      </w:r>
      <w:r>
        <w:t>masterlist</w:t>
      </w:r>
      <w:r>
        <w:t xml:space="preserve">, development of a training's facilitators master-list, validation of the payment details, scanning of the payment documents and preparation of the payment requests. The assignment will require you to have a laptop which you will be provided with by PIK. This exercise will be carried out in Kwale Program Unit Office. You will be engaged as follows which you will be expected to submit a successful payment request for all the payments. </w:t>
      </w:r>
    </w:p>
    <w:p>
      <w:pPr>
        <w:pStyle w:val="style0"/>
        <w:ind w:left="0" w:right="4"/>
        <w:rPr/>
      </w:pPr>
      <w:r>
        <w:rPr>
          <w:noProof/>
        </w:rPr>
        <w:drawing>
          <wp:anchor distT="0" distB="0" distL="114300" distR="114300" simplePos="false" relativeHeight="2" behindDoc="false" locked="false" layoutInCell="true" allowOverlap="false">
            <wp:simplePos x="0" y="0"/>
            <wp:positionH relativeFrom="page">
              <wp:posOffset>6921500</wp:posOffset>
            </wp:positionH>
            <wp:positionV relativeFrom="page">
              <wp:posOffset>3027045</wp:posOffset>
            </wp:positionV>
            <wp:extent cx="2537" cy="2539"/>
            <wp:effectExtent l="0" t="0" r="0" b="0"/>
            <wp:wrapSquare wrapText="bothSides"/>
            <wp:docPr id="1027" name="Picture 2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22"/>
                    <pic:cNvPicPr/>
                  </pic:nvPicPr>
                  <pic:blipFill>
                    <a:blip r:embed="rId3" cstate="print"/>
                    <a:srcRect l="0" t="0" r="0" b="0"/>
                    <a:stretch/>
                  </pic:blipFill>
                  <pic:spPr>
                    <a:xfrm rot="0">
                      <a:off x="0" y="0"/>
                      <a:ext cx="2537" cy="2539"/>
                    </a:xfrm>
                    <a:prstGeom prst="rect"/>
                  </pic:spPr>
                </pic:pic>
              </a:graphicData>
            </a:graphic>
          </wp:anchor>
        </w:drawing>
      </w:r>
      <w:r>
        <w:rPr>
          <w:noProof/>
        </w:rPr>
        <w:drawing>
          <wp:anchor distT="0" distB="0" distL="114300" distR="114300" simplePos="false" relativeHeight="3" behindDoc="false" locked="false" layoutInCell="true" allowOverlap="false">
            <wp:simplePos x="0" y="0"/>
            <wp:positionH relativeFrom="page">
              <wp:posOffset>6921500</wp:posOffset>
            </wp:positionH>
            <wp:positionV relativeFrom="page">
              <wp:posOffset>4618990</wp:posOffset>
            </wp:positionV>
            <wp:extent cx="2537" cy="2540"/>
            <wp:effectExtent l="0" t="0" r="0" b="0"/>
            <wp:wrapSquare wrapText="bothSides"/>
            <wp:docPr id="1028" name="Picture 22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24"/>
                    <pic:cNvPicPr/>
                  </pic:nvPicPr>
                  <pic:blipFill>
                    <a:blip r:embed="rId4" cstate="print"/>
                    <a:srcRect l="0" t="0" r="0" b="0"/>
                    <a:stretch/>
                  </pic:blipFill>
                  <pic:spPr>
                    <a:xfrm rot="0">
                      <a:off x="0" y="0"/>
                      <a:ext cx="2537" cy="2540"/>
                    </a:xfrm>
                    <a:prstGeom prst="rect"/>
                  </pic:spPr>
                </pic:pic>
              </a:graphicData>
            </a:graphic>
          </wp:anchor>
        </w:drawing>
      </w:r>
      <w:r>
        <w:t xml:space="preserve">You will be paid a daily allowance for the actual number of days you work as per the applicable rates below for the actual number of days you work, upon completion of the tasks given and submission of the necessary documentations for processing your payment: </w:t>
      </w:r>
    </w:p>
    <w:tbl>
      <w:tblPr>
        <w:tblStyle w:val="style4098"/>
        <w:tblW w:w="9974" w:type="dxa"/>
        <w:tblInd w:w="5" w:type="dxa"/>
        <w:tblCellMar>
          <w:top w:w="54" w:type="dxa"/>
          <w:left w:w="0" w:type="dxa"/>
          <w:bottom w:w="0" w:type="dxa"/>
          <w:right w:w="58" w:type="dxa"/>
        </w:tblCellMar>
        <w:tblLook w:val="04A0" w:firstRow="1" w:lastRow="0" w:firstColumn="1" w:lastColumn="0" w:noHBand="0" w:noVBand="1"/>
      </w:tblPr>
      <w:tblGrid>
        <w:gridCol w:w="2677"/>
        <w:gridCol w:w="298"/>
        <w:gridCol w:w="2510"/>
        <w:gridCol w:w="1407"/>
        <w:gridCol w:w="1414"/>
        <w:gridCol w:w="1668"/>
      </w:tblGrid>
      <w:tr>
        <w:trPr>
          <w:trHeight w:val="358" w:hRule="atLeast"/>
        </w:trPr>
        <w:tc>
          <w:tcPr>
            <w:tcW w:w="2676" w:type="dxa"/>
            <w:tcBorders>
              <w:top w:val="single" w:sz="8" w:space="0" w:color="000000"/>
              <w:left w:val="single" w:sz="8" w:space="0" w:color="000000"/>
              <w:bottom w:val="single" w:sz="8" w:space="0" w:color="000000"/>
              <w:right w:val="nil"/>
            </w:tcBorders>
          </w:tcPr>
          <w:p>
            <w:pPr>
              <w:pStyle w:val="style0"/>
              <w:spacing w:lineRule="auto" w:line="259"/>
              <w:ind w:left="120" w:firstLine="0"/>
              <w:jc w:val="left"/>
              <w:rPr/>
            </w:pPr>
            <w:r>
              <w:rPr>
                <w:b/>
              </w:rPr>
              <w:t xml:space="preserve">Dates </w:t>
            </w:r>
          </w:p>
        </w:tc>
        <w:tc>
          <w:tcPr>
            <w:tcW w:w="298" w:type="dxa"/>
            <w:tcBorders>
              <w:top w:val="single" w:sz="8" w:space="0" w:color="000000"/>
              <w:left w:val="nil"/>
              <w:bottom w:val="single" w:sz="8" w:space="0" w:color="000000"/>
              <w:right w:val="single" w:sz="8" w:space="0" w:color="000000"/>
            </w:tcBorders>
          </w:tcPr>
          <w:p>
            <w:pPr>
              <w:pStyle w:val="style0"/>
              <w:spacing w:after="160" w:lineRule="auto" w:line="259"/>
              <w:ind w:left="0" w:firstLine="0"/>
              <w:jc w:val="left"/>
              <w:rPr/>
            </w:pPr>
          </w:p>
        </w:tc>
        <w:tc>
          <w:tcPr>
            <w:tcW w:w="2510" w:type="dxa"/>
            <w:tcBorders>
              <w:top w:val="single" w:sz="8" w:space="0" w:color="000000"/>
              <w:left w:val="single" w:sz="8" w:space="0" w:color="000000"/>
              <w:bottom w:val="single" w:sz="8" w:space="0" w:color="000000"/>
              <w:right w:val="single" w:sz="8" w:space="0" w:color="000000"/>
            </w:tcBorders>
          </w:tcPr>
          <w:p>
            <w:pPr>
              <w:pStyle w:val="style0"/>
              <w:spacing w:lineRule="auto" w:line="259"/>
              <w:ind w:left="120" w:firstLine="0"/>
              <w:jc w:val="left"/>
              <w:rPr/>
            </w:pPr>
            <w:r>
              <w:rPr>
                <w:b/>
              </w:rPr>
              <w:t xml:space="preserve">Description </w:t>
            </w:r>
          </w:p>
        </w:tc>
        <w:tc>
          <w:tcPr>
            <w:tcW w:w="1407" w:type="dxa"/>
            <w:tcBorders>
              <w:top w:val="single" w:sz="8" w:space="0" w:color="000000"/>
              <w:left w:val="single" w:sz="8" w:space="0" w:color="000000"/>
              <w:bottom w:val="single" w:sz="8" w:space="0" w:color="000000"/>
              <w:right w:val="single" w:sz="8" w:space="0" w:color="000000"/>
            </w:tcBorders>
          </w:tcPr>
          <w:p>
            <w:pPr>
              <w:pStyle w:val="style0"/>
              <w:spacing w:lineRule="auto" w:line="259"/>
              <w:ind w:left="120" w:firstLine="0"/>
              <w:jc w:val="left"/>
              <w:rPr/>
            </w:pPr>
            <w:r>
              <w:rPr>
                <w:b/>
              </w:rPr>
              <w:t xml:space="preserve">No. of Days </w:t>
            </w:r>
          </w:p>
        </w:tc>
        <w:tc>
          <w:tcPr>
            <w:tcW w:w="1414" w:type="dxa"/>
            <w:tcBorders>
              <w:top w:val="single" w:sz="8" w:space="0" w:color="000000"/>
              <w:left w:val="single" w:sz="8" w:space="0" w:color="000000"/>
              <w:bottom w:val="single" w:sz="8" w:space="0" w:color="000000"/>
              <w:right w:val="single" w:sz="8" w:space="0" w:color="000000"/>
            </w:tcBorders>
          </w:tcPr>
          <w:p>
            <w:pPr>
              <w:pStyle w:val="style0"/>
              <w:spacing w:lineRule="auto" w:line="259"/>
              <w:ind w:left="120" w:firstLine="0"/>
              <w:jc w:val="left"/>
              <w:rPr/>
            </w:pPr>
            <w:r>
              <w:rPr>
                <w:b/>
              </w:rPr>
              <w:t xml:space="preserve">Rate </w:t>
            </w:r>
          </w:p>
        </w:tc>
        <w:tc>
          <w:tcPr>
            <w:tcW w:w="1668" w:type="dxa"/>
            <w:tcBorders>
              <w:top w:val="single" w:sz="8" w:space="0" w:color="000000"/>
              <w:left w:val="single" w:sz="8" w:space="0" w:color="000000"/>
              <w:bottom w:val="single" w:sz="8" w:space="0" w:color="000000"/>
              <w:right w:val="single" w:sz="8" w:space="0" w:color="000000"/>
            </w:tcBorders>
          </w:tcPr>
          <w:p>
            <w:pPr>
              <w:pStyle w:val="style0"/>
              <w:spacing w:lineRule="auto" w:line="259"/>
              <w:ind w:left="120" w:firstLine="0"/>
              <w:jc w:val="left"/>
              <w:rPr/>
            </w:pPr>
            <w:r>
              <w:rPr>
                <w:b/>
              </w:rPr>
              <w:t>Total (</w:t>
            </w:r>
            <w:r>
              <w:rPr>
                <w:b/>
              </w:rPr>
              <w:t>Kshs</w:t>
            </w:r>
            <w:r>
              <w:rPr>
                <w:b/>
              </w:rPr>
              <w:t xml:space="preserve">) </w:t>
            </w:r>
          </w:p>
        </w:tc>
      </w:tr>
      <w:tr>
        <w:tblPrEx/>
        <w:trPr>
          <w:trHeight w:val="950" w:hRule="atLeast"/>
        </w:trPr>
        <w:tc>
          <w:tcPr>
            <w:tcW w:w="2676" w:type="dxa"/>
            <w:tcBorders>
              <w:top w:val="single" w:sz="8" w:space="0" w:color="000000"/>
              <w:left w:val="single" w:sz="8" w:space="0" w:color="000000"/>
              <w:bottom w:val="single" w:sz="8" w:space="0" w:color="000000"/>
              <w:right w:val="nil"/>
            </w:tcBorders>
          </w:tcPr>
          <w:p>
            <w:pPr>
              <w:pStyle w:val="style0"/>
              <w:tabs>
                <w:tab w:val="center" w:leader="none" w:pos="1385"/>
                <w:tab w:val="center" w:leader="none" w:pos="2116"/>
              </w:tabs>
              <w:spacing w:after="24" w:lineRule="auto" w:line="259"/>
              <w:ind w:left="0" w:firstLine="0"/>
              <w:jc w:val="left"/>
              <w:rPr/>
            </w:pPr>
            <w:r>
              <w:t xml:space="preserve">Thursday </w:t>
            </w:r>
            <w:r>
              <w:tab/>
            </w:r>
            <w:r>
              <w:t>27</w:t>
            </w:r>
            <w:r>
              <w:rPr>
                <w:vertAlign w:val="superscript"/>
              </w:rPr>
              <w:t>th</w:t>
            </w:r>
            <w:r>
              <w:t xml:space="preserve"> </w:t>
            </w:r>
            <w:r>
              <w:tab/>
            </w:r>
            <w:r>
              <w:t xml:space="preserve">March </w:t>
            </w:r>
          </w:p>
          <w:p>
            <w:pPr>
              <w:pStyle w:val="style0"/>
              <w:spacing w:lineRule="auto" w:line="259"/>
              <w:ind w:left="118" w:firstLine="0"/>
              <w:jc w:val="left"/>
              <w:rPr/>
            </w:pPr>
            <w:r>
              <w:t>Friday 28</w:t>
            </w:r>
            <w:r>
              <w:rPr>
                <w:vertAlign w:val="superscript"/>
              </w:rPr>
              <w:t>th</w:t>
            </w:r>
            <w:r>
              <w:t xml:space="preserve"> </w:t>
            </w:r>
            <w:r>
              <w:t>March</w:t>
            </w:r>
            <w:r>
              <w:t xml:space="preserve">, 2025. </w:t>
            </w:r>
          </w:p>
        </w:tc>
        <w:tc>
          <w:tcPr>
            <w:tcW w:w="298" w:type="dxa"/>
            <w:tcBorders>
              <w:top w:val="single" w:sz="8" w:space="0" w:color="000000"/>
              <w:left w:val="nil"/>
              <w:bottom w:val="single" w:sz="8" w:space="0" w:color="000000"/>
              <w:right w:val="single" w:sz="8" w:space="0" w:color="000000"/>
            </w:tcBorders>
          </w:tcPr>
          <w:p>
            <w:pPr>
              <w:pStyle w:val="style0"/>
              <w:spacing w:lineRule="auto" w:line="259"/>
              <w:ind w:left="0" w:firstLine="0"/>
              <w:rPr/>
            </w:pPr>
            <w:r>
              <w:t xml:space="preserve">to </w:t>
            </w:r>
          </w:p>
        </w:tc>
        <w:tc>
          <w:tcPr>
            <w:tcW w:w="2510" w:type="dxa"/>
            <w:tcBorders>
              <w:top w:val="single" w:sz="8" w:space="0" w:color="000000"/>
              <w:left w:val="single" w:sz="8" w:space="0" w:color="000000"/>
              <w:bottom w:val="single" w:sz="8" w:space="0" w:color="000000"/>
              <w:right w:val="single" w:sz="8" w:space="0" w:color="000000"/>
            </w:tcBorders>
          </w:tcPr>
          <w:p>
            <w:pPr>
              <w:pStyle w:val="style0"/>
              <w:spacing w:after="2" w:lineRule="auto" w:line="263"/>
              <w:ind w:left="118" w:firstLine="2"/>
              <w:rPr/>
            </w:pPr>
            <w:r>
              <w:t xml:space="preserve">Data Entry for Module 3 (part) &amp; 4 and Failed </w:t>
            </w:r>
          </w:p>
          <w:p>
            <w:pPr>
              <w:pStyle w:val="style0"/>
              <w:spacing w:lineRule="auto" w:line="259"/>
              <w:ind w:left="118" w:firstLine="0"/>
              <w:jc w:val="left"/>
              <w:rPr/>
            </w:pPr>
            <w:r>
              <w:t xml:space="preserve">Payment for 1, 2 and 3 </w:t>
            </w:r>
          </w:p>
        </w:tc>
        <w:tc>
          <w:tcPr>
            <w:tcW w:w="1407" w:type="dxa"/>
            <w:tcBorders>
              <w:top w:val="single" w:sz="8" w:space="0" w:color="000000"/>
              <w:left w:val="single" w:sz="8" w:space="0" w:color="000000"/>
              <w:bottom w:val="single" w:sz="8" w:space="0" w:color="000000"/>
              <w:right w:val="single" w:sz="8" w:space="0" w:color="000000"/>
            </w:tcBorders>
          </w:tcPr>
          <w:p>
            <w:pPr>
              <w:pStyle w:val="style0"/>
              <w:spacing w:lineRule="auto" w:line="259"/>
              <w:ind w:left="120" w:firstLine="0"/>
              <w:jc w:val="left"/>
              <w:rPr/>
            </w:pPr>
            <w:r>
              <w:t xml:space="preserve">2 </w:t>
            </w:r>
          </w:p>
        </w:tc>
        <w:tc>
          <w:tcPr>
            <w:tcW w:w="1414" w:type="dxa"/>
            <w:tcBorders>
              <w:top w:val="single" w:sz="8" w:space="0" w:color="000000"/>
              <w:left w:val="single" w:sz="8" w:space="0" w:color="000000"/>
              <w:bottom w:val="single" w:sz="8" w:space="0" w:color="000000"/>
              <w:right w:val="single" w:sz="8" w:space="0" w:color="000000"/>
            </w:tcBorders>
          </w:tcPr>
          <w:p>
            <w:pPr>
              <w:pStyle w:val="style0"/>
              <w:spacing w:lineRule="auto" w:line="259"/>
              <w:ind w:left="120" w:firstLine="0"/>
              <w:jc w:val="left"/>
              <w:rPr/>
            </w:pPr>
            <w:r>
              <w:t xml:space="preserve">2,500.00 </w:t>
            </w:r>
          </w:p>
        </w:tc>
        <w:tc>
          <w:tcPr>
            <w:tcW w:w="1668" w:type="dxa"/>
            <w:tcBorders>
              <w:top w:val="single" w:sz="8" w:space="0" w:color="000000"/>
              <w:left w:val="single" w:sz="8" w:space="0" w:color="000000"/>
              <w:bottom w:val="single" w:sz="8" w:space="0" w:color="000000"/>
              <w:right w:val="single" w:sz="8" w:space="0" w:color="000000"/>
            </w:tcBorders>
          </w:tcPr>
          <w:p>
            <w:pPr>
              <w:pStyle w:val="style0"/>
              <w:spacing w:lineRule="auto" w:line="259"/>
              <w:ind w:left="120" w:firstLine="0"/>
              <w:jc w:val="left"/>
              <w:rPr/>
            </w:pPr>
            <w:r>
              <w:t xml:space="preserve">5,000.00 </w:t>
            </w:r>
          </w:p>
        </w:tc>
      </w:tr>
      <w:tr>
        <w:tblPrEx/>
        <w:trPr>
          <w:trHeight w:val="360" w:hRule="atLeast"/>
        </w:trPr>
        <w:tc>
          <w:tcPr>
            <w:tcW w:w="2676" w:type="dxa"/>
            <w:tcBorders>
              <w:top w:val="single" w:sz="8" w:space="0" w:color="000000"/>
              <w:left w:val="single" w:sz="8" w:space="0" w:color="000000"/>
              <w:bottom w:val="single" w:sz="8" w:space="0" w:color="000000"/>
              <w:right w:val="nil"/>
            </w:tcBorders>
          </w:tcPr>
          <w:p>
            <w:pPr>
              <w:pStyle w:val="style0"/>
              <w:spacing w:lineRule="auto" w:line="259"/>
              <w:ind w:left="120" w:firstLine="0"/>
              <w:jc w:val="left"/>
              <w:rPr/>
            </w:pPr>
            <w:r>
              <w:rPr>
                <w:b/>
              </w:rPr>
              <w:t xml:space="preserve">Total Amount </w:t>
            </w:r>
          </w:p>
        </w:tc>
        <w:tc>
          <w:tcPr>
            <w:tcW w:w="298" w:type="dxa"/>
            <w:tcBorders>
              <w:top w:val="single" w:sz="8" w:space="0" w:color="000000"/>
              <w:left w:val="nil"/>
              <w:bottom w:val="single" w:sz="8" w:space="0" w:color="000000"/>
              <w:right w:val="single" w:sz="8" w:space="0" w:color="000000"/>
            </w:tcBorders>
          </w:tcPr>
          <w:p>
            <w:pPr>
              <w:pStyle w:val="style0"/>
              <w:spacing w:after="160" w:lineRule="auto" w:line="259"/>
              <w:ind w:left="0" w:firstLine="0"/>
              <w:jc w:val="left"/>
              <w:rPr/>
            </w:pPr>
          </w:p>
        </w:tc>
        <w:tc>
          <w:tcPr>
            <w:tcW w:w="2510" w:type="dxa"/>
            <w:tcBorders>
              <w:top w:val="single" w:sz="8" w:space="0" w:color="000000"/>
              <w:left w:val="single" w:sz="8" w:space="0" w:color="000000"/>
              <w:bottom w:val="single" w:sz="8" w:space="0" w:color="000000"/>
              <w:right w:val="single" w:sz="8" w:space="0" w:color="000000"/>
            </w:tcBorders>
          </w:tcPr>
          <w:p>
            <w:pPr>
              <w:pStyle w:val="style0"/>
              <w:spacing w:lineRule="auto" w:line="259"/>
              <w:ind w:left="120" w:firstLine="0"/>
              <w:jc w:val="left"/>
              <w:rPr/>
            </w:pPr>
            <w:r>
              <w:t xml:space="preserve"> </w:t>
            </w:r>
          </w:p>
        </w:tc>
        <w:tc>
          <w:tcPr>
            <w:tcW w:w="1407" w:type="dxa"/>
            <w:tcBorders>
              <w:top w:val="single" w:sz="8" w:space="0" w:color="000000"/>
              <w:left w:val="single" w:sz="8" w:space="0" w:color="000000"/>
              <w:bottom w:val="single" w:sz="8" w:space="0" w:color="000000"/>
              <w:right w:val="single" w:sz="8" w:space="0" w:color="000000"/>
            </w:tcBorders>
          </w:tcPr>
          <w:p>
            <w:pPr>
              <w:pStyle w:val="style0"/>
              <w:spacing w:lineRule="auto" w:line="259"/>
              <w:ind w:left="120" w:firstLine="0"/>
              <w:jc w:val="left"/>
              <w:rPr/>
            </w:pPr>
            <w:r>
              <w:t xml:space="preserve"> </w:t>
            </w:r>
          </w:p>
        </w:tc>
        <w:tc>
          <w:tcPr>
            <w:tcW w:w="1414" w:type="dxa"/>
            <w:tcBorders>
              <w:top w:val="single" w:sz="8" w:space="0" w:color="000000"/>
              <w:left w:val="single" w:sz="8" w:space="0" w:color="000000"/>
              <w:bottom w:val="single" w:sz="8" w:space="0" w:color="000000"/>
              <w:right w:val="single" w:sz="8" w:space="0" w:color="000000"/>
            </w:tcBorders>
          </w:tcPr>
          <w:p>
            <w:pPr>
              <w:pStyle w:val="style0"/>
              <w:spacing w:lineRule="auto" w:line="259"/>
              <w:ind w:left="120" w:firstLine="0"/>
              <w:jc w:val="left"/>
              <w:rPr/>
            </w:pPr>
            <w:r>
              <w:t xml:space="preserve"> </w:t>
            </w:r>
          </w:p>
        </w:tc>
        <w:tc>
          <w:tcPr>
            <w:tcW w:w="1668" w:type="dxa"/>
            <w:tcBorders>
              <w:top w:val="single" w:sz="8" w:space="0" w:color="000000"/>
              <w:left w:val="single" w:sz="8" w:space="0" w:color="000000"/>
              <w:bottom w:val="single" w:sz="8" w:space="0" w:color="000000"/>
              <w:right w:val="single" w:sz="8" w:space="0" w:color="000000"/>
            </w:tcBorders>
          </w:tcPr>
          <w:p>
            <w:pPr>
              <w:pStyle w:val="style0"/>
              <w:spacing w:lineRule="auto" w:line="259"/>
              <w:ind w:left="120" w:firstLine="0"/>
              <w:jc w:val="left"/>
              <w:rPr/>
            </w:pPr>
            <w:r>
              <w:rPr>
                <w:b/>
              </w:rPr>
              <w:t xml:space="preserve">5,000.00 </w:t>
            </w:r>
          </w:p>
        </w:tc>
      </w:tr>
    </w:tbl>
    <w:p>
      <w:pPr>
        <w:pStyle w:val="style0"/>
        <w:spacing w:after="46" w:lineRule="auto" w:line="259"/>
        <w:ind w:left="7" w:firstLine="0"/>
        <w:jc w:val="left"/>
        <w:rPr/>
      </w:pPr>
      <w:r>
        <w:t xml:space="preserve"> </w:t>
      </w:r>
    </w:p>
    <w:p>
      <w:pPr>
        <w:pStyle w:val="style0"/>
        <w:spacing w:after="91"/>
        <w:ind w:left="0" w:right="4"/>
        <w:rPr/>
      </w:pPr>
      <w:r>
        <w:t xml:space="preserve">Please note that Plan International reserves the right to terminate this assignment if dissatisfied with the manner with which you will deliver the services. You are also not allowed to subcontract. </w:t>
      </w:r>
    </w:p>
    <w:p>
      <w:pPr>
        <w:pStyle w:val="style0"/>
        <w:ind w:left="0" w:right="4"/>
        <w:rPr/>
      </w:pPr>
      <w:r>
        <w:t xml:space="preserve">You are required to comply with all provisions of Plan's Code of Conduct, Data Privacy and Safeguarding of Children and Young People Policy, which you have been taken through, read, understood and acknowledged by sign-off.  </w:t>
      </w:r>
    </w:p>
    <w:p>
      <w:pPr>
        <w:pStyle w:val="style0"/>
        <w:spacing w:lineRule="auto" w:line="259"/>
        <w:ind w:left="0" w:firstLine="0"/>
        <w:jc w:val="left"/>
        <w:rPr/>
      </w:pPr>
      <w:r>
        <w:t xml:space="preserve"> </w:t>
      </w:r>
    </w:p>
    <w:p>
      <w:pPr>
        <w:pStyle w:val="style0"/>
        <w:ind w:left="0" w:right="4"/>
        <w:rPr/>
      </w:pPr>
      <w:r>
        <w:t xml:space="preserve">Kind regards, </w:t>
      </w:r>
    </w:p>
    <w:p>
      <w:pPr>
        <w:pStyle w:val="style0"/>
        <w:spacing w:after="101" w:lineRule="auto" w:line="259"/>
        <w:ind w:left="0" w:right="8750" w:firstLine="0"/>
        <w:jc w:val="left"/>
        <w:rPr/>
      </w:pPr>
      <w:r>
        <w:rPr>
          <w:sz w:val="6"/>
        </w:rPr>
        <w:t xml:space="preserve"> </w:t>
      </w:r>
    </w:p>
    <w:p>
      <w:pPr>
        <w:pStyle w:val="style0"/>
        <w:spacing w:after="141" w:lineRule="auto" w:line="259"/>
        <w:ind w:left="34" w:firstLine="0"/>
        <w:jc w:val="left"/>
        <w:rPr/>
      </w:pPr>
      <w:r>
        <w:rPr>
          <w:noProof/>
        </w:rPr>
        <w:drawing>
          <wp:inline distL="0" distT="0" distB="0" distR="0">
            <wp:extent cx="678548" cy="279400"/>
            <wp:effectExtent l="0" t="0" r="0" b="0"/>
            <wp:docPr id="1029" name="Picture 2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220"/>
                    <pic:cNvPicPr/>
                  </pic:nvPicPr>
                  <pic:blipFill>
                    <a:blip r:embed="rId5" cstate="print"/>
                    <a:srcRect l="0" t="0" r="0" b="0"/>
                    <a:stretch/>
                  </pic:blipFill>
                  <pic:spPr>
                    <a:xfrm rot="0">
                      <a:off x="0" y="0"/>
                      <a:ext cx="678548" cy="279400"/>
                    </a:xfrm>
                    <a:prstGeom prst="rect"/>
                  </pic:spPr>
                </pic:pic>
              </a:graphicData>
            </a:graphic>
          </wp:inline>
        </w:drawing>
      </w:r>
      <w:r>
        <w:t xml:space="preserve"> </w:t>
      </w:r>
    </w:p>
    <w:p>
      <w:pPr>
        <w:pStyle w:val="style1"/>
        <w:ind w:left="2"/>
        <w:rPr/>
      </w:pPr>
      <w:r>
        <w:t>Beryl Oduor</w:t>
      </w:r>
      <w:r>
        <w:rPr>
          <w:u w:val="none"/>
        </w:rPr>
        <w:t xml:space="preserve"> </w:t>
      </w:r>
    </w:p>
    <w:p>
      <w:pPr>
        <w:pStyle w:val="style0"/>
        <w:ind w:left="0" w:right="4"/>
        <w:rPr/>
      </w:pPr>
      <w:r>
        <w:t xml:space="preserve">Senior Project Manager- COSME </w:t>
      </w:r>
      <w:r>
        <w:rPr/>
        <w:drawing>
          <wp:anchor distT="0" distB="0" distL="0" distR="0" simplePos="false" relativeHeight="4" behindDoc="false" locked="false" layoutInCell="true" allowOverlap="true">
            <wp:simplePos x="0" y="0"/>
            <wp:positionH relativeFrom="page">
              <wp:posOffset>4116784</wp:posOffset>
            </wp:positionH>
            <wp:positionV relativeFrom="page">
              <wp:posOffset>689530</wp:posOffset>
            </wp:positionV>
            <wp:extent cx="1009634" cy="542916"/>
            <wp:effectExtent l="0" t="0" r="0" b="0"/>
            <wp:wrapNone/>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6" cstate="print"/>
                    <a:srcRect l="0" t="0" r="0" b="0"/>
                    <a:stretch/>
                  </pic:blipFill>
                  <pic:spPr>
                    <a:xfrm rot="0">
                      <a:off x="0" y="0"/>
                      <a:ext cx="1009634" cy="542916"/>
                    </a:xfrm>
                    <a:prstGeom prst="rect"/>
                  </pic:spPr>
                </pic:pic>
              </a:graphicData>
            </a:graphic>
          </wp:anchor>
        </w:drawing>
      </w:r>
    </w:p>
    <w:p>
      <w:pPr>
        <w:pStyle w:val="style0"/>
        <w:spacing w:after="80" w:lineRule="auto" w:line="259"/>
        <w:ind w:left="7" w:firstLine="0"/>
        <w:jc w:val="left"/>
        <w:rPr/>
      </w:pPr>
      <w:r>
        <w:rPr>
          <w:sz w:val="14"/>
        </w:rPr>
        <w:t xml:space="preserve"> </w:t>
      </w:r>
    </w:p>
    <w:p>
      <w:pPr>
        <w:pStyle w:val="style0"/>
        <w:ind w:left="0" w:right="4"/>
        <w:rPr/>
      </w:pPr>
      <w:r>
        <w:t>Signature of acceptance of terms of engagement</w:t>
      </w:r>
      <w:r>
        <w:rPr>
          <w:lang w:val="en-US"/>
        </w:rPr>
        <w:t>: ..............................................................</w:t>
      </w:r>
    </w:p>
    <w:p>
      <w:pPr>
        <w:pStyle w:val="style0"/>
        <w:spacing w:after="279" w:lineRule="auto" w:line="259"/>
        <w:ind w:left="7" w:firstLine="0"/>
        <w:jc w:val="left"/>
        <w:rPr/>
      </w:pPr>
      <w:r>
        <w:rPr>
          <w:sz w:val="2"/>
        </w:rPr>
        <w:t xml:space="preserve"> </w:t>
      </w:r>
    </w:p>
    <w:p>
      <w:pPr>
        <w:pStyle w:val="style0"/>
        <w:spacing w:lineRule="auto" w:line="259"/>
        <w:ind w:left="7" w:firstLine="0"/>
        <w:jc w:val="left"/>
        <w:rPr/>
      </w:pPr>
      <w:r>
        <w:t>Date of acceptance:</w:t>
      </w:r>
      <w:r>
        <w:rPr>
          <w:lang w:val="en-US"/>
        </w:rPr>
        <w:t xml:space="preserve"> </w:t>
      </w:r>
      <w:r>
        <w:rPr>
          <w:u w:val="dash"/>
          <w:lang w:val="en-US"/>
        </w:rPr>
        <w:t>28</w:t>
      </w:r>
      <w:r>
        <w:rPr>
          <w:u w:val="dash"/>
          <w:vertAlign w:val="superscript"/>
          <w:lang w:val="en-US"/>
        </w:rPr>
        <w:t>th</w:t>
      </w:r>
      <w:r>
        <w:rPr>
          <w:u w:val="dash"/>
          <w:lang w:val="en-US"/>
        </w:rPr>
        <w:t xml:space="preserve"> march 2025....................................................................................</w:t>
      </w:r>
    </w:p>
    <w:p>
      <w:pPr>
        <w:pStyle w:val="style0"/>
        <w:spacing w:lineRule="auto" w:line="259"/>
        <w:ind w:left="7" w:firstLine="0"/>
        <w:jc w:val="left"/>
        <w:rPr/>
      </w:pPr>
    </w:p>
    <w:p>
      <w:pPr>
        <w:pStyle w:val="style0"/>
        <w:spacing w:lineRule="auto" w:line="259"/>
        <w:ind w:left="7" w:firstLine="0"/>
        <w:jc w:val="left"/>
        <w:rPr/>
      </w:pPr>
    </w:p>
    <w:p>
      <w:pPr>
        <w:pStyle w:val="style0"/>
        <w:spacing w:lineRule="auto" w:line="259"/>
        <w:ind w:left="7" w:firstLine="0"/>
        <w:jc w:val="left"/>
        <w:rPr/>
      </w:pPr>
    </w:p>
    <w:p>
      <w:pPr>
        <w:pStyle w:val="style0"/>
        <w:spacing w:lineRule="auto" w:line="259"/>
        <w:ind w:left="7" w:firstLine="0"/>
        <w:jc w:val="left"/>
        <w:rPr/>
      </w:pPr>
    </w:p>
    <w:sectPr>
      <w:pgSz w:w="11904" w:h="16834" w:orient="portrait"/>
      <w:pgMar w:top="720" w:right="1005" w:bottom="1440" w:left="104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4"/>
        <w:szCs w:val="24"/>
        <w:lang w:val="en-US" w:bidi="ar-SA" w:eastAsia="en-US"/>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pacing w:after="0" w:lineRule="auto" w:line="262"/>
      <w:ind w:left="13" w:hanging="8"/>
      <w:jc w:val="both"/>
    </w:pPr>
    <w:rPr>
      <w:rFonts w:ascii="Calibri" w:cs="Calibri" w:eastAsia="Calibri" w:hAnsi="Calibri"/>
      <w:color w:val="000000"/>
      <w:sz w:val="22"/>
    </w:rPr>
  </w:style>
  <w:style w:type="paragraph" w:styleId="style1">
    <w:name w:val="heading 1"/>
    <w:next w:val="style0"/>
    <w:link w:val="style4097"/>
    <w:qFormat/>
    <w:uiPriority w:val="9"/>
    <w:pPr>
      <w:keepNext/>
      <w:keepLines/>
      <w:spacing w:after="7" w:lineRule="auto" w:line="259"/>
      <w:ind w:left="77" w:hanging="10"/>
      <w:outlineLvl w:val="0"/>
    </w:pPr>
    <w:rPr>
      <w:rFonts w:ascii="Calibri" w:cs="Calibri" w:eastAsia="Calibri" w:hAnsi="Calibri"/>
      <w:b/>
      <w:color w:val="000000"/>
      <w:sz w:val="22"/>
      <w:u w:val="single" w:color="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13dc5fb3-ec26-43f2-ade1-97d9c421cf3a"/>
    <w:next w:val="style4097"/>
    <w:link w:val="style1"/>
    <w:rPr>
      <w:rFonts w:ascii="Calibri" w:cs="Calibri" w:eastAsia="Calibri" w:hAnsi="Calibri"/>
      <w:b/>
      <w:color w:val="000000"/>
      <w:sz w:val="22"/>
      <w:u w:val="single" w:color="000000"/>
    </w:rPr>
  </w:style>
  <w:style w:type="table" w:customStyle="1" w:styleId="style4098">
    <w:name w:val="TableGrid"/>
    <w:next w:val="style4098"/>
    <w:pPr>
      <w:spacing w:after="0" w:lineRule="auto" w:line="240"/>
    </w:pPr>
    <w:rPr/>
    <w:tblPr>
      <w:tblCellMar>
        <w:top w:w="0" w:type="dxa"/>
        <w:left w:w="0" w:type="dxa"/>
        <w:bottom w:w="0" w:type="dxa"/>
        <w:right w:w="0"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2.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Words>394</Words>
  <Pages>2</Pages>
  <Characters>2250</Characters>
  <Application>WPS Office</Application>
  <DocSecurity>0</DocSecurity>
  <Paragraphs>52</Paragraphs>
  <ScaleCrop>false</ScaleCrop>
  <LinksUpToDate>false</LinksUpToDate>
  <CharactersWithSpaces>2657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2025-05-19T08:24:00Z</dcterms:created>
  <dc:creator>Lilian Wandaka</dc:creator>
  <lastModifiedBy>25028RN03A</lastModifiedBy>
  <dcterms:modified xsi:type="dcterms:W3CDTF">2025-05-19T08:31:16Z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7504d9c3caba42238692b7e7619f53dc</vt:lpwstr>
  </property>
</Properties>
</file>