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03B0" w14:textId="55B7BDB5" w:rsidR="007E4F36" w:rsidRDefault="00A26DC6">
      <w:r>
        <w:t>Prueba de descargo 1</w:t>
      </w:r>
    </w:p>
    <w:sectPr w:rsidR="007E4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C6"/>
    <w:rsid w:val="007E4F36"/>
    <w:rsid w:val="00A2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BEABE"/>
  <w15:chartTrackingRefBased/>
  <w15:docId w15:val="{F1095391-01B9-485E-B1DD-75CBC063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SIGEPAM</dc:creator>
  <cp:keywords/>
  <dc:description/>
  <cp:lastModifiedBy>EXTERNO SIGEPAM</cp:lastModifiedBy>
  <cp:revision>1</cp:revision>
  <dcterms:created xsi:type="dcterms:W3CDTF">2022-06-28T16:59:00Z</dcterms:created>
  <dcterms:modified xsi:type="dcterms:W3CDTF">2022-06-28T17:00:00Z</dcterms:modified>
</cp:coreProperties>
</file>