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D8494" w14:textId="615188C0" w:rsidR="003B1514" w:rsidRDefault="00877B63" w:rsidP="00877B63">
      <w:pPr>
        <w:pStyle w:val="Title"/>
        <w:jc w:val="center"/>
        <w:rPr>
          <w:lang w:val="en-GB"/>
        </w:rPr>
      </w:pPr>
      <w:r>
        <w:rPr>
          <w:lang w:val="en-GB"/>
        </w:rPr>
        <w:t>Project report</w:t>
      </w:r>
    </w:p>
    <w:p w14:paraId="3D2A90C8" w14:textId="46A108E5" w:rsidR="00877B63" w:rsidRDefault="00877B63" w:rsidP="00877B63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Group 7</w:t>
      </w:r>
    </w:p>
    <w:p w14:paraId="4BCD015C" w14:textId="3BDA0506" w:rsidR="00877B63" w:rsidRDefault="00877B63" w:rsidP="00877B63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Mohamad Omar Eid Dalal</w:t>
      </w:r>
    </w:p>
    <w:p w14:paraId="28685E9F" w14:textId="776EB58A" w:rsidR="00877B63" w:rsidRPr="00877B63" w:rsidRDefault="00877B63" w:rsidP="00877B63">
      <w:pPr>
        <w:jc w:val="center"/>
        <w:rPr>
          <w:sz w:val="28"/>
          <w:szCs w:val="28"/>
          <w:lang w:val="fi-FI"/>
        </w:rPr>
      </w:pPr>
      <w:hyperlink r:id="rId5" w:history="1">
        <w:r w:rsidRPr="00877B63">
          <w:rPr>
            <w:rStyle w:val="Hyperlink"/>
            <w:sz w:val="28"/>
            <w:szCs w:val="28"/>
            <w:lang w:val="fi-FI"/>
          </w:rPr>
          <w:t>Moei21@student.bth.se</w:t>
        </w:r>
      </w:hyperlink>
    </w:p>
    <w:p w14:paraId="52D49D1A" w14:textId="40095C9E" w:rsidR="00877B63" w:rsidRDefault="00877B63" w:rsidP="00877B63">
      <w:pPr>
        <w:jc w:val="center"/>
        <w:rPr>
          <w:sz w:val="28"/>
          <w:szCs w:val="28"/>
          <w:lang w:val="fi-FI"/>
        </w:rPr>
      </w:pPr>
      <w:r w:rsidRPr="00877B63">
        <w:rPr>
          <w:sz w:val="28"/>
          <w:szCs w:val="28"/>
          <w:lang w:val="fi-FI"/>
        </w:rPr>
        <w:t xml:space="preserve">Ahmad </w:t>
      </w:r>
      <w:proofErr w:type="spellStart"/>
      <w:r w:rsidRPr="00877B63">
        <w:rPr>
          <w:sz w:val="28"/>
          <w:szCs w:val="28"/>
          <w:lang w:val="fi-FI"/>
        </w:rPr>
        <w:t>Kama</w:t>
      </w:r>
      <w:r>
        <w:rPr>
          <w:sz w:val="28"/>
          <w:szCs w:val="28"/>
          <w:lang w:val="fi-FI"/>
        </w:rPr>
        <w:t>l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Eddin</w:t>
      </w:r>
      <w:proofErr w:type="spellEnd"/>
    </w:p>
    <w:p w14:paraId="359F145F" w14:textId="7F7377FE" w:rsidR="00877B63" w:rsidRPr="00877B63" w:rsidRDefault="00877B63" w:rsidP="00877B63">
      <w:pPr>
        <w:jc w:val="center"/>
        <w:rPr>
          <w:sz w:val="28"/>
          <w:szCs w:val="28"/>
          <w:lang w:val="en-GB"/>
        </w:rPr>
      </w:pPr>
      <w:hyperlink r:id="rId6" w:history="1">
        <w:r w:rsidRPr="00877B63">
          <w:rPr>
            <w:rStyle w:val="Hyperlink"/>
            <w:sz w:val="28"/>
            <w:szCs w:val="28"/>
            <w:lang w:val="en-GB"/>
          </w:rPr>
          <w:t>Ahka21@student.bth.se</w:t>
        </w:r>
      </w:hyperlink>
    </w:p>
    <w:p w14:paraId="58AE7724" w14:textId="55ECD5F6" w:rsidR="00877B63" w:rsidRDefault="00877B63" w:rsidP="00877B63">
      <w:pPr>
        <w:jc w:val="center"/>
        <w:rPr>
          <w:sz w:val="28"/>
          <w:szCs w:val="28"/>
          <w:lang w:val="en-GB"/>
        </w:rPr>
      </w:pPr>
      <w:proofErr w:type="spellStart"/>
      <w:r w:rsidRPr="00877B63">
        <w:rPr>
          <w:sz w:val="28"/>
          <w:szCs w:val="28"/>
          <w:lang w:val="en-GB"/>
        </w:rPr>
        <w:t>Gubran</w:t>
      </w:r>
      <w:proofErr w:type="spellEnd"/>
      <w:r w:rsidRPr="00877B63">
        <w:rPr>
          <w:sz w:val="28"/>
          <w:szCs w:val="28"/>
          <w:lang w:val="en-GB"/>
        </w:rPr>
        <w:t xml:space="preserve"> </w:t>
      </w:r>
      <w:proofErr w:type="spellStart"/>
      <w:r w:rsidRPr="00877B63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>lshekh-ali</w:t>
      </w:r>
      <w:proofErr w:type="spellEnd"/>
    </w:p>
    <w:p w14:paraId="17C7A356" w14:textId="1C4CCA88" w:rsidR="00877B63" w:rsidRDefault="00877B63" w:rsidP="00877B63">
      <w:pPr>
        <w:jc w:val="center"/>
        <w:rPr>
          <w:sz w:val="28"/>
          <w:szCs w:val="28"/>
          <w:lang w:val="en-GB"/>
        </w:rPr>
      </w:pPr>
      <w:hyperlink r:id="rId7" w:history="1">
        <w:r w:rsidRPr="009B131C">
          <w:rPr>
            <w:rStyle w:val="Hyperlink"/>
            <w:sz w:val="28"/>
            <w:szCs w:val="28"/>
            <w:lang w:val="en-GB"/>
          </w:rPr>
          <w:t>Gual21@student.bth.se</w:t>
        </w:r>
      </w:hyperlink>
    </w:p>
    <w:p w14:paraId="7E86CC06" w14:textId="77777777" w:rsidR="00877B63" w:rsidRDefault="00877B63" w:rsidP="00877B63">
      <w:pPr>
        <w:jc w:val="center"/>
        <w:rPr>
          <w:sz w:val="28"/>
          <w:szCs w:val="28"/>
          <w:lang w:val="en-GB"/>
        </w:rPr>
      </w:pPr>
    </w:p>
    <w:p w14:paraId="1BEBCD9A" w14:textId="6E45488A" w:rsidR="00877B63" w:rsidRDefault="00877B63" w:rsidP="00877B63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6980A9EF" w14:textId="1C2A994B" w:rsidR="00877B63" w:rsidRDefault="00877B63" w:rsidP="00877B63">
      <w:pPr>
        <w:rPr>
          <w:lang w:val="en-GB"/>
        </w:rPr>
      </w:pPr>
      <w:r w:rsidRPr="00877B63">
        <w:rPr>
          <w:lang w:val="en-GB"/>
        </w:rPr>
        <w:t>The purpose of this project is to develop and execute a comprehensive test suite for the Python pickle module</w:t>
      </w:r>
      <w:r w:rsidR="003B3981">
        <w:rPr>
          <w:lang w:val="en-GB"/>
        </w:rPr>
        <w:t xml:space="preserve"> to test if </w:t>
      </w:r>
      <w:r w:rsidR="003B3981" w:rsidRPr="003B3981">
        <w:rPr>
          <w:lang w:val="en-GB"/>
        </w:rPr>
        <w:t xml:space="preserve">the same input always </w:t>
      </w:r>
      <w:r w:rsidR="000522BE" w:rsidRPr="003B3981">
        <w:rPr>
          <w:lang w:val="en-GB"/>
        </w:rPr>
        <w:t>creates</w:t>
      </w:r>
      <w:r w:rsidR="003B3981" w:rsidRPr="003B3981">
        <w:rPr>
          <w:lang w:val="en-GB"/>
        </w:rPr>
        <w:t xml:space="preserve"> the same (serialized) output</w:t>
      </w:r>
      <w:r w:rsidRPr="00877B63">
        <w:rPr>
          <w:lang w:val="en-GB"/>
        </w:rPr>
        <w:t>. The pickle module is used for serializing and deserializing Python objects, allowing complex data structures to be saved to a file and later restored. Our goal is to ensure that various data types and structures are correctly serialized and deserialized by pickle, verifying their integrity through consistent hash values.</w:t>
      </w:r>
    </w:p>
    <w:p w14:paraId="74C9DBBB" w14:textId="4A2B6744" w:rsidR="00877B63" w:rsidRDefault="00877B63" w:rsidP="00877B63">
      <w:pPr>
        <w:rPr>
          <w:lang w:val="en-GB"/>
        </w:rPr>
      </w:pPr>
      <w:r>
        <w:rPr>
          <w:lang w:val="en-GB"/>
        </w:rPr>
        <w:t>To tackle this project, we used several tools such as GitHub for multiple testing purposes and comprehensive workflow, we also used the python libraries “pickle” to serialize and un-serialize different objects, “</w:t>
      </w:r>
      <w:proofErr w:type="spellStart"/>
      <w:r>
        <w:rPr>
          <w:lang w:val="en-GB"/>
        </w:rPr>
        <w:t>hashlib</w:t>
      </w:r>
      <w:proofErr w:type="spellEnd"/>
      <w:r>
        <w:rPr>
          <w:lang w:val="en-GB"/>
        </w:rPr>
        <w:t>” to hash the pickled objects for testing purposes and “threading” to test the pickle module functionality throw different threads.</w:t>
      </w:r>
    </w:p>
    <w:p w14:paraId="074F8DD6" w14:textId="50EC3F2C" w:rsidR="00877B63" w:rsidRDefault="00877B63" w:rsidP="00877B63">
      <w:pPr>
        <w:pStyle w:val="Heading1"/>
        <w:rPr>
          <w:lang w:val="en-GB"/>
        </w:rPr>
      </w:pPr>
      <w:r>
        <w:rPr>
          <w:lang w:val="en-GB"/>
        </w:rPr>
        <w:t>Test suite</w:t>
      </w:r>
    </w:p>
    <w:p w14:paraId="4B981694" w14:textId="6AB66EC1" w:rsidR="00877B63" w:rsidRDefault="00877B63" w:rsidP="00877B63">
      <w:pPr>
        <w:pStyle w:val="Heading2"/>
        <w:rPr>
          <w:lang w:val="en-GB"/>
        </w:rPr>
      </w:pPr>
      <w:r>
        <w:rPr>
          <w:lang w:val="en-GB"/>
        </w:rPr>
        <w:t>Test cases</w:t>
      </w:r>
    </w:p>
    <w:p w14:paraId="515EFD4A" w14:textId="77777777" w:rsidR="006F1C28" w:rsidRPr="006F1C28" w:rsidRDefault="00FA25D9" w:rsidP="006F1C28">
      <w:pPr>
        <w:rPr>
          <w:lang w:val="en-GB"/>
        </w:rPr>
      </w:pPr>
      <w:r>
        <w:rPr>
          <w:lang w:val="en-GB"/>
        </w:rPr>
        <w:t xml:space="preserve">To build a test suite that is as general as possible and would cover most of the pickle module, we thought of </w:t>
      </w:r>
      <w:r w:rsidRPr="00FA25D9">
        <w:rPr>
          <w:lang w:val="en-GB"/>
        </w:rPr>
        <w:t xml:space="preserve">multiple test cases </w:t>
      </w:r>
      <w:r>
        <w:rPr>
          <w:lang w:val="en-GB"/>
        </w:rPr>
        <w:t xml:space="preserve">and </w:t>
      </w:r>
      <w:r w:rsidRPr="00FA25D9">
        <w:rPr>
          <w:lang w:val="en-GB"/>
        </w:rPr>
        <w:t>designed</w:t>
      </w:r>
      <w:r>
        <w:rPr>
          <w:lang w:val="en-GB"/>
        </w:rPr>
        <w:t xml:space="preserve"> them</w:t>
      </w:r>
      <w:r w:rsidRPr="00FA25D9">
        <w:rPr>
          <w:lang w:val="en-GB"/>
        </w:rPr>
        <w:t xml:space="preserve"> to cover a wide range of scenarios. These include</w:t>
      </w:r>
      <w:r>
        <w:rPr>
          <w:lang w:val="en-GB"/>
        </w:rPr>
        <w:t>:</w:t>
      </w:r>
      <w:r>
        <w:rPr>
          <w:lang w:val="en-GB"/>
        </w:rPr>
        <w:br/>
      </w:r>
      <w:r w:rsidR="006F1C28" w:rsidRPr="006F1C28">
        <w:rPr>
          <w:b/>
          <w:bCs/>
          <w:lang w:val="en-GB"/>
        </w:rPr>
        <w:t>1.</w:t>
      </w:r>
      <w:r w:rsidR="006F1C28" w:rsidRPr="006F1C28">
        <w:rPr>
          <w:lang w:val="en-GB"/>
        </w:rPr>
        <w:t xml:space="preserve"> </w:t>
      </w:r>
      <w:r w:rsidR="006F1C28" w:rsidRPr="006F1C28">
        <w:rPr>
          <w:b/>
          <w:bCs/>
          <w:lang w:val="en-GB"/>
        </w:rPr>
        <w:t>Basic Types:</w:t>
      </w:r>
      <w:r w:rsidR="006F1C28" w:rsidRPr="006F1C28">
        <w:rPr>
          <w:lang w:val="en-GB"/>
        </w:rPr>
        <w:t xml:space="preserve"> Testing simple data types such as integers, floats, strings, lists, tuples, sets, and dictionaries.</w:t>
      </w:r>
    </w:p>
    <w:p w14:paraId="4427F3CC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2.</w:t>
      </w:r>
      <w:r w:rsidRPr="006F1C28">
        <w:rPr>
          <w:lang w:val="en-GB"/>
        </w:rPr>
        <w:t xml:space="preserve"> </w:t>
      </w:r>
      <w:r w:rsidRPr="006F1C28">
        <w:rPr>
          <w:b/>
          <w:bCs/>
          <w:lang w:val="en-GB"/>
        </w:rPr>
        <w:t>Complex Structures:</w:t>
      </w:r>
      <w:r w:rsidRPr="006F1C28">
        <w:rPr>
          <w:lang w:val="en-GB"/>
        </w:rPr>
        <w:t xml:space="preserve"> Testing nested and more complex data structures.</w:t>
      </w:r>
    </w:p>
    <w:p w14:paraId="4BC0B2E0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3.</w:t>
      </w:r>
      <w:r w:rsidRPr="006F1C28">
        <w:rPr>
          <w:lang w:val="en-GB"/>
        </w:rPr>
        <w:t xml:space="preserve"> </w:t>
      </w:r>
      <w:r w:rsidRPr="006F1C28">
        <w:rPr>
          <w:b/>
          <w:bCs/>
          <w:lang w:val="en-GB"/>
        </w:rPr>
        <w:t>Recursive Structures:</w:t>
      </w:r>
      <w:r w:rsidRPr="006F1C28">
        <w:rPr>
          <w:lang w:val="en-GB"/>
        </w:rPr>
        <w:t xml:space="preserve"> Testing objects that reference themselves.</w:t>
      </w:r>
    </w:p>
    <w:p w14:paraId="3A9B0614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4.</w:t>
      </w:r>
      <w:r w:rsidRPr="006F1C28">
        <w:rPr>
          <w:lang w:val="en-GB"/>
        </w:rPr>
        <w:t xml:space="preserve"> </w:t>
      </w:r>
      <w:r w:rsidRPr="006F1C28">
        <w:rPr>
          <w:b/>
          <w:bCs/>
          <w:lang w:val="en-GB"/>
        </w:rPr>
        <w:t>Floating Point Accuracy:</w:t>
      </w:r>
      <w:r w:rsidRPr="006F1C28">
        <w:rPr>
          <w:lang w:val="en-GB"/>
        </w:rPr>
        <w:t xml:space="preserve"> Ensuring that floating point arithmetic is correctly serialized and deserialized.</w:t>
      </w:r>
    </w:p>
    <w:p w14:paraId="68450AC6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5. Customized Objects:</w:t>
      </w:r>
      <w:r w:rsidRPr="006F1C28">
        <w:rPr>
          <w:lang w:val="en-GB"/>
        </w:rPr>
        <w:t xml:space="preserve"> Testing user-defined classes and objects.</w:t>
      </w:r>
    </w:p>
    <w:p w14:paraId="3BBB4225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lastRenderedPageBreak/>
        <w:t>6. Customized Objects Modified:</w:t>
      </w:r>
      <w:r w:rsidRPr="006F1C28">
        <w:rPr>
          <w:lang w:val="en-GB"/>
        </w:rPr>
        <w:t xml:space="preserve"> </w:t>
      </w:r>
      <w:proofErr w:type="spellStart"/>
      <w:r w:rsidRPr="006F1C28">
        <w:rPr>
          <w:lang w:val="en-GB"/>
        </w:rPr>
        <w:t>Modifing</w:t>
      </w:r>
      <w:proofErr w:type="spellEnd"/>
      <w:r w:rsidRPr="006F1C28">
        <w:rPr>
          <w:lang w:val="en-GB"/>
        </w:rPr>
        <w:t xml:space="preserve"> the testing user-defined classes and objects, and then testing them after the modifications.</w:t>
      </w:r>
    </w:p>
    <w:p w14:paraId="19E554B8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7. Circular References:</w:t>
      </w:r>
      <w:r w:rsidRPr="006F1C28">
        <w:rPr>
          <w:lang w:val="en-GB"/>
        </w:rPr>
        <w:t xml:space="preserve"> Testing objects with circular references.</w:t>
      </w:r>
    </w:p>
    <w:p w14:paraId="0DEFD111" w14:textId="77777777" w:rsidR="006F1C28" w:rsidRPr="006F1C28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8. Binary Data:</w:t>
      </w:r>
      <w:r w:rsidRPr="006F1C28">
        <w:rPr>
          <w:lang w:val="en-GB"/>
        </w:rPr>
        <w:t xml:space="preserve"> Testing serialization of binary data.</w:t>
      </w:r>
    </w:p>
    <w:p w14:paraId="3A052F2C" w14:textId="443431D2" w:rsidR="00877B63" w:rsidRDefault="006F1C28" w:rsidP="006F1C28">
      <w:pPr>
        <w:rPr>
          <w:lang w:val="en-GB"/>
        </w:rPr>
      </w:pPr>
      <w:r w:rsidRPr="006F1C28">
        <w:rPr>
          <w:b/>
          <w:bCs/>
          <w:lang w:val="en-GB"/>
        </w:rPr>
        <w:t>9. Shared Objects:</w:t>
      </w:r>
      <w:r w:rsidRPr="006F1C28">
        <w:rPr>
          <w:lang w:val="en-GB"/>
        </w:rPr>
        <w:t xml:space="preserve"> Ensuring that shared objects are consistently serialized across multiple threads.</w:t>
      </w:r>
    </w:p>
    <w:p w14:paraId="10485D00" w14:textId="5F375A31" w:rsidR="003B3981" w:rsidRPr="002B3A14" w:rsidRDefault="003B3981" w:rsidP="006F1C28">
      <w:pPr>
        <w:rPr>
          <w:lang w:val="en-GB"/>
        </w:rPr>
      </w:pPr>
      <w:r>
        <w:rPr>
          <w:b/>
          <w:bCs/>
          <w:lang w:val="en-GB"/>
        </w:rPr>
        <w:t xml:space="preserve">10. GitHub Actions: </w:t>
      </w:r>
      <w:r w:rsidR="002B3A14">
        <w:rPr>
          <w:lang w:val="en-GB"/>
        </w:rPr>
        <w:t>Testing the behaviour of the pickle module across different operating systems and different python versions.</w:t>
      </w:r>
    </w:p>
    <w:p w14:paraId="34567174" w14:textId="6E38AF53" w:rsidR="006F1C28" w:rsidRDefault="00A037C5" w:rsidP="00A037C5">
      <w:pPr>
        <w:pStyle w:val="Heading2"/>
        <w:rPr>
          <w:lang w:val="en-GB"/>
        </w:rPr>
      </w:pPr>
      <w:r>
        <w:rPr>
          <w:lang w:val="en-GB"/>
        </w:rPr>
        <w:t>Applied strategies</w:t>
      </w:r>
    </w:p>
    <w:p w14:paraId="2DDD951E" w14:textId="51DF70EE" w:rsidR="00A037C5" w:rsidRPr="00A037C5" w:rsidRDefault="00A037C5" w:rsidP="00A037C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037C5">
        <w:rPr>
          <w:b/>
          <w:bCs/>
          <w:lang w:val="en-GB"/>
        </w:rPr>
        <w:t>Hash Comparison</w:t>
      </w:r>
    </w:p>
    <w:p w14:paraId="7D5560CE" w14:textId="7479A911" w:rsidR="00A037C5" w:rsidRDefault="00A037C5" w:rsidP="00A037C5">
      <w:pPr>
        <w:ind w:left="360"/>
        <w:rPr>
          <w:lang w:val="en-GB"/>
        </w:rPr>
      </w:pPr>
      <w:r>
        <w:rPr>
          <w:lang w:val="en-GB"/>
        </w:rPr>
        <w:t xml:space="preserve">To test the different serialized objects, we used </w:t>
      </w:r>
      <w:r w:rsidRPr="00A037C5">
        <w:rPr>
          <w:lang w:val="en-GB"/>
        </w:rPr>
        <w:t>SHA-256 hashes to compare the serialized form of objects.</w:t>
      </w:r>
    </w:p>
    <w:p w14:paraId="6CE22210" w14:textId="77777777" w:rsidR="00A037C5" w:rsidRDefault="00A037C5" w:rsidP="00A037C5">
      <w:pPr>
        <w:ind w:left="360"/>
        <w:rPr>
          <w:lang w:val="en-GB"/>
        </w:rPr>
      </w:pPr>
    </w:p>
    <w:p w14:paraId="446FCC6C" w14:textId="77777777" w:rsidR="00A037C5" w:rsidRPr="00A037C5" w:rsidRDefault="00A037C5" w:rsidP="00A037C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037C5">
        <w:rPr>
          <w:b/>
          <w:bCs/>
          <w:lang w:val="en-GB"/>
        </w:rPr>
        <w:t xml:space="preserve">Custom Classes </w:t>
      </w:r>
    </w:p>
    <w:p w14:paraId="1A3E6EB6" w14:textId="4EADAA19" w:rsidR="00A037C5" w:rsidRDefault="00A037C5" w:rsidP="00A037C5">
      <w:pPr>
        <w:ind w:left="360"/>
        <w:rPr>
          <w:lang w:val="en-GB"/>
        </w:rPr>
      </w:pPr>
      <w:r w:rsidRPr="00A037C5">
        <w:rPr>
          <w:lang w:val="en-GB"/>
        </w:rPr>
        <w:t>To test serialization of user-defined objects, we defined custom classes in our test file.</w:t>
      </w:r>
    </w:p>
    <w:p w14:paraId="050906E1" w14:textId="77777777" w:rsidR="00A037C5" w:rsidRPr="00A037C5" w:rsidRDefault="00A037C5" w:rsidP="00A037C5">
      <w:pPr>
        <w:ind w:left="360"/>
        <w:rPr>
          <w:lang w:val="en-GB"/>
        </w:rPr>
      </w:pPr>
    </w:p>
    <w:p w14:paraId="269E0080" w14:textId="67C8B1FF" w:rsidR="006F1C28" w:rsidRDefault="00A037C5" w:rsidP="00A037C5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A037C5">
        <w:rPr>
          <w:b/>
          <w:bCs/>
          <w:lang w:val="en-GB"/>
        </w:rPr>
        <w:t>Threading</w:t>
      </w:r>
    </w:p>
    <w:p w14:paraId="483FEFE6" w14:textId="09FD15EA" w:rsidR="00A037C5" w:rsidRDefault="00A037C5" w:rsidP="00A037C5">
      <w:pPr>
        <w:ind w:left="360"/>
        <w:rPr>
          <w:lang w:val="en-GB"/>
        </w:rPr>
      </w:pPr>
      <w:r w:rsidRPr="00A037C5">
        <w:rPr>
          <w:lang w:val="en-GB"/>
        </w:rPr>
        <w:t>To test thread safety, we run serialization in multiple threads.</w:t>
      </w:r>
    </w:p>
    <w:p w14:paraId="77407A2D" w14:textId="77777777" w:rsidR="00A037C5" w:rsidRDefault="00A037C5" w:rsidP="00A037C5">
      <w:pPr>
        <w:ind w:left="360"/>
        <w:rPr>
          <w:lang w:val="en-GB"/>
        </w:rPr>
      </w:pPr>
    </w:p>
    <w:p w14:paraId="1D1A9240" w14:textId="32AC4ADD" w:rsidR="00A037C5" w:rsidRPr="00A037C5" w:rsidRDefault="00A037C5" w:rsidP="00A037C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GitHub </w:t>
      </w:r>
      <w:r w:rsidR="003B3981">
        <w:rPr>
          <w:b/>
          <w:bCs/>
          <w:lang w:val="en-GB"/>
        </w:rPr>
        <w:t>Actions (</w:t>
      </w:r>
      <w:r>
        <w:rPr>
          <w:b/>
          <w:bCs/>
          <w:lang w:val="en-GB"/>
        </w:rPr>
        <w:t>workflow</w:t>
      </w:r>
      <w:r w:rsidR="003B3981">
        <w:rPr>
          <w:b/>
          <w:bCs/>
          <w:lang w:val="en-GB"/>
        </w:rPr>
        <w:t>s</w:t>
      </w:r>
      <w:r>
        <w:rPr>
          <w:b/>
          <w:bCs/>
          <w:lang w:val="en-GB"/>
        </w:rPr>
        <w:t>-testing</w:t>
      </w:r>
      <w:r w:rsidR="003B3981">
        <w:rPr>
          <w:b/>
          <w:bCs/>
          <w:lang w:val="en-GB"/>
        </w:rPr>
        <w:t>)</w:t>
      </w:r>
    </w:p>
    <w:p w14:paraId="1AF16DBD" w14:textId="3871E7B0" w:rsidR="00A037C5" w:rsidRDefault="003B3981" w:rsidP="00A037C5">
      <w:pPr>
        <w:ind w:left="360"/>
        <w:rPr>
          <w:lang w:val="en-GB"/>
        </w:rPr>
      </w:pPr>
      <w:r>
        <w:rPr>
          <w:lang w:val="en-GB"/>
        </w:rPr>
        <w:t xml:space="preserve">To test the behaviour of the pickle module across </w:t>
      </w:r>
      <w:r w:rsidRPr="003B3981">
        <w:rPr>
          <w:lang w:val="en-GB"/>
        </w:rPr>
        <w:t>different operating systems</w:t>
      </w:r>
      <w:r>
        <w:rPr>
          <w:lang w:val="en-GB"/>
        </w:rPr>
        <w:t>, such as Ubuntu Linux, and</w:t>
      </w:r>
      <w:r w:rsidRPr="003B3981">
        <w:rPr>
          <w:lang w:val="en-GB"/>
        </w:rPr>
        <w:t xml:space="preserve"> different Python (but not pickle) versions</w:t>
      </w:r>
      <w:r>
        <w:rPr>
          <w:lang w:val="en-GB"/>
        </w:rPr>
        <w:t xml:space="preserve">, such as python </w:t>
      </w:r>
      <w:r w:rsidR="002B3A14">
        <w:rPr>
          <w:lang w:val="en-GB"/>
        </w:rPr>
        <w:t>3.7 and</w:t>
      </w:r>
      <w:r>
        <w:rPr>
          <w:lang w:val="en-GB"/>
        </w:rPr>
        <w:t xml:space="preserve"> 3.8.</w:t>
      </w:r>
    </w:p>
    <w:p w14:paraId="0C529E0C" w14:textId="77777777" w:rsidR="002B3A14" w:rsidRDefault="002B3A14" w:rsidP="00A037C5">
      <w:pPr>
        <w:ind w:left="360"/>
        <w:rPr>
          <w:lang w:val="en-GB"/>
        </w:rPr>
      </w:pPr>
    </w:p>
    <w:p w14:paraId="2405B1F5" w14:textId="42703DB8" w:rsidR="002B3A14" w:rsidRDefault="000C4471" w:rsidP="000C4471">
      <w:pPr>
        <w:pStyle w:val="Heading1"/>
        <w:rPr>
          <w:lang w:val="en-GB"/>
        </w:rPr>
      </w:pPr>
      <w:r w:rsidRPr="000C4471">
        <w:rPr>
          <w:lang w:val="en-GB"/>
        </w:rPr>
        <w:t>Completeness and Traceability Matrix</w:t>
      </w:r>
    </w:p>
    <w:p w14:paraId="06B654CC" w14:textId="3772CA07" w:rsidR="00E24AA6" w:rsidRDefault="00E24AA6" w:rsidP="000C4471">
      <w:pPr>
        <w:rPr>
          <w:lang w:val="en-GB"/>
        </w:rPr>
      </w:pPr>
      <w:r>
        <w:rPr>
          <w:lang w:val="en-GB"/>
        </w:rPr>
        <w:t xml:space="preserve">To show the competence of our tests, we made a traceability matrix </w:t>
      </w:r>
      <w:r w:rsidR="00801DBE">
        <w:rPr>
          <w:lang w:val="en-GB"/>
        </w:rPr>
        <w:t xml:space="preserve">that </w:t>
      </w:r>
      <w:r w:rsidR="00801DBE" w:rsidRPr="00801DBE">
        <w:rPr>
          <w:lang w:val="en-GB"/>
        </w:rPr>
        <w:t>outlines the test cases, data types involved, and aspects being tested, ensuring comprehensive coverage of the pickle module functionalities.</w:t>
      </w:r>
    </w:p>
    <w:p w14:paraId="3C6B2C86" w14:textId="77777777" w:rsidR="00E70F60" w:rsidRDefault="00E70F60" w:rsidP="00801DBE">
      <w:pPr>
        <w:pStyle w:val="Heading2"/>
        <w:rPr>
          <w:lang w:val="en-GB"/>
        </w:rPr>
      </w:pPr>
    </w:p>
    <w:p w14:paraId="71D2E281" w14:textId="77777777" w:rsidR="00E70F60" w:rsidRDefault="00E70F60" w:rsidP="00801DBE">
      <w:pPr>
        <w:pStyle w:val="Heading2"/>
        <w:rPr>
          <w:lang w:val="en-GB"/>
        </w:rPr>
      </w:pPr>
    </w:p>
    <w:p w14:paraId="1725DCA1" w14:textId="77777777" w:rsidR="00E70F60" w:rsidRPr="00E70F60" w:rsidRDefault="00E70F60" w:rsidP="00E70F60">
      <w:pPr>
        <w:rPr>
          <w:lang w:val="en-GB"/>
        </w:rPr>
      </w:pPr>
    </w:p>
    <w:p w14:paraId="4FBA9FAD" w14:textId="424872D0" w:rsidR="00E70F60" w:rsidRPr="00E70F60" w:rsidRDefault="00801DBE" w:rsidP="00E70F60">
      <w:pPr>
        <w:pStyle w:val="Heading2"/>
        <w:rPr>
          <w:lang w:val="en-GB"/>
        </w:rPr>
      </w:pPr>
      <w:r w:rsidRPr="000C4471">
        <w:rPr>
          <w:lang w:val="en-GB"/>
        </w:rPr>
        <w:lastRenderedPageBreak/>
        <w:t>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606"/>
        <w:gridCol w:w="1202"/>
        <w:gridCol w:w="1288"/>
        <w:gridCol w:w="1480"/>
        <w:gridCol w:w="1288"/>
      </w:tblGrid>
      <w:tr w:rsidR="00E70F60" w14:paraId="7DFDF510" w14:textId="05FD3A43" w:rsidTr="00E70F60">
        <w:tc>
          <w:tcPr>
            <w:tcW w:w="1413" w:type="dxa"/>
          </w:tcPr>
          <w:p w14:paraId="71DEFB2B" w14:textId="35FC101C" w:rsidR="00E70F60" w:rsidRPr="00E70F60" w:rsidRDefault="00E70F60" w:rsidP="00801DBE">
            <w:pPr>
              <w:rPr>
                <w:b/>
                <w:bCs/>
                <w:lang w:val="en-GB"/>
              </w:rPr>
            </w:pPr>
            <w:r w:rsidRPr="00E70F60">
              <w:rPr>
                <w:b/>
                <w:bCs/>
                <w:lang w:val="en-GB"/>
              </w:rPr>
              <w:t>Test Case</w:t>
            </w:r>
          </w:p>
        </w:tc>
        <w:tc>
          <w:tcPr>
            <w:tcW w:w="1417" w:type="dxa"/>
          </w:tcPr>
          <w:p w14:paraId="125685EE" w14:textId="5CA7D561" w:rsidR="00E70F60" w:rsidRPr="00E70F60" w:rsidRDefault="00E70F60" w:rsidP="00801DBE">
            <w:pPr>
              <w:rPr>
                <w:b/>
                <w:bCs/>
                <w:lang w:val="en-GB"/>
              </w:rPr>
            </w:pPr>
            <w:r w:rsidRPr="00E70F60">
              <w:rPr>
                <w:b/>
                <w:bCs/>
                <w:lang w:val="en-GB"/>
              </w:rPr>
              <w:t>Data Type</w:t>
            </w:r>
          </w:p>
        </w:tc>
        <w:tc>
          <w:tcPr>
            <w:tcW w:w="1202" w:type="dxa"/>
          </w:tcPr>
          <w:p w14:paraId="1C5CAA4B" w14:textId="5BFCE6F5" w:rsidR="00E70F60" w:rsidRPr="00E70F60" w:rsidRDefault="00E70F60" w:rsidP="00801DBE">
            <w:pPr>
              <w:rPr>
                <w:b/>
                <w:bCs/>
                <w:lang w:val="en-GB"/>
              </w:rPr>
            </w:pPr>
            <w:r w:rsidRPr="00E70F60">
              <w:rPr>
                <w:b/>
                <w:bCs/>
                <w:lang w:val="en-GB"/>
              </w:rPr>
              <w:t>Cross-O</w:t>
            </w:r>
            <w:r>
              <w:rPr>
                <w:b/>
                <w:bCs/>
                <w:lang w:val="en-GB"/>
              </w:rPr>
              <w:t xml:space="preserve">perating </w:t>
            </w:r>
            <w:r w:rsidRPr="00E70F60">
              <w:rPr>
                <w:b/>
                <w:bCs/>
                <w:lang w:val="en-GB"/>
              </w:rPr>
              <w:t>S</w:t>
            </w:r>
            <w:r>
              <w:rPr>
                <w:b/>
                <w:bCs/>
                <w:lang w:val="en-GB"/>
              </w:rPr>
              <w:t>ystem</w:t>
            </w:r>
          </w:p>
        </w:tc>
        <w:tc>
          <w:tcPr>
            <w:tcW w:w="1288" w:type="dxa"/>
          </w:tcPr>
          <w:p w14:paraId="29FDC6E1" w14:textId="5B12B3A4" w:rsidR="00E70F60" w:rsidRPr="00E70F60" w:rsidRDefault="00E70F60" w:rsidP="00801DBE">
            <w:pPr>
              <w:rPr>
                <w:b/>
                <w:bCs/>
                <w:lang w:val="en-GB"/>
              </w:rPr>
            </w:pPr>
            <w:r w:rsidRPr="00E70F60">
              <w:rPr>
                <w:b/>
                <w:bCs/>
                <w:lang w:val="en-GB"/>
              </w:rPr>
              <w:t>Cross-version</w:t>
            </w:r>
          </w:p>
        </w:tc>
        <w:tc>
          <w:tcPr>
            <w:tcW w:w="1288" w:type="dxa"/>
          </w:tcPr>
          <w:p w14:paraId="07C37218" w14:textId="61DAC2FC" w:rsidR="00E70F60" w:rsidRPr="00E70F60" w:rsidRDefault="00E70F60" w:rsidP="00801DBE">
            <w:pPr>
              <w:rPr>
                <w:b/>
                <w:bCs/>
                <w:lang w:val="en-GB"/>
              </w:rPr>
            </w:pPr>
            <w:r w:rsidRPr="00E70F60">
              <w:rPr>
                <w:b/>
                <w:bCs/>
                <w:lang w:val="en-GB"/>
              </w:rPr>
              <w:t>Special Cases</w:t>
            </w:r>
          </w:p>
        </w:tc>
        <w:tc>
          <w:tcPr>
            <w:tcW w:w="1288" w:type="dxa"/>
          </w:tcPr>
          <w:p w14:paraId="5EB0D1B0" w14:textId="54E14892" w:rsidR="00E70F60" w:rsidRPr="00E70F60" w:rsidRDefault="00E70F60" w:rsidP="00801DBE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Floating Point Accuracy</w:t>
            </w:r>
          </w:p>
        </w:tc>
      </w:tr>
      <w:tr w:rsidR="00E70F60" w14:paraId="7343B75E" w14:textId="4069335D" w:rsidTr="00E70F60">
        <w:tc>
          <w:tcPr>
            <w:tcW w:w="1413" w:type="dxa"/>
          </w:tcPr>
          <w:p w14:paraId="12AF73FB" w14:textId="6423CEED" w:rsidR="00E70F60" w:rsidRPr="00E70F60" w:rsidRDefault="00E70F60" w:rsidP="00E70F60">
            <w:pPr>
              <w:rPr>
                <w:lang w:val="en-GB"/>
              </w:rPr>
            </w:pPr>
            <w:r>
              <w:rPr>
                <w:lang w:val="en-GB"/>
              </w:rPr>
              <w:t xml:space="preserve">1. </w:t>
            </w:r>
            <w:r w:rsidRPr="00E70F60">
              <w:rPr>
                <w:lang w:val="en-GB"/>
              </w:rPr>
              <w:t>Basic Data Types</w:t>
            </w:r>
          </w:p>
        </w:tc>
        <w:tc>
          <w:tcPr>
            <w:tcW w:w="1417" w:type="dxa"/>
          </w:tcPr>
          <w:p w14:paraId="70011FC0" w14:textId="02347D8D" w:rsidR="00E70F60" w:rsidRDefault="00E70F60" w:rsidP="00801DBE">
            <w:pPr>
              <w:rPr>
                <w:lang w:val="en-GB"/>
              </w:rPr>
            </w:pPr>
            <w:r w:rsidRPr="00E70F60">
              <w:rPr>
                <w:lang w:val="en-GB"/>
              </w:rPr>
              <w:t>Integers, floats, strings, lists, sets, dicts</w:t>
            </w:r>
          </w:p>
        </w:tc>
        <w:tc>
          <w:tcPr>
            <w:tcW w:w="1202" w:type="dxa"/>
          </w:tcPr>
          <w:p w14:paraId="762BF219" w14:textId="7AD3535A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0EF391E9" w14:textId="416BEA55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31314F9E" w14:textId="5CD8F7AC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88" w:type="dxa"/>
          </w:tcPr>
          <w:p w14:paraId="1EE45C3E" w14:textId="522DFE7F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E70F60" w14:paraId="3E4EF21C" w14:textId="39B367C1" w:rsidTr="00E70F60">
        <w:tc>
          <w:tcPr>
            <w:tcW w:w="1413" w:type="dxa"/>
          </w:tcPr>
          <w:p w14:paraId="07DE9626" w14:textId="3630E63C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2. Complex Data Structures</w:t>
            </w:r>
          </w:p>
        </w:tc>
        <w:tc>
          <w:tcPr>
            <w:tcW w:w="1417" w:type="dxa"/>
          </w:tcPr>
          <w:p w14:paraId="0132F32B" w14:textId="7D05EEF6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Nested </w:t>
            </w:r>
            <w:proofErr w:type="spellStart"/>
            <w:r>
              <w:rPr>
                <w:lang w:val="en-GB"/>
              </w:rPr>
              <w:t>dicts</w:t>
            </w:r>
            <w:proofErr w:type="spellEnd"/>
            <w:r>
              <w:rPr>
                <w:lang w:val="en-GB"/>
              </w:rPr>
              <w:t>, lists, tuples</w:t>
            </w:r>
          </w:p>
        </w:tc>
        <w:tc>
          <w:tcPr>
            <w:tcW w:w="1202" w:type="dxa"/>
          </w:tcPr>
          <w:p w14:paraId="1AA7776A" w14:textId="48A41EED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259CD93B" w14:textId="06609FE3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0D46627F" w14:textId="63EF1193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88" w:type="dxa"/>
          </w:tcPr>
          <w:p w14:paraId="32A0178E" w14:textId="3D38CEE5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E70F60" w14:paraId="12DB33CB" w14:textId="42B45E27" w:rsidTr="00E70F60">
        <w:tc>
          <w:tcPr>
            <w:tcW w:w="1413" w:type="dxa"/>
          </w:tcPr>
          <w:p w14:paraId="75AAF136" w14:textId="2DA5E9D2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3. Floating Point </w:t>
            </w:r>
            <w:proofErr w:type="spellStart"/>
            <w:r>
              <w:rPr>
                <w:lang w:val="en-GB"/>
              </w:rPr>
              <w:t>Accurecy</w:t>
            </w:r>
            <w:proofErr w:type="spellEnd"/>
          </w:p>
        </w:tc>
        <w:tc>
          <w:tcPr>
            <w:tcW w:w="1417" w:type="dxa"/>
          </w:tcPr>
          <w:p w14:paraId="39F4AB0A" w14:textId="1178FDE9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Floating-point numbers</w:t>
            </w:r>
          </w:p>
        </w:tc>
        <w:tc>
          <w:tcPr>
            <w:tcW w:w="1202" w:type="dxa"/>
          </w:tcPr>
          <w:p w14:paraId="7A527360" w14:textId="0AA49F96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4821146C" w14:textId="4A4AE21C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38195877" w14:textId="2507763D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 (</w:t>
            </w:r>
            <w:r w:rsidRPr="005113FD">
              <w:rPr>
                <w:lang w:val="en-GB"/>
              </w:rPr>
              <w:t>Different precisions</w:t>
            </w:r>
            <w:r>
              <w:rPr>
                <w:lang w:val="en-GB"/>
              </w:rPr>
              <w:t>)</w:t>
            </w:r>
          </w:p>
        </w:tc>
        <w:tc>
          <w:tcPr>
            <w:tcW w:w="1288" w:type="dxa"/>
          </w:tcPr>
          <w:p w14:paraId="1C8CE785" w14:textId="32DC4EB1" w:rsidR="00E70F60" w:rsidRDefault="00E70F60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E70F60" w14:paraId="4B395E48" w14:textId="649A9BA0" w:rsidTr="00E70F60">
        <w:tc>
          <w:tcPr>
            <w:tcW w:w="1413" w:type="dxa"/>
          </w:tcPr>
          <w:p w14:paraId="7E5EC04B" w14:textId="03030A24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4. </w:t>
            </w:r>
            <w:r w:rsidRPr="005113FD">
              <w:rPr>
                <w:lang w:val="en-GB"/>
              </w:rPr>
              <w:t>Recursive Structures</w:t>
            </w:r>
          </w:p>
        </w:tc>
        <w:tc>
          <w:tcPr>
            <w:tcW w:w="1417" w:type="dxa"/>
          </w:tcPr>
          <w:p w14:paraId="1403FD60" w14:textId="2A6D7CB6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Recursive lists</w:t>
            </w:r>
          </w:p>
        </w:tc>
        <w:tc>
          <w:tcPr>
            <w:tcW w:w="1202" w:type="dxa"/>
          </w:tcPr>
          <w:p w14:paraId="781C16BA" w14:textId="5EDD3E21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68A0C904" w14:textId="268AD3D0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7B4C8A92" w14:textId="5C9B15EE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Yes </w:t>
            </w:r>
            <w:r w:rsidRPr="005113FD">
              <w:rPr>
                <w:lang w:val="en-GB"/>
              </w:rPr>
              <w:t>(Recursive structures</w:t>
            </w:r>
            <w:r>
              <w:rPr>
                <w:lang w:val="en-GB"/>
              </w:rPr>
              <w:t>)</w:t>
            </w:r>
          </w:p>
        </w:tc>
        <w:tc>
          <w:tcPr>
            <w:tcW w:w="1288" w:type="dxa"/>
          </w:tcPr>
          <w:p w14:paraId="1A513FD0" w14:textId="1060B7F5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70F60" w14:paraId="2787E01C" w14:textId="3A09DD9D" w:rsidTr="00E70F60">
        <w:tc>
          <w:tcPr>
            <w:tcW w:w="1413" w:type="dxa"/>
          </w:tcPr>
          <w:p w14:paraId="72E2CAE4" w14:textId="574B136B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5. </w:t>
            </w:r>
            <w:r w:rsidRPr="005113FD">
              <w:rPr>
                <w:lang w:val="en-GB"/>
              </w:rPr>
              <w:t>Custom Object Serialization</w:t>
            </w:r>
          </w:p>
        </w:tc>
        <w:tc>
          <w:tcPr>
            <w:tcW w:w="1417" w:type="dxa"/>
          </w:tcPr>
          <w:p w14:paraId="018E8BC3" w14:textId="3F0ACFA4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Custom class with custom methods</w:t>
            </w:r>
          </w:p>
        </w:tc>
        <w:tc>
          <w:tcPr>
            <w:tcW w:w="1202" w:type="dxa"/>
          </w:tcPr>
          <w:p w14:paraId="54945FED" w14:textId="6EF771E3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5B30E7C1" w14:textId="21BFC9DA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7E37C88D" w14:textId="22599BAF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 (Custom objects after modification)</w:t>
            </w:r>
          </w:p>
        </w:tc>
        <w:tc>
          <w:tcPr>
            <w:tcW w:w="1288" w:type="dxa"/>
          </w:tcPr>
          <w:p w14:paraId="27879BB7" w14:textId="04D148E6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70F60" w14:paraId="1560B567" w14:textId="186D807E" w:rsidTr="00E70F60">
        <w:tc>
          <w:tcPr>
            <w:tcW w:w="1413" w:type="dxa"/>
          </w:tcPr>
          <w:p w14:paraId="22AD5D07" w14:textId="4157554F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6. </w:t>
            </w:r>
            <w:r w:rsidRPr="005113FD">
              <w:rPr>
                <w:lang w:val="en-GB"/>
              </w:rPr>
              <w:t>Circular References</w:t>
            </w:r>
          </w:p>
        </w:tc>
        <w:tc>
          <w:tcPr>
            <w:tcW w:w="1417" w:type="dxa"/>
          </w:tcPr>
          <w:p w14:paraId="6FD69AA0" w14:textId="674C30BD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Objects with circular references</w:t>
            </w:r>
          </w:p>
        </w:tc>
        <w:tc>
          <w:tcPr>
            <w:tcW w:w="1202" w:type="dxa"/>
          </w:tcPr>
          <w:p w14:paraId="16F6D819" w14:textId="26AD2A7F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16CD072F" w14:textId="6D47FB4B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52995038" w14:textId="42E3FEC5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Yes (Circular references)</w:t>
            </w:r>
          </w:p>
        </w:tc>
        <w:tc>
          <w:tcPr>
            <w:tcW w:w="1288" w:type="dxa"/>
          </w:tcPr>
          <w:p w14:paraId="3BE7206A" w14:textId="1B7CCB77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70F60" w14:paraId="5690A0F7" w14:textId="2CD356A7" w:rsidTr="00E70F60">
        <w:tc>
          <w:tcPr>
            <w:tcW w:w="1413" w:type="dxa"/>
          </w:tcPr>
          <w:p w14:paraId="3A1BF5A7" w14:textId="27906B1D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7. </w:t>
            </w:r>
            <w:r w:rsidRPr="005113FD">
              <w:rPr>
                <w:lang w:val="en-GB"/>
              </w:rPr>
              <w:t>Binary Data</w:t>
            </w:r>
          </w:p>
        </w:tc>
        <w:tc>
          <w:tcPr>
            <w:tcW w:w="1417" w:type="dxa"/>
          </w:tcPr>
          <w:p w14:paraId="5DABDB36" w14:textId="2E6695F6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Byte arrays, streams</w:t>
            </w:r>
          </w:p>
        </w:tc>
        <w:tc>
          <w:tcPr>
            <w:tcW w:w="1202" w:type="dxa"/>
          </w:tcPr>
          <w:p w14:paraId="250594C4" w14:textId="798FE3E9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6228D720" w14:textId="4A2C1665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53D1E21B" w14:textId="5CE9CF92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 (Binary objects)</w:t>
            </w:r>
          </w:p>
        </w:tc>
        <w:tc>
          <w:tcPr>
            <w:tcW w:w="1288" w:type="dxa"/>
          </w:tcPr>
          <w:p w14:paraId="42B01DD5" w14:textId="2058C7B7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  <w:tr w:rsidR="00E70F60" w14:paraId="23EB1741" w14:textId="7975540F" w:rsidTr="00E70F60">
        <w:tc>
          <w:tcPr>
            <w:tcW w:w="1413" w:type="dxa"/>
          </w:tcPr>
          <w:p w14:paraId="057C0D88" w14:textId="6C257C66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 xml:space="preserve">8. </w:t>
            </w:r>
            <w:r w:rsidRPr="005113FD">
              <w:rPr>
                <w:lang w:val="en-GB"/>
              </w:rPr>
              <w:t>Shared Objects Across Threads</w:t>
            </w:r>
          </w:p>
        </w:tc>
        <w:tc>
          <w:tcPr>
            <w:tcW w:w="1417" w:type="dxa"/>
          </w:tcPr>
          <w:p w14:paraId="031FE02B" w14:textId="7B619EA2" w:rsidR="00E70F60" w:rsidRDefault="005113FD" w:rsidP="00801DBE">
            <w:pPr>
              <w:rPr>
                <w:lang w:val="en-GB"/>
              </w:rPr>
            </w:pPr>
            <w:r w:rsidRPr="005113FD">
              <w:rPr>
                <w:lang w:val="en-GB"/>
              </w:rPr>
              <w:t>Shared objects, multithreading</w:t>
            </w:r>
          </w:p>
        </w:tc>
        <w:tc>
          <w:tcPr>
            <w:tcW w:w="1202" w:type="dxa"/>
          </w:tcPr>
          <w:p w14:paraId="78E78937" w14:textId="71FD0BE3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6587FAA4" w14:textId="0D36B6F1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2CA7597E" w14:textId="676F56DB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288" w:type="dxa"/>
          </w:tcPr>
          <w:p w14:paraId="2526C1EE" w14:textId="1CDE68A3" w:rsidR="00E70F60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5113FD" w14:paraId="794CBBEF" w14:textId="77777777" w:rsidTr="00E70F60">
        <w:tc>
          <w:tcPr>
            <w:tcW w:w="1413" w:type="dxa"/>
          </w:tcPr>
          <w:p w14:paraId="3CD0041D" w14:textId="4101BF3E" w:rsid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9. GitHub Actions</w:t>
            </w:r>
          </w:p>
        </w:tc>
        <w:tc>
          <w:tcPr>
            <w:tcW w:w="1417" w:type="dxa"/>
          </w:tcPr>
          <w:p w14:paraId="133AA4BB" w14:textId="0F73E363" w:rsidR="005113FD" w:rsidRP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Testing across multiple OS and python versions</w:t>
            </w:r>
          </w:p>
        </w:tc>
        <w:tc>
          <w:tcPr>
            <w:tcW w:w="1202" w:type="dxa"/>
          </w:tcPr>
          <w:p w14:paraId="4BCE4564" w14:textId="3C88D06F" w:rsid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4348F4A8" w14:textId="362B62E4" w:rsid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60DE9703" w14:textId="0C453651" w:rsid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288" w:type="dxa"/>
          </w:tcPr>
          <w:p w14:paraId="565440F4" w14:textId="0C274B24" w:rsidR="005113FD" w:rsidRDefault="005113FD" w:rsidP="00801DBE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</w:tbl>
    <w:p w14:paraId="23E1671A" w14:textId="77777777" w:rsidR="00801DBE" w:rsidRPr="00801DBE" w:rsidRDefault="00801DBE" w:rsidP="00801DBE">
      <w:pPr>
        <w:rPr>
          <w:lang w:val="en-GB"/>
        </w:rPr>
      </w:pPr>
    </w:p>
    <w:p w14:paraId="0520B411" w14:textId="56FA7145" w:rsidR="000C4471" w:rsidRDefault="00E24AA6" w:rsidP="002C0210">
      <w:pPr>
        <w:pStyle w:val="Heading1"/>
        <w:rPr>
          <w:lang w:val="en-GB"/>
        </w:rPr>
      </w:pPr>
      <w:r>
        <w:rPr>
          <w:lang w:val="en-GB"/>
        </w:rPr>
        <w:t xml:space="preserve"> </w:t>
      </w:r>
      <w:r w:rsidR="002C0210">
        <w:rPr>
          <w:lang w:val="en-GB"/>
        </w:rPr>
        <w:t>Summary and Findings</w:t>
      </w:r>
    </w:p>
    <w:p w14:paraId="5680B3EF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1. Basic Types</w:t>
      </w:r>
    </w:p>
    <w:p w14:paraId="2283ACB8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simple data types such as integers, floats, strings, lists, tuples, sets, and dictionaries.</w:t>
      </w:r>
    </w:p>
    <w:p w14:paraId="3085E0F7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[123, 123.456, "hello", [1, 2, 3], (1, 2, 3), {1, 2, 3}, {'a': 1, 'b': 2}]</w:t>
      </w:r>
    </w:p>
    <w:p w14:paraId="1B144092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All tests passed.</w:t>
      </w:r>
    </w:p>
    <w:p w14:paraId="72FDD689" w14:textId="77777777" w:rsidR="002C0210" w:rsidRPr="002C0210" w:rsidRDefault="002C0210" w:rsidP="002C0210">
      <w:pPr>
        <w:rPr>
          <w:lang w:val="en-GB"/>
        </w:rPr>
      </w:pPr>
    </w:p>
    <w:p w14:paraId="0F1C3A23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2. Complex Structures</w:t>
      </w:r>
    </w:p>
    <w:p w14:paraId="48EF07A3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nested and more complex data structures.</w:t>
      </w:r>
    </w:p>
    <w:p w14:paraId="1504D787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lastRenderedPageBreak/>
        <w:t>Data Types:</w:t>
      </w:r>
      <w:r w:rsidRPr="002C0210">
        <w:rPr>
          <w:lang w:val="en-GB"/>
        </w:rPr>
        <w:t xml:space="preserve"> [{'a': [1, 2, 3], 'b': {'x': 'y'}}, [[1, 2], [3, 4, 5], [6]], {"key1": (1, 2), "key2": {3, 4}}]</w:t>
      </w:r>
    </w:p>
    <w:p w14:paraId="75CD0B50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All tests passed.</w:t>
      </w:r>
    </w:p>
    <w:p w14:paraId="563801E2" w14:textId="77777777" w:rsidR="002C0210" w:rsidRPr="002C0210" w:rsidRDefault="002C0210" w:rsidP="002C0210">
      <w:pPr>
        <w:rPr>
          <w:lang w:val="en-GB"/>
        </w:rPr>
      </w:pPr>
    </w:p>
    <w:p w14:paraId="3DAD24D3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3. Recursive Structures</w:t>
      </w:r>
    </w:p>
    <w:p w14:paraId="366A97CE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objects that reference themselves.</w:t>
      </w:r>
    </w:p>
    <w:p w14:paraId="324E9BEB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Recursive lists.</w:t>
      </w:r>
    </w:p>
    <w:p w14:paraId="0CC0574C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recursive structure.</w:t>
      </w:r>
    </w:p>
    <w:p w14:paraId="49E1B8AE" w14:textId="77777777" w:rsidR="002C0210" w:rsidRPr="002C0210" w:rsidRDefault="002C0210" w:rsidP="002C0210">
      <w:pPr>
        <w:rPr>
          <w:lang w:val="en-GB"/>
        </w:rPr>
      </w:pPr>
    </w:p>
    <w:p w14:paraId="7376BC48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4. Floating Point Accuracy</w:t>
      </w:r>
    </w:p>
    <w:p w14:paraId="2D220487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Ensuring that floating point arithmetic is correctly serialized and deserialized.</w:t>
      </w:r>
    </w:p>
    <w:p w14:paraId="654A7500" w14:textId="5D7AB84D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[0.1 + 0.2, 0.001 + 0.002, 0.00100 + 0.002000]</w:t>
      </w:r>
    </w:p>
    <w:p w14:paraId="74776507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All tests passed, including tests for different precisions.</w:t>
      </w:r>
    </w:p>
    <w:p w14:paraId="236BAA31" w14:textId="77777777" w:rsidR="002C0210" w:rsidRPr="002C0210" w:rsidRDefault="002C0210" w:rsidP="002C0210">
      <w:pPr>
        <w:rPr>
          <w:lang w:val="en-GB"/>
        </w:rPr>
      </w:pPr>
    </w:p>
    <w:p w14:paraId="746CDBF6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5. Customized Objects</w:t>
      </w:r>
    </w:p>
    <w:p w14:paraId="0F3F551F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user-defined classes and objects.</w:t>
      </w:r>
    </w:p>
    <w:p w14:paraId="0BB13758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Custom class Person with methods.</w:t>
      </w:r>
    </w:p>
    <w:p w14:paraId="28A4DD79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unmodified custom object.</w:t>
      </w:r>
    </w:p>
    <w:p w14:paraId="57D12EC4" w14:textId="77777777" w:rsidR="002C0210" w:rsidRPr="002C0210" w:rsidRDefault="002C0210" w:rsidP="002C0210">
      <w:pPr>
        <w:rPr>
          <w:lang w:val="en-GB"/>
        </w:rPr>
      </w:pPr>
    </w:p>
    <w:p w14:paraId="0EFBFDCE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6. Customized Objects Modified</w:t>
      </w:r>
    </w:p>
    <w:p w14:paraId="74449130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Modifying user-defined classes and objects, then testing them after modifications.</w:t>
      </w:r>
    </w:p>
    <w:p w14:paraId="0582D7FA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Custom class Person with modified state.</w:t>
      </w:r>
    </w:p>
    <w:p w14:paraId="07A436EA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modified custom object.</w:t>
      </w:r>
    </w:p>
    <w:p w14:paraId="41DB5F1D" w14:textId="77777777" w:rsidR="002C0210" w:rsidRPr="002C0210" w:rsidRDefault="002C0210" w:rsidP="002C0210">
      <w:pPr>
        <w:rPr>
          <w:lang w:val="en-GB"/>
        </w:rPr>
      </w:pPr>
    </w:p>
    <w:p w14:paraId="17DCA68B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7. Circular References</w:t>
      </w:r>
    </w:p>
    <w:p w14:paraId="06EDCF28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objects with circular references.</w:t>
      </w:r>
    </w:p>
    <w:p w14:paraId="6C30EEE5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Custom classes Ahmad and </w:t>
      </w:r>
      <w:proofErr w:type="spellStart"/>
      <w:r w:rsidRPr="002C0210">
        <w:rPr>
          <w:lang w:val="en-GB"/>
        </w:rPr>
        <w:t>Gubran</w:t>
      </w:r>
      <w:proofErr w:type="spellEnd"/>
      <w:r w:rsidRPr="002C0210">
        <w:rPr>
          <w:lang w:val="en-GB"/>
        </w:rPr>
        <w:t xml:space="preserve"> with circular references.</w:t>
      </w:r>
    </w:p>
    <w:p w14:paraId="2C49BE54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circular references.</w:t>
      </w:r>
    </w:p>
    <w:p w14:paraId="24176F2A" w14:textId="77777777" w:rsidR="002C0210" w:rsidRPr="002C0210" w:rsidRDefault="002C0210" w:rsidP="002C0210">
      <w:pPr>
        <w:rPr>
          <w:lang w:val="en-GB"/>
        </w:rPr>
      </w:pPr>
    </w:p>
    <w:p w14:paraId="32105F26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8. Binary Data</w:t>
      </w:r>
    </w:p>
    <w:p w14:paraId="391EF3D2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serialization of binary data.</w:t>
      </w:r>
    </w:p>
    <w:p w14:paraId="737C8FE9" w14:textId="323A26DA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lastRenderedPageBreak/>
        <w:t>Data Types:</w:t>
      </w:r>
      <w:r w:rsidRPr="002C0210">
        <w:rPr>
          <w:lang w:val="en-GB"/>
        </w:rPr>
        <w:t xml:space="preserve"> byte array([120, 3, 255, 0, 100])</w:t>
      </w:r>
    </w:p>
    <w:p w14:paraId="0CA9C892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binary data.</w:t>
      </w:r>
    </w:p>
    <w:p w14:paraId="6880444E" w14:textId="77777777" w:rsidR="002C0210" w:rsidRPr="002C0210" w:rsidRDefault="002C0210" w:rsidP="002C0210">
      <w:pPr>
        <w:rPr>
          <w:lang w:val="en-GB"/>
        </w:rPr>
      </w:pPr>
    </w:p>
    <w:p w14:paraId="1BC9582D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9. Shared Objects</w:t>
      </w:r>
    </w:p>
    <w:p w14:paraId="16488925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Ensuring that shared objects are consistently serialized across multiple threads.</w:t>
      </w:r>
    </w:p>
    <w:p w14:paraId="77C21F43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Data Types:</w:t>
      </w:r>
      <w:r w:rsidRPr="002C0210">
        <w:rPr>
          <w:lang w:val="en-GB"/>
        </w:rPr>
        <w:t xml:space="preserve"> {"numbers": [1, 2, 3], "letters": ["a", "b", "c"]}</w:t>
      </w:r>
    </w:p>
    <w:p w14:paraId="6D3650D6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Test passed for shared objects across threads.</w:t>
      </w:r>
    </w:p>
    <w:p w14:paraId="57C8198D" w14:textId="77777777" w:rsidR="002C0210" w:rsidRPr="002C0210" w:rsidRDefault="002C0210" w:rsidP="002C0210">
      <w:pPr>
        <w:rPr>
          <w:lang w:val="en-GB"/>
        </w:rPr>
      </w:pPr>
    </w:p>
    <w:p w14:paraId="32892125" w14:textId="77777777" w:rsidR="002C0210" w:rsidRPr="002C0210" w:rsidRDefault="002C0210" w:rsidP="002C0210">
      <w:pPr>
        <w:pStyle w:val="Heading2"/>
        <w:rPr>
          <w:lang w:val="en-GB"/>
        </w:rPr>
      </w:pPr>
      <w:r w:rsidRPr="002C0210">
        <w:rPr>
          <w:lang w:val="en-GB"/>
        </w:rPr>
        <w:t>10. GitHub Actions</w:t>
      </w:r>
    </w:p>
    <w:p w14:paraId="51C969FF" w14:textId="4C1DC11D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Description:</w:t>
      </w:r>
      <w:r w:rsidRPr="002C0210">
        <w:rPr>
          <w:lang w:val="en-GB"/>
        </w:rPr>
        <w:t xml:space="preserve"> Testing the behaviour of the pickle module across different operating systems and different Python versions.</w:t>
      </w:r>
    </w:p>
    <w:p w14:paraId="36F44882" w14:textId="77777777" w:rsidR="002C0210" w:rsidRP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Environment:</w:t>
      </w:r>
      <w:r w:rsidRPr="002C0210">
        <w:rPr>
          <w:lang w:val="en-GB"/>
        </w:rPr>
        <w:t xml:space="preserve"> GitHub Actions CI environment on Ubuntu with Python versions 3.7, 3.8, 3.9.</w:t>
      </w:r>
    </w:p>
    <w:p w14:paraId="63EE11E4" w14:textId="548E7A24" w:rsidR="002C0210" w:rsidRDefault="002C0210" w:rsidP="002C0210">
      <w:pPr>
        <w:rPr>
          <w:lang w:val="en-GB"/>
        </w:rPr>
      </w:pPr>
      <w:r w:rsidRPr="002C0210">
        <w:rPr>
          <w:b/>
          <w:bCs/>
          <w:lang w:val="en-GB"/>
        </w:rPr>
        <w:t>Results:</w:t>
      </w:r>
      <w:r w:rsidRPr="002C0210">
        <w:rPr>
          <w:lang w:val="en-GB"/>
        </w:rPr>
        <w:t xml:space="preserve"> All tests passed across all specified environments.</w:t>
      </w:r>
    </w:p>
    <w:p w14:paraId="65F8FE5C" w14:textId="77777777" w:rsidR="002C0210" w:rsidRDefault="002C0210" w:rsidP="002C0210">
      <w:pPr>
        <w:keepNext/>
      </w:pPr>
      <w:r>
        <w:rPr>
          <w:noProof/>
        </w:rPr>
        <w:drawing>
          <wp:inline distT="0" distB="0" distL="0" distR="0" wp14:anchorId="570EA53A" wp14:editId="603E5CA0">
            <wp:extent cx="5731510" cy="3331845"/>
            <wp:effectExtent l="0" t="0" r="2540" b="1905"/>
            <wp:docPr id="1345979694" name="Picture 1" descr="GitHub Actions CI environment - Summary example&#10;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79694" name="Picture 1" descr="GitHub Actions CI environment - Summary example&#10;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349A9" w14:textId="6BE2C80D" w:rsidR="002C0210" w:rsidRDefault="002C0210" w:rsidP="002C0210">
      <w:pPr>
        <w:pStyle w:val="Caption"/>
        <w:jc w:val="center"/>
        <w:rPr>
          <w:lang w:val="en-GB"/>
        </w:rPr>
      </w:pPr>
      <w:r w:rsidRPr="002C0210">
        <w:rPr>
          <w:lang w:val="en-GB"/>
        </w:rPr>
        <w:t xml:space="preserve">Figure </w:t>
      </w:r>
      <w:r>
        <w:fldChar w:fldCharType="begin"/>
      </w:r>
      <w:r w:rsidRPr="002C0210">
        <w:rPr>
          <w:lang w:val="en-GB"/>
        </w:rPr>
        <w:instrText xml:space="preserve"> SEQ Figure \* ARABIC </w:instrText>
      </w:r>
      <w:r>
        <w:fldChar w:fldCharType="separate"/>
      </w:r>
      <w:r w:rsidRPr="002C0210">
        <w:rPr>
          <w:noProof/>
          <w:lang w:val="en-GB"/>
        </w:rPr>
        <w:t>1</w:t>
      </w:r>
      <w:r>
        <w:fldChar w:fldCharType="end"/>
      </w:r>
      <w:r>
        <w:rPr>
          <w:lang w:val="en-GB"/>
        </w:rPr>
        <w:t>: GitHub Actions CI environment - Example of a test summary</w:t>
      </w:r>
    </w:p>
    <w:p w14:paraId="165B1575" w14:textId="77777777" w:rsidR="002C0210" w:rsidRDefault="002C0210" w:rsidP="002C0210">
      <w:pPr>
        <w:rPr>
          <w:lang w:val="en-GB"/>
        </w:rPr>
      </w:pPr>
    </w:p>
    <w:p w14:paraId="6B55BF70" w14:textId="584AEA62" w:rsidR="002C0210" w:rsidRDefault="007C41C3" w:rsidP="007C41C3">
      <w:pPr>
        <w:pStyle w:val="Heading1"/>
        <w:rPr>
          <w:lang w:val="en-GB"/>
        </w:rPr>
      </w:pPr>
      <w:r>
        <w:rPr>
          <w:lang w:val="en-GB"/>
        </w:rPr>
        <w:t>L</w:t>
      </w:r>
      <w:r w:rsidRPr="007C41C3">
        <w:rPr>
          <w:lang w:val="en-GB"/>
        </w:rPr>
        <w:t xml:space="preserve">imitations and </w:t>
      </w:r>
      <w:r>
        <w:rPr>
          <w:lang w:val="en-GB"/>
        </w:rPr>
        <w:t>S</w:t>
      </w:r>
      <w:r w:rsidRPr="007C41C3">
        <w:rPr>
          <w:lang w:val="en-GB"/>
        </w:rPr>
        <w:t>hortcomings</w:t>
      </w:r>
    </w:p>
    <w:p w14:paraId="0D8F5EF4" w14:textId="77777777" w:rsidR="007C41C3" w:rsidRPr="007C41C3" w:rsidRDefault="007C41C3" w:rsidP="007C41C3">
      <w:pPr>
        <w:pStyle w:val="ListParagraph"/>
        <w:numPr>
          <w:ilvl w:val="0"/>
          <w:numId w:val="1"/>
        </w:numPr>
        <w:rPr>
          <w:lang w:val="en-GB"/>
        </w:rPr>
      </w:pPr>
      <w:r w:rsidRPr="007C41C3">
        <w:rPr>
          <w:b/>
          <w:bCs/>
          <w:lang w:val="en-GB"/>
        </w:rPr>
        <w:t>Code Coverage:</w:t>
      </w:r>
      <w:r w:rsidRPr="007C41C3">
        <w:rPr>
          <w:lang w:val="en-GB"/>
        </w:rPr>
        <w:t xml:space="preserve"> While our test suite is extensive, there may be edge cases not covered by our tests.</w:t>
      </w:r>
    </w:p>
    <w:p w14:paraId="503A8191" w14:textId="77777777" w:rsidR="007C41C3" w:rsidRDefault="007C41C3" w:rsidP="007C41C3">
      <w:pPr>
        <w:pStyle w:val="ListParagraph"/>
        <w:numPr>
          <w:ilvl w:val="0"/>
          <w:numId w:val="1"/>
        </w:numPr>
        <w:rPr>
          <w:lang w:val="en-GB"/>
        </w:rPr>
      </w:pPr>
      <w:r w:rsidRPr="007C41C3">
        <w:rPr>
          <w:b/>
          <w:bCs/>
          <w:lang w:val="en-GB"/>
        </w:rPr>
        <w:lastRenderedPageBreak/>
        <w:t>Performance Testing:</w:t>
      </w:r>
      <w:r w:rsidRPr="007C41C3">
        <w:rPr>
          <w:lang w:val="en-GB"/>
        </w:rPr>
        <w:t xml:space="preserve"> Our test suite does not measure the performance or efficiency of serialization and deserialization.</w:t>
      </w:r>
    </w:p>
    <w:p w14:paraId="2A05B3DA" w14:textId="77777777" w:rsidR="007C41C3" w:rsidRPr="007C41C3" w:rsidRDefault="007C41C3" w:rsidP="007C41C3">
      <w:pPr>
        <w:pStyle w:val="ListParagraph"/>
        <w:rPr>
          <w:lang w:val="en-GB"/>
        </w:rPr>
      </w:pPr>
    </w:p>
    <w:p w14:paraId="6F898A17" w14:textId="77777777" w:rsidR="007C41C3" w:rsidRPr="007C41C3" w:rsidRDefault="007C41C3" w:rsidP="007C41C3">
      <w:pPr>
        <w:pStyle w:val="ListParagraph"/>
        <w:numPr>
          <w:ilvl w:val="0"/>
          <w:numId w:val="1"/>
        </w:numPr>
        <w:rPr>
          <w:lang w:val="en-GB"/>
        </w:rPr>
      </w:pPr>
      <w:r w:rsidRPr="007C41C3">
        <w:rPr>
          <w:b/>
          <w:bCs/>
          <w:lang w:val="en-GB"/>
        </w:rPr>
        <w:t>Environmental Differences:</w:t>
      </w:r>
      <w:r w:rsidRPr="007C41C3">
        <w:rPr>
          <w:lang w:val="en-GB"/>
        </w:rPr>
        <w:t xml:space="preserve"> Tests were conducted in a controlled CI environment (GitHub Actions on Ubuntu), which may not reflect all potential real-world environments.</w:t>
      </w:r>
    </w:p>
    <w:p w14:paraId="0A837C36" w14:textId="77777777" w:rsidR="007C41C3" w:rsidRPr="007C41C3" w:rsidRDefault="007C41C3" w:rsidP="007C41C3">
      <w:pPr>
        <w:rPr>
          <w:lang w:val="en-GB"/>
        </w:rPr>
      </w:pPr>
    </w:p>
    <w:p w14:paraId="7140CDCD" w14:textId="77777777" w:rsidR="007C41C3" w:rsidRPr="007C41C3" w:rsidRDefault="007C41C3" w:rsidP="007C41C3">
      <w:pPr>
        <w:pStyle w:val="Heading1"/>
        <w:rPr>
          <w:lang w:val="en-GB"/>
        </w:rPr>
      </w:pPr>
      <w:r w:rsidRPr="007C41C3">
        <w:rPr>
          <w:lang w:val="en-GB"/>
        </w:rPr>
        <w:t>Team Contributions</w:t>
      </w:r>
    </w:p>
    <w:p w14:paraId="5E24156D" w14:textId="6357BF94" w:rsidR="007C41C3" w:rsidRDefault="007C41C3" w:rsidP="007C41C3">
      <w:pPr>
        <w:pStyle w:val="ListParagraph"/>
        <w:numPr>
          <w:ilvl w:val="0"/>
          <w:numId w:val="5"/>
        </w:numPr>
        <w:rPr>
          <w:lang w:val="en-GB"/>
        </w:rPr>
      </w:pPr>
      <w:r w:rsidRPr="007C41C3">
        <w:rPr>
          <w:u w:val="single"/>
          <w:lang w:val="en-GB"/>
        </w:rPr>
        <w:t>Omar:</w:t>
      </w:r>
      <w:r w:rsidRPr="007C41C3">
        <w:rPr>
          <w:lang w:val="en-GB"/>
        </w:rPr>
        <w:t xml:space="preserve"> Developed initial test cases, created the create_pickle.py script for understanding and visualizing pickling, and implemented tests for basic types</w:t>
      </w:r>
      <w:r>
        <w:rPr>
          <w:lang w:val="en-GB"/>
        </w:rPr>
        <w:t>,</w:t>
      </w:r>
      <w:r w:rsidRPr="007C41C3">
        <w:rPr>
          <w:lang w:val="en-GB"/>
        </w:rPr>
        <w:t xml:space="preserve"> floating point accuracy</w:t>
      </w:r>
      <w:r>
        <w:rPr>
          <w:lang w:val="en-GB"/>
        </w:rPr>
        <w:t>, custom objects and sharing across threads and GitHub actions environment</w:t>
      </w:r>
      <w:r w:rsidRPr="007C41C3">
        <w:rPr>
          <w:lang w:val="en-GB"/>
        </w:rPr>
        <w:t>.</w:t>
      </w:r>
      <w:r>
        <w:rPr>
          <w:lang w:val="en-GB"/>
        </w:rPr>
        <w:t xml:space="preserve"> Also helped with writing the report</w:t>
      </w:r>
    </w:p>
    <w:p w14:paraId="1657E4AC" w14:textId="77777777" w:rsidR="007C41C3" w:rsidRPr="007C41C3" w:rsidRDefault="007C41C3" w:rsidP="007C41C3">
      <w:pPr>
        <w:pStyle w:val="ListParagraph"/>
        <w:rPr>
          <w:lang w:val="en-GB"/>
        </w:rPr>
      </w:pPr>
    </w:p>
    <w:p w14:paraId="08DD11EC" w14:textId="3568C8AE" w:rsidR="007C41C3" w:rsidRPr="007C41C3" w:rsidRDefault="007C41C3" w:rsidP="007C41C3">
      <w:pPr>
        <w:pStyle w:val="ListParagraph"/>
        <w:numPr>
          <w:ilvl w:val="0"/>
          <w:numId w:val="5"/>
        </w:numPr>
        <w:rPr>
          <w:lang w:val="en-GB"/>
        </w:rPr>
      </w:pPr>
      <w:r w:rsidRPr="007C41C3">
        <w:rPr>
          <w:u w:val="single"/>
          <w:lang w:val="en-GB"/>
        </w:rPr>
        <w:t>Ahmad:</w:t>
      </w:r>
      <w:r w:rsidRPr="007C41C3">
        <w:rPr>
          <w:lang w:val="en-GB"/>
        </w:rPr>
        <w:t xml:space="preserve"> Contributed to the development of complex structure tests,</w:t>
      </w:r>
      <w:r>
        <w:rPr>
          <w:lang w:val="en-GB"/>
        </w:rPr>
        <w:t xml:space="preserve"> Building the traceability matrix and writing the report</w:t>
      </w:r>
      <w:r w:rsidRPr="007C41C3">
        <w:rPr>
          <w:lang w:val="en-GB"/>
        </w:rPr>
        <w:t>.</w:t>
      </w:r>
    </w:p>
    <w:p w14:paraId="076355BE" w14:textId="77777777" w:rsidR="007C41C3" w:rsidRPr="007C41C3" w:rsidRDefault="007C41C3" w:rsidP="007C41C3">
      <w:pPr>
        <w:pStyle w:val="ListParagraph"/>
        <w:rPr>
          <w:lang w:val="en-GB"/>
        </w:rPr>
      </w:pPr>
    </w:p>
    <w:p w14:paraId="045315AC" w14:textId="7CEA3109" w:rsidR="007C41C3" w:rsidRPr="007C41C3" w:rsidRDefault="007C41C3" w:rsidP="007C41C3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7C41C3">
        <w:rPr>
          <w:u w:val="single"/>
          <w:lang w:val="en-GB"/>
        </w:rPr>
        <w:t>Gubran</w:t>
      </w:r>
      <w:proofErr w:type="spellEnd"/>
      <w:r w:rsidRPr="007C41C3">
        <w:rPr>
          <w:u w:val="single"/>
          <w:lang w:val="en-GB"/>
        </w:rPr>
        <w:t>:</w:t>
      </w:r>
      <w:r w:rsidRPr="007C41C3">
        <w:rPr>
          <w:lang w:val="en-GB"/>
        </w:rPr>
        <w:t xml:space="preserve"> Worked on recursive structures, </w:t>
      </w:r>
      <w:r>
        <w:rPr>
          <w:lang w:val="en-GB"/>
        </w:rPr>
        <w:t xml:space="preserve">creating the GitHub actions test, Binary data test and </w:t>
      </w:r>
      <w:r w:rsidRPr="007C41C3">
        <w:rPr>
          <w:lang w:val="en-GB"/>
        </w:rPr>
        <w:t xml:space="preserve">circular references, </w:t>
      </w:r>
      <w:r>
        <w:rPr>
          <w:lang w:val="en-GB"/>
        </w:rPr>
        <w:t>as well as writing the report</w:t>
      </w:r>
      <w:r w:rsidRPr="007C41C3">
        <w:rPr>
          <w:lang w:val="en-GB"/>
        </w:rPr>
        <w:t>.</w:t>
      </w:r>
    </w:p>
    <w:p w14:paraId="02731352" w14:textId="77777777" w:rsidR="007C41C3" w:rsidRPr="007C41C3" w:rsidRDefault="007C41C3" w:rsidP="007C41C3">
      <w:pPr>
        <w:rPr>
          <w:lang w:val="en-GB"/>
        </w:rPr>
      </w:pPr>
    </w:p>
    <w:p w14:paraId="13B8EE3C" w14:textId="77777777" w:rsidR="007C41C3" w:rsidRPr="007C41C3" w:rsidRDefault="007C41C3" w:rsidP="009C0848">
      <w:pPr>
        <w:pStyle w:val="Heading1"/>
        <w:rPr>
          <w:lang w:val="en-GB"/>
        </w:rPr>
      </w:pPr>
      <w:r w:rsidRPr="007C41C3">
        <w:rPr>
          <w:lang w:val="en-GB"/>
        </w:rPr>
        <w:t>Repository Link</w:t>
      </w:r>
    </w:p>
    <w:p w14:paraId="3898252E" w14:textId="65BB2A63" w:rsidR="007C41C3" w:rsidRDefault="007C41C3" w:rsidP="007C41C3">
      <w:pPr>
        <w:rPr>
          <w:lang w:val="en-GB"/>
        </w:rPr>
      </w:pPr>
      <w:r w:rsidRPr="007C41C3">
        <w:rPr>
          <w:lang w:val="en-GB"/>
        </w:rPr>
        <w:t>The code complies with PEP8 coding style guidelines and is available on GitHub. You can find the repository here</w:t>
      </w:r>
      <w:r w:rsidR="009C0848">
        <w:rPr>
          <w:lang w:val="en-GB"/>
        </w:rPr>
        <w:t>:</w:t>
      </w:r>
    </w:p>
    <w:p w14:paraId="3FD714BA" w14:textId="3AD1A984" w:rsidR="007C41C3" w:rsidRPr="007C41C3" w:rsidRDefault="009C0848" w:rsidP="009C0848">
      <w:pPr>
        <w:rPr>
          <w:lang w:val="en-GB"/>
        </w:rPr>
      </w:pPr>
      <w:r w:rsidRPr="009C0848">
        <w:rPr>
          <w:b/>
          <w:bCs/>
          <w:u w:val="single"/>
          <w:lang w:val="en-GB"/>
        </w:rPr>
        <w:t>GitHub Repository</w:t>
      </w:r>
      <w:r>
        <w:rPr>
          <w:b/>
          <w:bCs/>
          <w:u w:val="single"/>
          <w:lang w:val="en-GB"/>
        </w:rPr>
        <w:t>:</w:t>
      </w:r>
      <w:r w:rsidRPr="009C0848">
        <w:rPr>
          <w:lang w:val="en-GB"/>
        </w:rPr>
        <w:t xml:space="preserve"> </w:t>
      </w:r>
      <w:hyperlink r:id="rId9" w:history="1">
        <w:r w:rsidRPr="002539C1">
          <w:rPr>
            <w:rStyle w:val="Hyperlink"/>
            <w:lang w:val="en-GB"/>
          </w:rPr>
          <w:t>https://github.com/Omardll001/projektReport_TestningAvMjukvara.git</w:t>
        </w:r>
      </w:hyperlink>
    </w:p>
    <w:p w14:paraId="5BC77D01" w14:textId="77777777" w:rsidR="009C0848" w:rsidRDefault="009C0848" w:rsidP="009C0848">
      <w:pPr>
        <w:pStyle w:val="Heading1"/>
        <w:rPr>
          <w:lang w:val="en-GB"/>
        </w:rPr>
      </w:pPr>
    </w:p>
    <w:p w14:paraId="3942F432" w14:textId="1860FC9B" w:rsidR="007C41C3" w:rsidRPr="007C41C3" w:rsidRDefault="007C41C3" w:rsidP="009C0848">
      <w:pPr>
        <w:pStyle w:val="Heading1"/>
        <w:rPr>
          <w:lang w:val="en-GB"/>
        </w:rPr>
      </w:pPr>
      <w:r w:rsidRPr="007C41C3">
        <w:rPr>
          <w:lang w:val="en-GB"/>
        </w:rPr>
        <w:t>Additional Points</w:t>
      </w:r>
    </w:p>
    <w:p w14:paraId="630628C3" w14:textId="0F138022" w:rsidR="007C41C3" w:rsidRPr="007C41C3" w:rsidRDefault="007C41C3" w:rsidP="009C0848">
      <w:pPr>
        <w:rPr>
          <w:lang w:val="en-GB"/>
        </w:rPr>
      </w:pPr>
      <w:r w:rsidRPr="007C41C3">
        <w:rPr>
          <w:lang w:val="en-GB"/>
        </w:rPr>
        <w:t>Before starting the project, we created a file named "create_pickle.py" to understand how pickling works and to visualize it.</w:t>
      </w:r>
    </w:p>
    <w:p w14:paraId="429AD921" w14:textId="7E56ADB5" w:rsidR="007C41C3" w:rsidRPr="007C41C3" w:rsidRDefault="007C41C3" w:rsidP="007C41C3">
      <w:pPr>
        <w:rPr>
          <w:lang w:val="en-GB"/>
        </w:rPr>
      </w:pPr>
      <w:r w:rsidRPr="007C41C3">
        <w:rPr>
          <w:lang w:val="en-GB"/>
        </w:rPr>
        <w:t>In this script, we created a simple Person object, modified its age, and serialized the object using pickle. After creating a pickled data file (</w:t>
      </w:r>
      <w:proofErr w:type="spellStart"/>
      <w:r w:rsidRPr="007C41C3">
        <w:rPr>
          <w:lang w:val="en-GB"/>
        </w:rPr>
        <w:t>testPerson.pickle</w:t>
      </w:r>
      <w:proofErr w:type="spellEnd"/>
      <w:r w:rsidRPr="007C41C3">
        <w:rPr>
          <w:lang w:val="en-GB"/>
        </w:rPr>
        <w:t xml:space="preserve">), we imported the pickled data again into the Python file and deserialized it using </w:t>
      </w:r>
      <w:proofErr w:type="spellStart"/>
      <w:r w:rsidRPr="007C41C3">
        <w:rPr>
          <w:lang w:val="en-GB"/>
        </w:rPr>
        <w:t>pickle.load</w:t>
      </w:r>
      <w:proofErr w:type="spellEnd"/>
      <w:r w:rsidRPr="007C41C3">
        <w:rPr>
          <w:lang w:val="en-GB"/>
        </w:rPr>
        <w:t>().</w:t>
      </w:r>
    </w:p>
    <w:sectPr w:rsidR="007C41C3" w:rsidRPr="007C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082C"/>
    <w:multiLevelType w:val="hybridMultilevel"/>
    <w:tmpl w:val="962C94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64EB"/>
    <w:multiLevelType w:val="hybridMultilevel"/>
    <w:tmpl w:val="6EE4C1E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A6F05"/>
    <w:multiLevelType w:val="hybridMultilevel"/>
    <w:tmpl w:val="9ACC2C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837A8"/>
    <w:multiLevelType w:val="hybridMultilevel"/>
    <w:tmpl w:val="EC8077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D20D4"/>
    <w:multiLevelType w:val="hybridMultilevel"/>
    <w:tmpl w:val="813EA62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7100">
    <w:abstractNumId w:val="0"/>
  </w:num>
  <w:num w:numId="2" w16cid:durableId="1134984718">
    <w:abstractNumId w:val="1"/>
  </w:num>
  <w:num w:numId="3" w16cid:durableId="220949345">
    <w:abstractNumId w:val="4"/>
  </w:num>
  <w:num w:numId="4" w16cid:durableId="146677083">
    <w:abstractNumId w:val="3"/>
  </w:num>
  <w:num w:numId="5" w16cid:durableId="743991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63"/>
    <w:rsid w:val="000522BE"/>
    <w:rsid w:val="000C4471"/>
    <w:rsid w:val="00184A9E"/>
    <w:rsid w:val="002B3A14"/>
    <w:rsid w:val="002C0210"/>
    <w:rsid w:val="0032359C"/>
    <w:rsid w:val="0036144E"/>
    <w:rsid w:val="00394CEA"/>
    <w:rsid w:val="003B1514"/>
    <w:rsid w:val="003B3981"/>
    <w:rsid w:val="005113FD"/>
    <w:rsid w:val="005D0290"/>
    <w:rsid w:val="006F1C28"/>
    <w:rsid w:val="007C41C3"/>
    <w:rsid w:val="00801DBE"/>
    <w:rsid w:val="00877B63"/>
    <w:rsid w:val="009C0848"/>
    <w:rsid w:val="00A037C5"/>
    <w:rsid w:val="00C90120"/>
    <w:rsid w:val="00E24AA6"/>
    <w:rsid w:val="00E70F60"/>
    <w:rsid w:val="00FA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3F4D"/>
  <w15:docId w15:val="{C417218C-CA5F-4FBF-AE6D-76D52280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7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B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7B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B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0F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C021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ual21@student.bth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hka21@student.bth.s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oei21@student.bth.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dll001/projektReport_TestningAvMjukvar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1258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Omar Eid Dalal</dc:creator>
  <cp:keywords/>
  <dc:description/>
  <cp:lastModifiedBy>Mohamad Omar Eid Dalal</cp:lastModifiedBy>
  <cp:revision>2</cp:revision>
  <dcterms:created xsi:type="dcterms:W3CDTF">2024-06-04T12:17:00Z</dcterms:created>
  <dcterms:modified xsi:type="dcterms:W3CDTF">2024-06-04T15:21:00Z</dcterms:modified>
</cp:coreProperties>
</file>