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126593"/>
        <w:docPartObj>
          <w:docPartGallery w:val="Cover Pages"/>
          <w:docPartUnique/>
        </w:docPartObj>
      </w:sdtPr>
      <w:sdtEndPr>
        <w:rPr>
          <w:rFonts w:cs="Arial"/>
          <w:b/>
          <w:sz w:val="32"/>
        </w:rPr>
      </w:sdtEndPr>
      <w:sdtContent>
        <w:bookmarkStart w:id="0" w:name="_GoBack" w:displacedByCustomXml="prev"/>
        <w:bookmarkEnd w:id="0" w:displacedByCustomXml="prev"/>
        <w:p w:rsidR="000948F1" w:rsidRDefault="00933626" w:rsidP="000948F1">
          <w:pPr>
            <w:spacing w:before="240" w:line="240" w:lineRule="auto"/>
            <w:rPr>
              <w:rFonts w:cs="Arial"/>
            </w:rPr>
          </w:pPr>
          <w:r w:rsidRPr="00204BDA">
            <w:rPr>
              <w:rFonts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F90BA00" wp14:editId="1E3C8F6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810250" cy="90297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902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5B9" w:rsidRPr="000948F1" w:rsidRDefault="00C615B9" w:rsidP="00C615B9">
                                <w:pPr>
                                  <w:spacing w:after="200" w:line="276" w:lineRule="auto"/>
                                  <w:jc w:val="center"/>
                                  <w:rPr>
                                    <w:rFonts w:cs="Arial"/>
                                    <w:sz w:val="18"/>
                                  </w:rPr>
                                </w:pPr>
                                <w:r w:rsidRPr="000948F1">
                                  <w:rPr>
                                    <w:rFonts w:cs="Arial"/>
                                    <w:b/>
                                    <w:sz w:val="36"/>
                                    <w:szCs w:val="44"/>
                                  </w:rPr>
                                  <w:t>Instituto Tecnológico de Chihuahua II</w:t>
                                </w:r>
                              </w:p>
                              <w:p w:rsidR="00C615B9" w:rsidRDefault="00C615B9" w:rsidP="00C615B9">
                                <w:pPr>
                                  <w:spacing w:after="200" w:line="276" w:lineRule="auto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 w:rsidRPr="000948F1">
                                  <w:rPr>
                                    <w:rFonts w:cs="Arial"/>
                                    <w:b/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12AED7BF" wp14:editId="5897852A">
                                      <wp:extent cx="2400300" cy="2400300"/>
                                      <wp:effectExtent l="0" t="0" r="0" b="0"/>
                                      <wp:docPr id="5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0300" cy="2400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C615B9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Asignatura: </w:t>
                                </w:r>
                                <w:r w:rsidRPr="00B5661A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Principios Eléctricos y Aplicaciones Digitales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:rsidR="00C615B9" w:rsidRPr="00B5661A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Grupo:</w:t>
                                </w:r>
                                <w:r w:rsidRPr="00B5661A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B5661A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  <w:p w:rsidR="00C615B9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Carrera: </w:t>
                                </w:r>
                                <w:r w:rsidRPr="00B5661A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Ingeniería en Sistemas Computacionales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:rsidR="00C615B9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Periodo</w:t>
                                </w:r>
                                <w:r w:rsidRPr="00B5661A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Agosto-</w:t>
                                </w:r>
                                <w:proofErr w:type="gramStart"/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Diciembre</w:t>
                                </w:r>
                                <w:proofErr w:type="gramEnd"/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2017</w:t>
                                </w:r>
                              </w:p>
                              <w:p w:rsidR="00C615B9" w:rsidRPr="00B5661A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 w:rsidRPr="00B5661A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Docente: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M.C. 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Luis Raúl Arzola Dueñas</w:t>
                                </w:r>
                              </w:p>
                              <w:p w:rsidR="00C615B9" w:rsidRPr="009F3291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C615B9" w:rsidRPr="000948F1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Practica 3:</w:t>
                                </w:r>
                              </w:p>
                              <w:p w:rsidR="00C615B9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</w:rPr>
                                </w:pPr>
                                <w:r w:rsidRPr="000948F1">
                                  <w:rPr>
                                    <w:rFonts w:cs="Arial"/>
                                    <w:sz w:val="32"/>
                                  </w:rPr>
                                  <w:t>“</w:t>
                                </w:r>
                                <w:r>
                                  <w:rPr>
                                    <w:rFonts w:cs="Arial"/>
                                    <w:sz w:val="32"/>
                                  </w:rPr>
                                  <w:t>Diodo Emisor de Luz (LED)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</w:rPr>
                                  <w:t>”</w:t>
                                </w:r>
                              </w:p>
                              <w:p w:rsidR="00C615B9" w:rsidRPr="00B5661A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Equipo: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AC</w:t>
                                </w:r>
                              </w:p>
                              <w:p w:rsidR="00C615B9" w:rsidRPr="000948F1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 w:rsidRPr="000948F1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Integrantes</w:t>
                                </w: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:rsidR="00C615B9" w:rsidRPr="00B5661A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Germán Eduardo Vega Meléndez, 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15551495</w:t>
                                </w:r>
                              </w:p>
                              <w:p w:rsidR="00C615B9" w:rsidRPr="000948F1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Isaac Eugenio Rodríguez García, 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15551408</w:t>
                                </w:r>
                              </w:p>
                              <w:p w:rsidR="00C615B9" w:rsidRPr="00B5661A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Omar Eduardo Gaytán Holguín, 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15551392</w:t>
                                </w:r>
                              </w:p>
                              <w:p w:rsidR="00C615B9" w:rsidRPr="000948F1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 w:rsidRPr="00B5661A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inicio: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26/10/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2017</w:t>
                                </w:r>
                              </w:p>
                              <w:p w:rsidR="00C615B9" w:rsidRPr="000948F1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 w:rsidRPr="00B5661A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terminación: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2/11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/2017</w:t>
                                </w:r>
                              </w:p>
                              <w:p w:rsidR="00C615B9" w:rsidRPr="000948F1" w:rsidRDefault="00C615B9" w:rsidP="00C615B9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 w:rsidRPr="00B5661A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entrega: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20/11</w:t>
                                </w:r>
                                <w:r w:rsidRPr="000948F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/2017</w:t>
                                </w:r>
                              </w:p>
                              <w:p w:rsidR="00204BDA" w:rsidRPr="000948F1" w:rsidRDefault="00204BDA" w:rsidP="00C615B9">
                                <w:pPr>
                                  <w:spacing w:after="200" w:line="276" w:lineRule="auto"/>
                                  <w:jc w:val="center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90BA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0;width:457.5pt;height:71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" stroked="f">
                    <v:textbox>
                      <w:txbxContent>
                        <w:p w:rsidR="00C615B9" w:rsidRPr="000948F1" w:rsidRDefault="00C615B9" w:rsidP="00C615B9">
                          <w:pPr>
                            <w:spacing w:after="200" w:line="276" w:lineRule="auto"/>
                            <w:jc w:val="center"/>
                            <w:rPr>
                              <w:rFonts w:cs="Arial"/>
                              <w:sz w:val="18"/>
                            </w:rPr>
                          </w:pPr>
                          <w:r w:rsidRPr="000948F1">
                            <w:rPr>
                              <w:rFonts w:cs="Arial"/>
                              <w:b/>
                              <w:sz w:val="36"/>
                              <w:szCs w:val="44"/>
                            </w:rPr>
                            <w:t>Instituto Tecnológico de Chihuahua II</w:t>
                          </w:r>
                        </w:p>
                        <w:p w:rsidR="00C615B9" w:rsidRDefault="00C615B9" w:rsidP="00C615B9">
                          <w:pPr>
                            <w:spacing w:after="200" w:line="276" w:lineRule="auto"/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 w:rsidRPr="000948F1">
                            <w:rPr>
                              <w:rFonts w:cs="Arial"/>
                              <w:b/>
                              <w:noProof/>
                              <w:lang w:eastAsia="es-MX"/>
                            </w:rPr>
                            <w:drawing>
                              <wp:inline distT="0" distB="0" distL="0" distR="0" wp14:anchorId="12AED7BF" wp14:editId="5897852A">
                                <wp:extent cx="2400300" cy="2400300"/>
                                <wp:effectExtent l="0" t="0" r="0" b="0"/>
                                <wp:docPr id="5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0300" cy="2400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615B9" w:rsidRDefault="00C615B9" w:rsidP="00C615B9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Asignatura: </w:t>
                          </w:r>
                          <w:r w:rsidRPr="00B5661A">
                            <w:rPr>
                              <w:rFonts w:cs="Arial"/>
                              <w:sz w:val="32"/>
                              <w:szCs w:val="32"/>
                            </w:rPr>
                            <w:t>Principios Eléctricos y Aplicaciones Digitales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.</w:t>
                          </w:r>
                        </w:p>
                        <w:p w:rsidR="00C615B9" w:rsidRPr="00B5661A" w:rsidRDefault="00C615B9" w:rsidP="00C615B9">
                          <w:pPr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Grupo:</w:t>
                          </w:r>
                          <w:r w:rsidRPr="00B5661A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B5661A">
                            <w:rPr>
                              <w:rFonts w:cs="Arial"/>
                              <w:sz w:val="32"/>
                              <w:szCs w:val="32"/>
                            </w:rPr>
                            <w:t>A</w:t>
                          </w:r>
                        </w:p>
                        <w:p w:rsidR="00C615B9" w:rsidRDefault="00C615B9" w:rsidP="00C615B9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Carrera: </w:t>
                          </w:r>
                          <w:r w:rsidRPr="00B5661A">
                            <w:rPr>
                              <w:rFonts w:cs="Arial"/>
                              <w:sz w:val="32"/>
                              <w:szCs w:val="32"/>
                            </w:rPr>
                            <w:t>Ingeniería en Sistemas Computacionales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.</w:t>
                          </w:r>
                        </w:p>
                        <w:p w:rsidR="00C615B9" w:rsidRDefault="00C615B9" w:rsidP="00C615B9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Periodo</w:t>
                          </w:r>
                          <w:r w:rsidRPr="00B5661A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Agosto-</w:t>
                          </w:r>
                          <w:proofErr w:type="gramStart"/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Diciembre</w:t>
                          </w:r>
                          <w:proofErr w:type="gramEnd"/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2017</w:t>
                          </w:r>
                        </w:p>
                        <w:p w:rsidR="00C615B9" w:rsidRPr="00B5661A" w:rsidRDefault="00C615B9" w:rsidP="00C615B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B5661A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Docente: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M.C. 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Luis Raúl Arzola Dueñas</w:t>
                          </w:r>
                        </w:p>
                        <w:p w:rsidR="00C615B9" w:rsidRPr="009F3291" w:rsidRDefault="00C615B9" w:rsidP="00C615B9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</w:p>
                        <w:p w:rsidR="00C615B9" w:rsidRPr="000948F1" w:rsidRDefault="00C615B9" w:rsidP="00C615B9">
                          <w:pPr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Practica 3:</w:t>
                          </w:r>
                        </w:p>
                        <w:p w:rsidR="00C615B9" w:rsidRDefault="00C615B9" w:rsidP="00C615B9">
                          <w:pPr>
                            <w:jc w:val="center"/>
                            <w:rPr>
                              <w:rFonts w:cs="Arial"/>
                              <w:sz w:val="32"/>
                            </w:rPr>
                          </w:pPr>
                          <w:r w:rsidRPr="000948F1">
                            <w:rPr>
                              <w:rFonts w:cs="Arial"/>
                              <w:sz w:val="32"/>
                            </w:rPr>
                            <w:t>“</w:t>
                          </w:r>
                          <w:r>
                            <w:rPr>
                              <w:rFonts w:cs="Arial"/>
                              <w:sz w:val="32"/>
                            </w:rPr>
                            <w:t>Diodo Emisor de Luz (LED)</w:t>
                          </w:r>
                          <w:r w:rsidRPr="000948F1">
                            <w:rPr>
                              <w:rFonts w:cs="Arial"/>
                              <w:sz w:val="32"/>
                            </w:rPr>
                            <w:t>”</w:t>
                          </w:r>
                        </w:p>
                        <w:p w:rsidR="00C615B9" w:rsidRPr="00B5661A" w:rsidRDefault="00C615B9" w:rsidP="00C615B9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Equipo: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AC</w:t>
                          </w:r>
                        </w:p>
                        <w:p w:rsidR="00C615B9" w:rsidRPr="000948F1" w:rsidRDefault="00C615B9" w:rsidP="00C615B9">
                          <w:pPr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 w:rsidRPr="000948F1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Integrantes</w:t>
                          </w: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:</w:t>
                          </w:r>
                        </w:p>
                        <w:p w:rsidR="00C615B9" w:rsidRPr="00B5661A" w:rsidRDefault="00C615B9" w:rsidP="00C615B9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Germán Eduardo Vega Meléndez, 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15551495</w:t>
                          </w:r>
                        </w:p>
                        <w:p w:rsidR="00C615B9" w:rsidRPr="000948F1" w:rsidRDefault="00C615B9" w:rsidP="00C615B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Isaac Eugenio Rodríguez García, 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15551408</w:t>
                          </w:r>
                        </w:p>
                        <w:p w:rsidR="00C615B9" w:rsidRPr="00B5661A" w:rsidRDefault="00C615B9" w:rsidP="00C615B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Omar Eduardo Gaytán Holguín, 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15551392</w:t>
                          </w:r>
                        </w:p>
                        <w:p w:rsidR="00C615B9" w:rsidRPr="000948F1" w:rsidRDefault="00C615B9" w:rsidP="00C615B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B5661A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inicio: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26/10/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2017</w:t>
                          </w:r>
                        </w:p>
                        <w:p w:rsidR="00C615B9" w:rsidRPr="000948F1" w:rsidRDefault="00C615B9" w:rsidP="00C615B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B5661A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terminación: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2/11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/2017</w:t>
                          </w:r>
                        </w:p>
                        <w:p w:rsidR="00C615B9" w:rsidRPr="000948F1" w:rsidRDefault="00C615B9" w:rsidP="00C615B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B5661A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entrega: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20/11</w:t>
                          </w:r>
                          <w:r w:rsidRPr="000948F1">
                            <w:rPr>
                              <w:rFonts w:cs="Arial"/>
                              <w:sz w:val="32"/>
                              <w:szCs w:val="32"/>
                            </w:rPr>
                            <w:t>/2017</w:t>
                          </w:r>
                        </w:p>
                        <w:p w:rsidR="00204BDA" w:rsidRPr="000948F1" w:rsidRDefault="00204BDA" w:rsidP="00C615B9">
                          <w:pPr>
                            <w:spacing w:after="200" w:line="276" w:lineRule="auto"/>
                            <w:jc w:val="center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B5661A" w:rsidRDefault="000948F1" w:rsidP="00B5661A">
          <w:pPr>
            <w:spacing w:before="240" w:after="0" w:line="240" w:lineRule="auto"/>
            <w:rPr>
              <w:rFonts w:cs="Arial"/>
              <w:b/>
              <w:sz w:val="32"/>
            </w:rPr>
          </w:pPr>
          <w:r w:rsidRPr="000948F1">
            <w:rPr>
              <w:rFonts w:cs="Arial"/>
              <w:b/>
              <w:sz w:val="32"/>
            </w:rPr>
            <w:lastRenderedPageBreak/>
            <w:t>Índice</w:t>
          </w:r>
        </w:p>
      </w:sdtContent>
    </w:sdt>
    <w:bookmarkStart w:id="1" w:name="_Ref498801650" w:displacedByCustomXml="prev"/>
    <w:bookmarkStart w:id="2" w:name="_Toc498861402" w:displacedByCustomXml="prev"/>
    <w:p w:rsidR="00933626" w:rsidRPr="00B5661A" w:rsidRDefault="00933626" w:rsidP="00B5661A">
      <w:pPr>
        <w:spacing w:before="240" w:after="0" w:line="240" w:lineRule="auto"/>
        <w:rPr>
          <w:rFonts w:cs="Arial"/>
          <w:b/>
          <w:sz w:val="32"/>
        </w:rPr>
      </w:pPr>
      <w:r w:rsidRPr="000948F1">
        <w:rPr>
          <w:rFonts w:cs="Arial"/>
          <w:b/>
          <w:sz w:val="32"/>
          <w:szCs w:val="36"/>
        </w:rPr>
        <w:t>1. Objetivo de la práctica</w:t>
      </w:r>
      <w:bookmarkEnd w:id="2"/>
      <w:bookmarkEnd w:id="1"/>
    </w:p>
    <w:p w:rsidR="00933626" w:rsidRPr="008F1417" w:rsidRDefault="000948F1" w:rsidP="00C615B9">
      <w:r>
        <w:t>Hacer esto y esto y esto para lograr esto.</w:t>
      </w:r>
    </w:p>
    <w:p w:rsidR="00933626" w:rsidRPr="000948F1" w:rsidRDefault="00933626" w:rsidP="000948F1">
      <w:pPr>
        <w:pStyle w:val="Heading1"/>
        <w:spacing w:after="0"/>
        <w:rPr>
          <w:rFonts w:cs="Arial"/>
          <w:sz w:val="24"/>
        </w:rPr>
      </w:pPr>
      <w:bookmarkStart w:id="3" w:name="__RefHeading___Toc1521_2027708657"/>
      <w:bookmarkStart w:id="4" w:name="_Toc498861403"/>
      <w:bookmarkEnd w:id="3"/>
      <w:r w:rsidRPr="000948F1">
        <w:rPr>
          <w:rFonts w:cs="Arial"/>
          <w:szCs w:val="36"/>
        </w:rPr>
        <w:t>2. Teoría básica</w:t>
      </w:r>
      <w:bookmarkEnd w:id="4"/>
    </w:p>
    <w:p w:rsidR="00933626" w:rsidRPr="000948F1" w:rsidRDefault="00933626" w:rsidP="000948F1">
      <w:pPr>
        <w:pStyle w:val="Heading1"/>
        <w:spacing w:after="0"/>
        <w:rPr>
          <w:rFonts w:cs="Arial"/>
          <w:sz w:val="24"/>
        </w:rPr>
      </w:pPr>
      <w:bookmarkStart w:id="5" w:name="__RefHeading___Toc1523_2027708657"/>
      <w:bookmarkStart w:id="6" w:name="_Toc498861404"/>
      <w:bookmarkEnd w:id="5"/>
      <w:r w:rsidRPr="000948F1">
        <w:rPr>
          <w:rFonts w:cs="Arial"/>
          <w:szCs w:val="36"/>
        </w:rPr>
        <w:t>3. Material y equipo</w:t>
      </w:r>
      <w:bookmarkEnd w:id="6"/>
    </w:p>
    <w:p w:rsidR="00933626" w:rsidRPr="008F1417" w:rsidRDefault="00933626" w:rsidP="00C615B9">
      <w:r w:rsidRPr="008F1417">
        <w:t>Para la realización de la práctica utilizamos:</w:t>
      </w:r>
    </w:p>
    <w:p w:rsidR="00933626" w:rsidRPr="00C615B9" w:rsidRDefault="00C615B9" w:rsidP="00C615B9">
      <w:pPr>
        <w:rPr>
          <w:rFonts w:cs="Arial"/>
        </w:rPr>
      </w:pPr>
      <w:r>
        <w:rPr>
          <w:rFonts w:cs="Arial"/>
        </w:rPr>
        <w:t>*</w:t>
      </w:r>
      <w:r w:rsidR="000948F1" w:rsidRPr="00C615B9">
        <w:rPr>
          <w:rFonts w:cs="Arial"/>
        </w:rPr>
        <w:t>U</w:t>
      </w:r>
      <w:r w:rsidR="00933626" w:rsidRPr="00C615B9">
        <w:rPr>
          <w:rFonts w:cs="Arial"/>
        </w:rPr>
        <w:t xml:space="preserve">n multímetro </w:t>
      </w:r>
    </w:p>
    <w:p w:rsidR="00933626" w:rsidRPr="00C615B9" w:rsidRDefault="00C615B9" w:rsidP="00C615B9">
      <w:pPr>
        <w:rPr>
          <w:rFonts w:cs="Arial"/>
        </w:rPr>
      </w:pPr>
      <w:r>
        <w:rPr>
          <w:rFonts w:cs="Arial"/>
        </w:rPr>
        <w:t>*</w:t>
      </w:r>
      <w:r w:rsidR="000948F1" w:rsidRPr="00C615B9">
        <w:rPr>
          <w:rFonts w:cs="Arial"/>
        </w:rPr>
        <w:t>U</w:t>
      </w:r>
      <w:r w:rsidR="00933626" w:rsidRPr="00C615B9">
        <w:rPr>
          <w:rFonts w:cs="Arial"/>
        </w:rPr>
        <w:t>n entrenador de circuitos</w:t>
      </w:r>
    </w:p>
    <w:p w:rsidR="00933626" w:rsidRPr="000948F1" w:rsidRDefault="00933626" w:rsidP="000948F1">
      <w:pPr>
        <w:pStyle w:val="Heading1"/>
        <w:spacing w:after="0"/>
        <w:rPr>
          <w:rFonts w:cs="Arial"/>
          <w:sz w:val="24"/>
        </w:rPr>
      </w:pPr>
      <w:bookmarkStart w:id="7" w:name="__RefHeading___Toc1525_2027708657"/>
      <w:bookmarkStart w:id="8" w:name="_Toc498861405"/>
      <w:bookmarkEnd w:id="7"/>
      <w:r w:rsidRPr="000948F1">
        <w:rPr>
          <w:rFonts w:cs="Arial"/>
          <w:szCs w:val="36"/>
        </w:rPr>
        <w:t>4. Desarrollo</w:t>
      </w:r>
      <w:bookmarkEnd w:id="8"/>
      <w:r w:rsidRPr="000948F1">
        <w:rPr>
          <w:rFonts w:cs="Arial"/>
          <w:szCs w:val="36"/>
        </w:rPr>
        <w:t xml:space="preserve"> </w:t>
      </w:r>
    </w:p>
    <w:p w:rsidR="00933626" w:rsidRPr="000948F1" w:rsidRDefault="00933626" w:rsidP="00C615B9">
      <w:pPr>
        <w:pStyle w:val="Heading2"/>
        <w:rPr>
          <w:sz w:val="24"/>
        </w:rPr>
      </w:pPr>
      <w:bookmarkStart w:id="9" w:name="__RefHeading___Toc2162_2027708657"/>
      <w:bookmarkStart w:id="10" w:name="_Toc498861406"/>
      <w:bookmarkEnd w:id="9"/>
      <w:r w:rsidRPr="000948F1">
        <w:t>4.1 Práctica simulada</w:t>
      </w:r>
      <w:bookmarkEnd w:id="10"/>
      <w:r w:rsidRPr="000948F1">
        <w:t xml:space="preserve"> </w:t>
      </w:r>
    </w:p>
    <w:p w:rsidR="00204BDA" w:rsidRPr="000948F1" w:rsidRDefault="00933626" w:rsidP="00C615B9">
      <w:pPr>
        <w:pStyle w:val="Heading2"/>
        <w:rPr>
          <w:sz w:val="24"/>
        </w:rPr>
      </w:pPr>
      <w:bookmarkStart w:id="11" w:name="__RefHeading___Toc1529_2027708657"/>
      <w:bookmarkStart w:id="12" w:name="_Toc498861407"/>
      <w:bookmarkEnd w:id="11"/>
      <w:r w:rsidRPr="000948F1">
        <w:t>4.2 Práctica simulada</w:t>
      </w:r>
      <w:bookmarkEnd w:id="12"/>
      <w:r w:rsidRPr="000948F1">
        <w:t xml:space="preserve"> </w:t>
      </w:r>
      <w:bookmarkStart w:id="13" w:name="__RefHeading___Toc1531_2027708657"/>
      <w:bookmarkEnd w:id="13"/>
    </w:p>
    <w:p w:rsidR="00933626" w:rsidRPr="00C615B9" w:rsidRDefault="00933626" w:rsidP="00C615B9">
      <w:pPr>
        <w:pStyle w:val="Heading2"/>
        <w:rPr>
          <w:sz w:val="24"/>
        </w:rPr>
      </w:pPr>
      <w:bookmarkStart w:id="14" w:name="_Toc498861408"/>
      <w:r w:rsidRPr="000948F1">
        <w:t xml:space="preserve">4.3 Práctica simulada </w:t>
      </w:r>
      <w:bookmarkStart w:id="15" w:name="__RefHeading___Toc1533_2027708657"/>
      <w:bookmarkEnd w:id="14"/>
      <w:bookmarkEnd w:id="15"/>
    </w:p>
    <w:p w:rsidR="00C615B9" w:rsidRPr="000948F1" w:rsidRDefault="00C615B9" w:rsidP="00C615B9">
      <w:pPr>
        <w:pStyle w:val="Heading2"/>
        <w:rPr>
          <w:sz w:val="24"/>
        </w:rPr>
      </w:pPr>
      <w:r>
        <w:t>4.4</w:t>
      </w:r>
      <w:r w:rsidRPr="000948F1">
        <w:t xml:space="preserve"> Práctica simulada </w:t>
      </w:r>
    </w:p>
    <w:p w:rsidR="00C615B9" w:rsidRPr="000948F1" w:rsidRDefault="00C615B9" w:rsidP="00C615B9">
      <w:pPr>
        <w:pStyle w:val="Heading2"/>
        <w:rPr>
          <w:sz w:val="24"/>
        </w:rPr>
      </w:pPr>
      <w:r>
        <w:t>4.5</w:t>
      </w:r>
      <w:r w:rsidRPr="000948F1">
        <w:t xml:space="preserve"> Práctica simulada </w:t>
      </w:r>
    </w:p>
    <w:p w:rsidR="00C615B9" w:rsidRPr="00C615B9" w:rsidRDefault="00C615B9" w:rsidP="00C615B9">
      <w:pPr>
        <w:pStyle w:val="Heading2"/>
        <w:rPr>
          <w:rStyle w:val="IntenseReference"/>
          <w:b/>
          <w:bCs w:val="0"/>
          <w:smallCaps w:val="0"/>
          <w:color w:val="auto"/>
          <w:spacing w:val="0"/>
          <w:sz w:val="24"/>
          <w:u w:val="none"/>
        </w:rPr>
      </w:pPr>
      <w:r>
        <w:t>4.6</w:t>
      </w:r>
      <w:r w:rsidRPr="000948F1">
        <w:t xml:space="preserve"> Práctica simulada </w:t>
      </w:r>
    </w:p>
    <w:p w:rsidR="00C615B9" w:rsidRPr="00C615B9" w:rsidRDefault="00C615B9" w:rsidP="00C615B9">
      <w:pPr>
        <w:pStyle w:val="Heading1"/>
        <w:numPr>
          <w:ilvl w:val="0"/>
          <w:numId w:val="0"/>
        </w:numPr>
        <w:rPr>
          <w:rStyle w:val="IntenseReference"/>
          <w:b/>
          <w:bCs w:val="0"/>
          <w:smallCaps w:val="0"/>
          <w:color w:val="auto"/>
          <w:spacing w:val="0"/>
          <w:sz w:val="24"/>
          <w:u w:val="none"/>
        </w:rPr>
        <w:sectPr w:rsidR="00C615B9" w:rsidRPr="00C615B9" w:rsidSect="000948F1">
          <w:footerReference w:type="default" r:id="rId9"/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titlePg/>
        </w:sectPr>
      </w:pPr>
    </w:p>
    <w:p w:rsidR="000D4102" w:rsidRPr="000948F1" w:rsidRDefault="000D4102" w:rsidP="000948F1">
      <w:pPr>
        <w:pStyle w:val="Heading1"/>
        <w:spacing w:after="0"/>
        <w:rPr>
          <w:rFonts w:cs="Arial"/>
          <w:sz w:val="20"/>
        </w:rPr>
      </w:pPr>
      <w:bookmarkStart w:id="16" w:name="_Toc498861416"/>
      <w:r w:rsidRPr="000948F1">
        <w:rPr>
          <w:rFonts w:cs="Arial"/>
          <w:szCs w:val="36"/>
        </w:rPr>
        <w:t>5. Bibliografía</w:t>
      </w:r>
      <w:bookmarkEnd w:id="16"/>
    </w:p>
    <w:bookmarkStart w:id="17" w:name="__RefHeading___Toc3699_2027708657" w:displacedByCustomXml="next"/>
    <w:bookmarkEnd w:id="17" w:displacedByCustomXml="next"/>
    <w:bookmarkStart w:id="18" w:name="_Toc498861417" w:displacedByCustomXml="next"/>
    <w:sdt>
      <w:sdtPr>
        <w:id w:val="111145805"/>
        <w:bibliography/>
      </w:sdtPr>
      <w:sdtContent>
        <w:p w:rsidR="00C615B9" w:rsidRPr="004334B7" w:rsidRDefault="00C615B9" w:rsidP="00C615B9">
          <w:pPr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Floyd, T. L. (2008). </w:t>
          </w:r>
          <w:r w:rsidRPr="004334B7">
            <w:rPr>
              <w:i/>
              <w:iCs/>
              <w:noProof/>
            </w:rPr>
            <w:t xml:space="preserve">Principios de </w:t>
          </w:r>
          <w:r w:rsidRPr="00C615B9">
            <w:rPr>
              <w:rFonts w:cs="Arial"/>
              <w:i/>
              <w:iCs/>
              <w:noProof/>
            </w:rPr>
            <w:t>circuitos</w:t>
          </w:r>
          <w:r w:rsidRPr="004334B7">
            <w:rPr>
              <w:i/>
              <w:iCs/>
              <w:noProof/>
            </w:rPr>
            <w:t xml:space="preserve"> eléctricos</w:t>
          </w:r>
          <w:r>
            <w:rPr>
              <w:noProof/>
            </w:rPr>
            <w:t xml:space="preserve"> (8va ed.). Pearson Educación.</w:t>
          </w:r>
        </w:p>
        <w:p w:rsidR="00C615B9" w:rsidRDefault="00C615B9" w:rsidP="00C615B9">
          <w:r>
            <w:rPr>
              <w:b/>
              <w:bCs/>
              <w:noProof/>
            </w:rPr>
            <w:fldChar w:fldCharType="end"/>
          </w:r>
        </w:p>
      </w:sdtContent>
    </w:sdt>
    <w:p w:rsidR="000D4102" w:rsidRPr="000948F1" w:rsidRDefault="00C615B9" w:rsidP="00C615B9">
      <w:pPr>
        <w:pStyle w:val="Heading1"/>
        <w:spacing w:after="0"/>
        <w:rPr>
          <w:rFonts w:cs="Arial"/>
          <w:b w:val="0"/>
          <w:sz w:val="20"/>
        </w:rPr>
      </w:pPr>
      <w:r w:rsidRPr="000948F1">
        <w:rPr>
          <w:rFonts w:cs="Arial"/>
          <w:szCs w:val="36"/>
        </w:rPr>
        <w:t xml:space="preserve"> </w:t>
      </w:r>
      <w:r w:rsidR="000D4102" w:rsidRPr="000948F1">
        <w:rPr>
          <w:rFonts w:cs="Arial"/>
          <w:szCs w:val="36"/>
        </w:rPr>
        <w:t>6. Observaciones</w:t>
      </w:r>
      <w:bookmarkEnd w:id="18"/>
    </w:p>
    <w:p w:rsidR="000D4102" w:rsidRPr="000948F1" w:rsidRDefault="000D4102" w:rsidP="000948F1">
      <w:pPr>
        <w:pStyle w:val="Heading1"/>
        <w:spacing w:after="0"/>
        <w:rPr>
          <w:rFonts w:cs="Arial"/>
          <w:b w:val="0"/>
          <w:sz w:val="20"/>
        </w:rPr>
      </w:pPr>
      <w:bookmarkStart w:id="19" w:name="__RefHeading___Toc3701_2027708657"/>
      <w:bookmarkStart w:id="20" w:name="_Toc498861418"/>
      <w:bookmarkEnd w:id="19"/>
      <w:r w:rsidRPr="000948F1">
        <w:rPr>
          <w:rFonts w:cs="Arial"/>
          <w:szCs w:val="36"/>
        </w:rPr>
        <w:t>7. Conclusiones</w:t>
      </w:r>
      <w:bookmarkEnd w:id="20"/>
    </w:p>
    <w:p w:rsidR="000D4102" w:rsidRPr="000948F1" w:rsidRDefault="000D4102" w:rsidP="000948F1">
      <w:pPr>
        <w:pStyle w:val="Heading1"/>
        <w:spacing w:after="0"/>
        <w:rPr>
          <w:rFonts w:cs="Arial"/>
          <w:b w:val="0"/>
          <w:sz w:val="20"/>
        </w:rPr>
      </w:pPr>
      <w:bookmarkStart w:id="21" w:name="__RefHeading___Toc3703_2027708657"/>
      <w:bookmarkStart w:id="22" w:name="_Toc498861419"/>
      <w:bookmarkEnd w:id="21"/>
      <w:r w:rsidRPr="000948F1">
        <w:rPr>
          <w:rFonts w:cs="Arial"/>
          <w:szCs w:val="36"/>
        </w:rPr>
        <w:t>8. Recomendaciones</w:t>
      </w:r>
      <w:bookmarkEnd w:id="22"/>
    </w:p>
    <w:p w:rsidR="000D4102" w:rsidRPr="000948F1" w:rsidRDefault="000D4102" w:rsidP="000948F1">
      <w:pPr>
        <w:spacing w:before="240" w:after="0" w:line="240" w:lineRule="auto"/>
        <w:jc w:val="both"/>
        <w:rPr>
          <w:rFonts w:cs="Arial"/>
        </w:rPr>
      </w:pPr>
    </w:p>
    <w:p w:rsidR="000D4102" w:rsidRPr="00204BDA" w:rsidRDefault="000D4102" w:rsidP="000948F1">
      <w:pPr>
        <w:spacing w:before="240" w:after="0" w:line="240" w:lineRule="auto"/>
        <w:jc w:val="both"/>
        <w:rPr>
          <w:rFonts w:cs="Arial"/>
        </w:rPr>
        <w:sectPr w:rsidR="000D4102" w:rsidRPr="00204BDA" w:rsidSect="007215E7">
          <w:footerReference w:type="default" r:id="rId10"/>
          <w:type w:val="continuous"/>
          <w:pgSz w:w="12240" w:h="15840"/>
          <w:pgMar w:top="1134" w:right="1134" w:bottom="1693" w:left="1134" w:header="0" w:footer="1134" w:gutter="0"/>
          <w:pgNumType w:start="7"/>
          <w:cols w:space="720"/>
          <w:formProt w:val="0"/>
          <w:titlePg/>
        </w:sectPr>
      </w:pPr>
    </w:p>
    <w:p w:rsidR="00805A68" w:rsidRDefault="00805A68"/>
    <w:sectPr w:rsidR="00805A68" w:rsidSect="000D4102"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02D" w:rsidRDefault="00AE002D" w:rsidP="007215E7">
      <w:pPr>
        <w:spacing w:after="0" w:line="240" w:lineRule="auto"/>
      </w:pPr>
      <w:r>
        <w:separator/>
      </w:r>
    </w:p>
  </w:endnote>
  <w:endnote w:type="continuationSeparator" w:id="0">
    <w:p w:rsidR="00AE002D" w:rsidRDefault="00AE002D" w:rsidP="0072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BDA" w:rsidRDefault="00204BDA">
    <w:pPr>
      <w:pStyle w:val="BodyTex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BDA" w:rsidRDefault="00204BDA">
    <w:pPr>
      <w:pStyle w:val="BodyTex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02D" w:rsidRDefault="00AE002D" w:rsidP="007215E7">
      <w:pPr>
        <w:spacing w:after="0" w:line="240" w:lineRule="auto"/>
      </w:pPr>
      <w:r>
        <w:separator/>
      </w:r>
    </w:p>
  </w:footnote>
  <w:footnote w:type="continuationSeparator" w:id="0">
    <w:p w:rsidR="00AE002D" w:rsidRDefault="00AE002D" w:rsidP="00721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A4538"/>
    <w:multiLevelType w:val="multilevel"/>
    <w:tmpl w:val="8896786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7B4046"/>
    <w:multiLevelType w:val="hybridMultilevel"/>
    <w:tmpl w:val="E56E7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0096"/>
    <w:multiLevelType w:val="hybridMultilevel"/>
    <w:tmpl w:val="4D8C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1310E"/>
    <w:multiLevelType w:val="hybridMultilevel"/>
    <w:tmpl w:val="336AF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26"/>
    <w:rsid w:val="0008342B"/>
    <w:rsid w:val="000948F1"/>
    <w:rsid w:val="000B67BC"/>
    <w:rsid w:val="000B71A9"/>
    <w:rsid w:val="000D4102"/>
    <w:rsid w:val="00204BDA"/>
    <w:rsid w:val="002A7F3D"/>
    <w:rsid w:val="002E545E"/>
    <w:rsid w:val="002F3B11"/>
    <w:rsid w:val="00315B91"/>
    <w:rsid w:val="00542095"/>
    <w:rsid w:val="00672ACA"/>
    <w:rsid w:val="006E12BF"/>
    <w:rsid w:val="00714798"/>
    <w:rsid w:val="0071565D"/>
    <w:rsid w:val="007215E7"/>
    <w:rsid w:val="007230F7"/>
    <w:rsid w:val="007303E6"/>
    <w:rsid w:val="00755288"/>
    <w:rsid w:val="007D7DE3"/>
    <w:rsid w:val="00805A68"/>
    <w:rsid w:val="008B1F26"/>
    <w:rsid w:val="008F1417"/>
    <w:rsid w:val="008F3D87"/>
    <w:rsid w:val="00933626"/>
    <w:rsid w:val="00933BBE"/>
    <w:rsid w:val="00953FCB"/>
    <w:rsid w:val="00987704"/>
    <w:rsid w:val="00A73DA4"/>
    <w:rsid w:val="00AB5953"/>
    <w:rsid w:val="00AE002D"/>
    <w:rsid w:val="00B5661A"/>
    <w:rsid w:val="00BB488D"/>
    <w:rsid w:val="00C615B9"/>
    <w:rsid w:val="00C7086B"/>
    <w:rsid w:val="00DB1A20"/>
    <w:rsid w:val="00DD1E48"/>
    <w:rsid w:val="00E26705"/>
    <w:rsid w:val="00EF6FFB"/>
    <w:rsid w:val="00F2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DE31"/>
  <w15:chartTrackingRefBased/>
  <w15:docId w15:val="{F1971B2A-2CA1-488E-90D0-B4C873D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5B9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C615B9"/>
    <w:pPr>
      <w:keepNext/>
      <w:numPr>
        <w:numId w:val="1"/>
      </w:numPr>
      <w:spacing w:before="240" w:after="120" w:line="240" w:lineRule="auto"/>
      <w:outlineLvl w:val="0"/>
    </w:pPr>
    <w:rPr>
      <w:rFonts w:eastAsia="Noto Sans CJK SC Regular" w:cs="FreeSans"/>
      <w:b/>
      <w:sz w:val="32"/>
      <w:szCs w:val="28"/>
      <w:lang w:eastAsia="zh-CN" w:bidi="hi-IN"/>
    </w:rPr>
  </w:style>
  <w:style w:type="paragraph" w:styleId="Heading2">
    <w:name w:val="heading 2"/>
    <w:basedOn w:val="Normal"/>
    <w:link w:val="Heading2Char"/>
    <w:qFormat/>
    <w:rsid w:val="00C615B9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Noto Sans CJK SC Regular" w:cs="FreeSans"/>
      <w:b/>
      <w:sz w:val="32"/>
      <w:szCs w:val="28"/>
      <w:lang w:eastAsia="zh-CN" w:bidi="hi-IN"/>
    </w:rPr>
  </w:style>
  <w:style w:type="paragraph" w:styleId="Heading4">
    <w:name w:val="heading 4"/>
    <w:basedOn w:val="Normal"/>
    <w:link w:val="Heading4Char"/>
    <w:qFormat/>
    <w:rsid w:val="00933626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626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933626"/>
    <w:rPr>
      <w:rFonts w:eastAsiaTheme="minorEastAsia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C615B9"/>
    <w:rPr>
      <w:rFonts w:ascii="Arial" w:eastAsia="Noto Sans CJK SC Regular" w:hAnsi="Arial" w:cs="FreeSans"/>
      <w:b/>
      <w:sz w:val="32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615B9"/>
    <w:rPr>
      <w:rFonts w:ascii="Arial" w:eastAsia="Noto Sans CJK SC Regular" w:hAnsi="Arial" w:cs="FreeSans"/>
      <w:b/>
      <w:sz w:val="32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933626"/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styleId="IntenseReference">
    <w:name w:val="Intense Reference"/>
    <w:basedOn w:val="DefaultParagraphFont"/>
    <w:qFormat/>
    <w:rsid w:val="00933626"/>
    <w:rPr>
      <w:b/>
      <w:bCs/>
      <w:smallCaps/>
      <w:color w:val="ED7D31" w:themeColor="accent2"/>
      <w:spacing w:val="5"/>
      <w:u w:val="single"/>
    </w:rPr>
  </w:style>
  <w:style w:type="paragraph" w:styleId="BodyText">
    <w:name w:val="Body Text"/>
    <w:basedOn w:val="Normal"/>
    <w:link w:val="BodyTextChar"/>
    <w:rsid w:val="00933626"/>
    <w:pPr>
      <w:spacing w:after="140" w:line="288" w:lineRule="auto"/>
    </w:pPr>
    <w:rPr>
      <w:rFonts w:ascii="Liberation Serif" w:eastAsia="Noto Sans CJK SC Regular" w:hAnsi="Liberation Serif" w:cs="FreeSans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33626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33626"/>
    <w:pPr>
      <w:suppressLineNumbers/>
      <w:spacing w:after="0" w:line="240" w:lineRule="auto"/>
    </w:pPr>
    <w:rPr>
      <w:rFonts w:ascii="Liberation Serif" w:eastAsia="Noto Sans CJK SC Regular" w:hAnsi="Liberation Serif" w:cs="FreeSans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33626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szCs w:val="21"/>
      <w:lang w:eastAsia="zh-CN" w:bidi="hi-IN"/>
    </w:rPr>
  </w:style>
  <w:style w:type="table" w:styleId="TableGrid">
    <w:name w:val="Table Grid"/>
    <w:basedOn w:val="TableNormal"/>
    <w:uiPriority w:val="39"/>
    <w:rsid w:val="0093362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362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eastAsia="es-MX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6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6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6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E7"/>
  </w:style>
  <w:style w:type="paragraph" w:styleId="Footer">
    <w:name w:val="footer"/>
    <w:basedOn w:val="Normal"/>
    <w:link w:val="FooterChar"/>
    <w:uiPriority w:val="99"/>
    <w:unhideWhenUsed/>
    <w:rsid w:val="007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E7"/>
  </w:style>
  <w:style w:type="paragraph" w:styleId="Caption">
    <w:name w:val="caption"/>
    <w:basedOn w:val="Normal"/>
    <w:next w:val="Normal"/>
    <w:uiPriority w:val="35"/>
    <w:unhideWhenUsed/>
    <w:qFormat/>
    <w:rsid w:val="00204B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4B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Tho08</b:Tag>
    <b:SourceType>Book</b:SourceType>
    <b:Guid>{0EBA4854-033A-4B94-8D6D-417682DCBB40}</b:Guid>
    <b:Title>Principios de circuitos eléctricos</b:Title>
    <b:Year>2008</b:Year>
    <b:Author>
      <b:Author>
        <b:NameList>
          <b:Person>
            <b:Last>Floyd</b:Last>
            <b:First>Thomas</b:First>
            <b:Middle>L.</b:Middle>
          </b:Person>
        </b:NameList>
      </b:Author>
    </b:Author>
    <b:Publisher>Pearson Educación</b:Publisher>
    <b:Edition>Octava Edición</b:Edition>
    <b:RefOrder>1</b:RefOrder>
  </b:Source>
</b:Sources>
</file>

<file path=customXml/itemProps1.xml><?xml version="1.0" encoding="utf-8"?>
<ds:datastoreItem xmlns:ds="http://schemas.openxmlformats.org/officeDocument/2006/customXml" ds:itemID="{55057875-A6D8-455C-A2B1-3EBFA38A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1" baseType="lpstr">
      <vt:lpstr/>
      <vt:lpstr/>
      <vt:lpstr>1. Objetivo de la práctica</vt:lpstr>
      <vt:lpstr>2. Teoría básica</vt:lpstr>
      <vt:lpstr>3. Material y equipo</vt:lpstr>
      <vt:lpstr>4. Desarrollo </vt:lpstr>
      <vt:lpstr>4.1 Práctica simulada. inciso 1 </vt:lpstr>
      <vt:lpstr>4.2 Práctica simulada. inciso 2 </vt:lpstr>
      <vt:lpstr>4.3 Práctica simulada. inciso 3 </vt:lpstr>
      <vt:lpstr>    </vt:lpstr>
      <vt:lpstr>4.4 Práctica simulada. inciso 4 </vt:lpstr>
      <vt:lpstr>4.5 Práctica simulada. inciso 5 </vt:lpstr>
      <vt:lpstr>4.5 Práctica real. inciso 1 </vt:lpstr>
      <vt:lpstr>4.6 Práctica real. inciso 2 </vt:lpstr>
      <vt:lpstr>4.7 Práctica real. inciso 3 </vt:lpstr>
      <vt:lpstr>4.8 Práctica real. inciso 4 </vt:lpstr>
      <vt:lpstr>4.9 Práctica real. inciso 5 </vt:lpstr>
      <vt:lpstr>5. Bibliografía</vt:lpstr>
      <vt:lpstr>6. Observaciones</vt:lpstr>
      <vt:lpstr>7. Conclusiones</vt:lpstr>
      <vt:lpstr>8. Recomendaciones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Phoenix</cp:lastModifiedBy>
  <cp:revision>3</cp:revision>
  <dcterms:created xsi:type="dcterms:W3CDTF">2017-11-19T20:48:00Z</dcterms:created>
  <dcterms:modified xsi:type="dcterms:W3CDTF">2017-11-20T17:25:00Z</dcterms:modified>
</cp:coreProperties>
</file>