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EAA11" w14:textId="77777777" w:rsidR="00D456A9" w:rsidRDefault="00000000">
      <w:r>
        <w:t>Vulnerability Assessment Report</w:t>
      </w:r>
    </w:p>
    <w:p w14:paraId="516F26D1" w14:textId="77777777" w:rsidR="00D456A9" w:rsidRDefault="00000000">
      <w:r>
        <w:t>1 January 20XX</w:t>
      </w:r>
    </w:p>
    <w:p w14:paraId="3030F532" w14:textId="77777777" w:rsidR="00D456A9" w:rsidRDefault="00D456A9"/>
    <w:p w14:paraId="613B4DC3" w14:textId="77777777" w:rsidR="00D456A9" w:rsidRDefault="00000000">
      <w:r>
        <w:t>System Description</w:t>
      </w:r>
    </w:p>
    <w:p w14:paraId="3B23206F" w14:textId="77777777" w:rsidR="00D456A9" w:rsidRDefault="00000000">
      <w:r>
        <w:t>The server uses a fast processor and 128GB of memory. It runs the latest Linux OS and hosts a MySQL database. It has a stable IPv4 network connection and communicates with other servers. Security includes encrypted TLS connections.</w:t>
      </w:r>
    </w:p>
    <w:p w14:paraId="4DA0200F" w14:textId="77777777" w:rsidR="00D456A9" w:rsidRDefault="00D456A9"/>
    <w:p w14:paraId="12FAC235" w14:textId="77777777" w:rsidR="00D456A9" w:rsidRDefault="00000000">
      <w:r>
        <w:t>Scope</w:t>
      </w:r>
    </w:p>
    <w:p w14:paraId="38F92E2A" w14:textId="282F789B" w:rsidR="00D456A9" w:rsidRDefault="00000000">
      <w:r>
        <w:t>This assessment reviews the system’s access controls over a three‑month period</w:t>
      </w:r>
      <w:r w:rsidR="00915A9E">
        <w:t>.</w:t>
      </w:r>
    </w:p>
    <w:p w14:paraId="4A6CE2F7" w14:textId="77777777" w:rsidR="00D456A9" w:rsidRDefault="00D456A9"/>
    <w:p w14:paraId="4E4BF22D" w14:textId="77777777" w:rsidR="00D456A9" w:rsidRDefault="00000000">
      <w:r>
        <w:t>Purpose</w:t>
      </w:r>
    </w:p>
    <w:p w14:paraId="52967706" w14:textId="77777777" w:rsidR="00D456A9" w:rsidRDefault="00000000">
      <w:r>
        <w:t>The database server stores and manages customer, campaign, and analytics data used for marketing operations. Because it supports important daily tasks, it must remain secure.</w:t>
      </w:r>
    </w:p>
    <w:p w14:paraId="7160F060" w14:textId="77777777" w:rsidR="00D456A9" w:rsidRDefault="00D456A9"/>
    <w:p w14:paraId="2D778799" w14:textId="77DA53AD" w:rsidR="00915A9E" w:rsidRPr="00915A9E" w:rsidRDefault="00000000" w:rsidP="00915A9E">
      <w:r>
        <w:t>Risk Assessment</w:t>
      </w:r>
    </w:p>
    <w:tbl>
      <w:tblPr>
        <w:tblW w:w="0" w:type="auto"/>
        <w:tblCellMar>
          <w:top w:w="15" w:type="dxa"/>
          <w:left w:w="15" w:type="dxa"/>
          <w:bottom w:w="15" w:type="dxa"/>
          <w:right w:w="15" w:type="dxa"/>
        </w:tblCellMar>
        <w:tblLook w:val="04A0" w:firstRow="1" w:lastRow="0" w:firstColumn="1" w:lastColumn="0" w:noHBand="0" w:noVBand="1"/>
      </w:tblPr>
      <w:tblGrid>
        <w:gridCol w:w="1450"/>
        <w:gridCol w:w="3364"/>
        <w:gridCol w:w="1617"/>
        <w:gridCol w:w="1360"/>
        <w:gridCol w:w="1049"/>
      </w:tblGrid>
      <w:tr w:rsidR="00915A9E" w:rsidRPr="00915A9E" w14:paraId="5AFC5CC0" w14:textId="77777777">
        <w:trPr>
          <w:trHeight w:val="8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99D26B" w14:textId="77777777" w:rsidR="00915A9E" w:rsidRPr="00915A9E" w:rsidRDefault="00915A9E" w:rsidP="00915A9E">
            <w:r w:rsidRPr="00915A9E">
              <w:rPr>
                <w:b/>
                <w:bCs/>
              </w:rPr>
              <w:t>Threat Source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2A4AE7" w14:textId="77777777" w:rsidR="00915A9E" w:rsidRPr="00915A9E" w:rsidRDefault="00915A9E" w:rsidP="00915A9E">
            <w:r w:rsidRPr="00915A9E">
              <w:rPr>
                <w:b/>
                <w:bCs/>
              </w:rPr>
              <w:t>Threat Event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87FAB" w14:textId="77777777" w:rsidR="00915A9E" w:rsidRPr="00915A9E" w:rsidRDefault="00915A9E" w:rsidP="00915A9E">
            <w:r w:rsidRPr="00915A9E">
              <w:rPr>
                <w:b/>
                <w:bCs/>
              </w:rPr>
              <w:t>Likelihood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96B7C9" w14:textId="77777777" w:rsidR="00915A9E" w:rsidRPr="00915A9E" w:rsidRDefault="00915A9E" w:rsidP="00915A9E">
            <w:r w:rsidRPr="00915A9E">
              <w:rPr>
                <w:b/>
                <w:bCs/>
              </w:rPr>
              <w:t>Severity (1-3)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156CD2" w14:textId="77777777" w:rsidR="00915A9E" w:rsidRPr="00915A9E" w:rsidRDefault="00915A9E" w:rsidP="00915A9E">
            <w:r w:rsidRPr="00915A9E">
              <w:rPr>
                <w:b/>
                <w:bCs/>
              </w:rPr>
              <w:t>Risk Score</w:t>
            </w:r>
          </w:p>
        </w:tc>
      </w:tr>
      <w:tr w:rsidR="00915A9E" w:rsidRPr="00915A9E" w14:paraId="0EB213AF" w14:textId="77777777">
        <w:trPr>
          <w:trHeight w:val="9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7F0EE3" w14:textId="77777777" w:rsidR="00915A9E" w:rsidRPr="00915A9E" w:rsidRDefault="00915A9E" w:rsidP="00915A9E">
            <w:r w:rsidRPr="00915A9E">
              <w:rPr>
                <w:b/>
                <w:bCs/>
              </w:rPr>
              <w:t>Hacker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AEBD7" w14:textId="77777777" w:rsidR="00915A9E" w:rsidRPr="00915A9E" w:rsidRDefault="00915A9E" w:rsidP="00915A9E">
            <w:r w:rsidRPr="00915A9E">
              <w:t>Exfiltration (obtaining sensitive information)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E654A0" w14:textId="77777777" w:rsidR="00915A9E" w:rsidRPr="00915A9E" w:rsidRDefault="00915A9E" w:rsidP="00915A9E">
            <w:r w:rsidRPr="00915A9E">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93678" w14:textId="77777777" w:rsidR="00915A9E" w:rsidRPr="00915A9E" w:rsidRDefault="00915A9E" w:rsidP="00915A9E">
            <w:r w:rsidRPr="00915A9E">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B8A36" w14:textId="77777777" w:rsidR="00915A9E" w:rsidRPr="00915A9E" w:rsidRDefault="00915A9E" w:rsidP="00915A9E">
            <w:r w:rsidRPr="00915A9E">
              <w:t>9</w:t>
            </w:r>
          </w:p>
        </w:tc>
      </w:tr>
      <w:tr w:rsidR="00915A9E" w:rsidRPr="00915A9E" w14:paraId="0253A92E" w14:textId="77777777">
        <w:trPr>
          <w:trHeight w:val="9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9E0C9" w14:textId="77777777" w:rsidR="00915A9E" w:rsidRPr="00915A9E" w:rsidRDefault="00915A9E" w:rsidP="00915A9E">
            <w:r w:rsidRPr="00915A9E">
              <w:rPr>
                <w:b/>
                <w:bCs/>
              </w:rPr>
              <w:t>Employee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17268" w14:textId="77777777" w:rsidR="00915A9E" w:rsidRPr="00915A9E" w:rsidRDefault="00915A9E" w:rsidP="00915A9E">
            <w:r w:rsidRPr="00915A9E">
              <w:t>Disrupting mission-critical operations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2EF57E" w14:textId="77777777" w:rsidR="00915A9E" w:rsidRPr="00915A9E" w:rsidRDefault="00915A9E" w:rsidP="00915A9E">
            <w:r w:rsidRPr="00915A9E">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8CCA65" w14:textId="77777777" w:rsidR="00915A9E" w:rsidRPr="00915A9E" w:rsidRDefault="00915A9E" w:rsidP="00915A9E">
            <w:r w:rsidRPr="00915A9E">
              <w:t>3 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D8CEA" w14:textId="77777777" w:rsidR="00915A9E" w:rsidRPr="00915A9E" w:rsidRDefault="00915A9E" w:rsidP="00915A9E">
            <w:r w:rsidRPr="00915A9E">
              <w:t>6 </w:t>
            </w:r>
          </w:p>
        </w:tc>
      </w:tr>
      <w:tr w:rsidR="00915A9E" w:rsidRPr="00915A9E" w14:paraId="42B9B485" w14:textId="77777777">
        <w:trPr>
          <w:trHeight w:val="9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DF7B7" w14:textId="77777777" w:rsidR="00915A9E" w:rsidRPr="00915A9E" w:rsidRDefault="00915A9E" w:rsidP="00915A9E">
            <w:r w:rsidRPr="00915A9E">
              <w:rPr>
                <w:b/>
                <w:bCs/>
              </w:rPr>
              <w:t>Customer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5158E" w14:textId="77777777" w:rsidR="00915A9E" w:rsidRPr="00915A9E" w:rsidRDefault="00915A9E" w:rsidP="00915A9E">
            <w:r w:rsidRPr="00915A9E">
              <w:t>Altering/Deleting critical information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F8AC8C" w14:textId="77777777" w:rsidR="00915A9E" w:rsidRPr="00915A9E" w:rsidRDefault="00915A9E" w:rsidP="00915A9E">
            <w:r w:rsidRPr="00915A9E">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004709" w14:textId="77777777" w:rsidR="00915A9E" w:rsidRPr="00915A9E" w:rsidRDefault="00915A9E" w:rsidP="00915A9E">
            <w:r w:rsidRPr="00915A9E">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B1E563" w14:textId="77777777" w:rsidR="00915A9E" w:rsidRPr="00915A9E" w:rsidRDefault="00915A9E" w:rsidP="00915A9E">
            <w:r w:rsidRPr="00915A9E">
              <w:t>3 </w:t>
            </w:r>
          </w:p>
        </w:tc>
      </w:tr>
    </w:tbl>
    <w:p w14:paraId="2A5605CD" w14:textId="77777777" w:rsidR="00D456A9" w:rsidRDefault="00D456A9"/>
    <w:p w14:paraId="412964BC" w14:textId="77777777" w:rsidR="00D456A9" w:rsidRDefault="00000000">
      <w:r>
        <w:t>Approach</w:t>
      </w:r>
    </w:p>
    <w:p w14:paraId="6C0A6346" w14:textId="77777777" w:rsidR="00D456A9" w:rsidRDefault="00000000">
      <w:r>
        <w:lastRenderedPageBreak/>
        <w:t>Risks were evaluated based on how the business stores and manages its data. Threats and events were identified by looking at how likely incidents are under the current open access settings. Severity was based on how much the incident would affect daily operations.</w:t>
      </w:r>
    </w:p>
    <w:p w14:paraId="658F729B" w14:textId="77777777" w:rsidR="00D456A9" w:rsidRDefault="00D456A9"/>
    <w:p w14:paraId="4B2CA004" w14:textId="77777777" w:rsidR="00D456A9" w:rsidRDefault="00000000">
      <w:r>
        <w:t>Remediation Strategy</w:t>
      </w:r>
    </w:p>
    <w:p w14:paraId="0A038F06" w14:textId="77777777" w:rsidR="00D456A9" w:rsidRDefault="00000000">
      <w:r>
        <w:t>Use strong authentication, authorization, and auditing controls to ensure only approved users access the database. Require strong passwords, role‑based permissions, and multi‑factor authentication. Use TLS encryption. Restrict database access by allowing only approved IP addresses from corporate locations.</w:t>
      </w:r>
    </w:p>
    <w:sectPr w:rsidR="00D456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004116">
    <w:abstractNumId w:val="8"/>
  </w:num>
  <w:num w:numId="2" w16cid:durableId="297103088">
    <w:abstractNumId w:val="6"/>
  </w:num>
  <w:num w:numId="3" w16cid:durableId="233206969">
    <w:abstractNumId w:val="5"/>
  </w:num>
  <w:num w:numId="4" w16cid:durableId="959727020">
    <w:abstractNumId w:val="4"/>
  </w:num>
  <w:num w:numId="5" w16cid:durableId="997610105">
    <w:abstractNumId w:val="7"/>
  </w:num>
  <w:num w:numId="6" w16cid:durableId="672758165">
    <w:abstractNumId w:val="3"/>
  </w:num>
  <w:num w:numId="7" w16cid:durableId="882331367">
    <w:abstractNumId w:val="2"/>
  </w:num>
  <w:num w:numId="8" w16cid:durableId="292635805">
    <w:abstractNumId w:val="1"/>
  </w:num>
  <w:num w:numId="9" w16cid:durableId="94720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A9E"/>
    <w:rsid w:val="00AA1D8D"/>
    <w:rsid w:val="00B47730"/>
    <w:rsid w:val="00CB0664"/>
    <w:rsid w:val="00D456A9"/>
    <w:rsid w:val="00F54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2C7E5"/>
  <w14:defaultImageDpi w14:val="300"/>
  <w15:docId w15:val="{3A6A8315-E7D3-4A72-810F-BB861728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nasir</cp:lastModifiedBy>
  <cp:revision>2</cp:revision>
  <dcterms:created xsi:type="dcterms:W3CDTF">2025-11-19T09:09:00Z</dcterms:created>
  <dcterms:modified xsi:type="dcterms:W3CDTF">2025-11-19T09:09:00Z</dcterms:modified>
  <cp:category/>
</cp:coreProperties>
</file>