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3C8" w:rsidRDefault="008F73C8">
      <w:pPr>
        <w:rPr>
          <w:b/>
          <w:sz w:val="28"/>
          <w:szCs w:val="28"/>
        </w:rPr>
      </w:pPr>
      <w:r w:rsidRPr="008F73C8">
        <w:rPr>
          <w:b/>
          <w:sz w:val="28"/>
          <w:szCs w:val="28"/>
        </w:rPr>
        <w:t>Задание 3.1</w:t>
      </w:r>
    </w:p>
    <w:p w:rsidR="008F73C8" w:rsidRDefault="008F73C8">
      <w:pPr>
        <w:rPr>
          <w:sz w:val="28"/>
          <w:szCs w:val="28"/>
        </w:rPr>
      </w:pPr>
      <w:r>
        <w:rPr>
          <w:sz w:val="28"/>
          <w:szCs w:val="28"/>
        </w:rPr>
        <w:t xml:space="preserve">В данном задании необходимо определить причину жалобы по прибытию троллейбусов на станцию </w:t>
      </w:r>
      <w:r w:rsidRPr="008F73C8">
        <w:rPr>
          <w:sz w:val="28"/>
          <w:szCs w:val="28"/>
        </w:rPr>
        <w:t>«Дружная» в период с 20:00 до 21:00</w:t>
      </w:r>
      <w:r>
        <w:rPr>
          <w:sz w:val="28"/>
          <w:szCs w:val="28"/>
        </w:rPr>
        <w:t>.</w:t>
      </w:r>
    </w:p>
    <w:p w:rsidR="008F73C8" w:rsidRPr="008F73C8" w:rsidRDefault="008F73C8">
      <w:pPr>
        <w:rPr>
          <w:sz w:val="28"/>
          <w:szCs w:val="28"/>
        </w:rPr>
      </w:pPr>
      <w:r>
        <w:rPr>
          <w:sz w:val="28"/>
          <w:szCs w:val="28"/>
        </w:rPr>
        <w:t>Ниже представлена статистика</w:t>
      </w:r>
      <w:r w:rsidRPr="008F73C8">
        <w:rPr>
          <w:sz w:val="28"/>
          <w:szCs w:val="28"/>
        </w:rPr>
        <w:t xml:space="preserve"> </w:t>
      </w:r>
      <w:r>
        <w:rPr>
          <w:sz w:val="28"/>
          <w:szCs w:val="28"/>
        </w:rPr>
        <w:t>появления троллейбусов на станции в исходный период</w:t>
      </w:r>
      <w:r w:rsidRPr="008F73C8">
        <w:rPr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F73C8" w:rsidTr="008F73C8">
        <w:tc>
          <w:tcPr>
            <w:tcW w:w="4672" w:type="dxa"/>
            <w:shd w:val="clear" w:color="auto" w:fill="ACB9CA" w:themeFill="text2" w:themeFillTint="66"/>
          </w:tcPr>
          <w:p w:rsidR="008F73C8" w:rsidRDefault="008F73C8" w:rsidP="00E07A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троллейбуса</w:t>
            </w:r>
          </w:p>
        </w:tc>
        <w:tc>
          <w:tcPr>
            <w:tcW w:w="4673" w:type="dxa"/>
            <w:shd w:val="clear" w:color="auto" w:fill="ACB9CA" w:themeFill="text2" w:themeFillTint="66"/>
          </w:tcPr>
          <w:p w:rsidR="008F73C8" w:rsidRDefault="008F73C8" w:rsidP="008F7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прибытий на станцию </w:t>
            </w:r>
          </w:p>
        </w:tc>
      </w:tr>
      <w:tr w:rsidR="008F73C8" w:rsidTr="008F73C8">
        <w:trPr>
          <w:trHeight w:val="437"/>
        </w:trPr>
        <w:tc>
          <w:tcPr>
            <w:tcW w:w="4672" w:type="dxa"/>
          </w:tcPr>
          <w:p w:rsidR="008F73C8" w:rsidRDefault="008F73C8" w:rsidP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 xml:space="preserve">31   </w:t>
            </w:r>
          </w:p>
        </w:tc>
        <w:tc>
          <w:tcPr>
            <w:tcW w:w="4673" w:type="dxa"/>
          </w:tcPr>
          <w:p w:rsidR="008F73C8" w:rsidRDefault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>16</w:t>
            </w:r>
          </w:p>
        </w:tc>
      </w:tr>
      <w:tr w:rsidR="008F73C8" w:rsidTr="008F73C8">
        <w:trPr>
          <w:trHeight w:val="401"/>
        </w:trPr>
        <w:tc>
          <w:tcPr>
            <w:tcW w:w="4672" w:type="dxa"/>
            <w:shd w:val="clear" w:color="auto" w:fill="D0CECE" w:themeFill="background2" w:themeFillShade="E6"/>
          </w:tcPr>
          <w:p w:rsidR="008F73C8" w:rsidRDefault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 xml:space="preserve">27    </w:t>
            </w:r>
          </w:p>
        </w:tc>
        <w:tc>
          <w:tcPr>
            <w:tcW w:w="4673" w:type="dxa"/>
            <w:shd w:val="clear" w:color="auto" w:fill="D0CECE" w:themeFill="background2" w:themeFillShade="E6"/>
          </w:tcPr>
          <w:p w:rsidR="008F73C8" w:rsidRDefault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>13</w:t>
            </w:r>
          </w:p>
        </w:tc>
      </w:tr>
      <w:tr w:rsidR="008F73C8" w:rsidTr="008F73C8">
        <w:tc>
          <w:tcPr>
            <w:tcW w:w="4672" w:type="dxa"/>
          </w:tcPr>
          <w:p w:rsidR="008F73C8" w:rsidRDefault="008F73C8" w:rsidP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 xml:space="preserve">51     </w:t>
            </w:r>
          </w:p>
        </w:tc>
        <w:tc>
          <w:tcPr>
            <w:tcW w:w="4673" w:type="dxa"/>
          </w:tcPr>
          <w:p w:rsidR="008F73C8" w:rsidRDefault="008F73C8">
            <w:pPr>
              <w:rPr>
                <w:sz w:val="28"/>
                <w:szCs w:val="28"/>
              </w:rPr>
            </w:pPr>
            <w:r w:rsidRPr="008F73C8">
              <w:rPr>
                <w:sz w:val="28"/>
                <w:szCs w:val="28"/>
              </w:rPr>
              <w:t>9</w:t>
            </w:r>
          </w:p>
        </w:tc>
      </w:tr>
    </w:tbl>
    <w:p w:rsidR="008F73C8" w:rsidRDefault="008F73C8">
      <w:pPr>
        <w:rPr>
          <w:sz w:val="28"/>
          <w:szCs w:val="28"/>
        </w:rPr>
      </w:pPr>
    </w:p>
    <w:p w:rsidR="008F73C8" w:rsidRDefault="008F73C8">
      <w:pPr>
        <w:rPr>
          <w:sz w:val="28"/>
          <w:szCs w:val="28"/>
        </w:rPr>
      </w:pPr>
      <w:r>
        <w:rPr>
          <w:sz w:val="28"/>
          <w:szCs w:val="28"/>
        </w:rPr>
        <w:t>Как видно из таблицы, число прибытий на станцию за час неравномерно распределяется между троллейбусами. Возможно это вызвано тем, что сп</w:t>
      </w:r>
      <w:r w:rsidR="002F7A7A">
        <w:rPr>
          <w:sz w:val="28"/>
          <w:szCs w:val="28"/>
        </w:rPr>
        <w:t>рос на троллейбусы, движущихся по определенному маршруту выше, чем у некоторых. Выясним динамику пассажиропотока для каждого троллейбуса, чтобы определить, насколько тот или иной троллейбус востребован.</w:t>
      </w:r>
    </w:p>
    <w:p w:rsidR="002F7A7A" w:rsidRDefault="002F7A7A">
      <w:pPr>
        <w:rPr>
          <w:sz w:val="28"/>
          <w:szCs w:val="28"/>
        </w:rPr>
      </w:pPr>
    </w:p>
    <w:p w:rsidR="002F7A7A" w:rsidRPr="002F7A7A" w:rsidRDefault="002F7A7A">
      <w:pPr>
        <w:rPr>
          <w:sz w:val="28"/>
          <w:szCs w:val="28"/>
        </w:rPr>
      </w:pPr>
      <w:r>
        <w:rPr>
          <w:sz w:val="28"/>
          <w:szCs w:val="28"/>
        </w:rPr>
        <w:t>Ниже представлен график пассажиропотока по троллейбусам поминутно в период с 20</w:t>
      </w:r>
      <w:r w:rsidRPr="002F7A7A">
        <w:rPr>
          <w:sz w:val="28"/>
          <w:szCs w:val="28"/>
        </w:rPr>
        <w:t xml:space="preserve">:00- 21:00. </w:t>
      </w:r>
    </w:p>
    <w:p w:rsidR="008F73C8" w:rsidRDefault="002F7A7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C2BC2" wp14:editId="3D879582">
            <wp:extent cx="5928360" cy="3421380"/>
            <wp:effectExtent l="0" t="0" r="0" b="7620"/>
            <wp:docPr id="1" name="Рисунок 1" descr="C:\Users\somarov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marov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A7A" w:rsidRDefault="002F7A7A">
      <w:pPr>
        <w:rPr>
          <w:sz w:val="28"/>
          <w:szCs w:val="28"/>
        </w:rPr>
      </w:pPr>
      <w:r>
        <w:rPr>
          <w:sz w:val="28"/>
          <w:szCs w:val="28"/>
        </w:rPr>
        <w:t xml:space="preserve">Как видно из графика выше, спрос на 51 троллейбус в среднем выше, чем по остальным маршрутам за все время, в то время как остальные </w:t>
      </w:r>
      <w:proofErr w:type="gramStart"/>
      <w:r>
        <w:rPr>
          <w:sz w:val="28"/>
          <w:szCs w:val="28"/>
        </w:rPr>
        <w:t>троллейбусы(</w:t>
      </w:r>
      <w:proofErr w:type="gramEnd"/>
      <w:r>
        <w:rPr>
          <w:sz w:val="28"/>
          <w:szCs w:val="28"/>
        </w:rPr>
        <w:t xml:space="preserve">31 и 27) имеют почти схожее число прибытий на станцию, </w:t>
      </w:r>
      <w:r>
        <w:rPr>
          <w:sz w:val="28"/>
          <w:szCs w:val="28"/>
        </w:rPr>
        <w:lastRenderedPageBreak/>
        <w:t>отвечающие спросу пассажиропотока на данные номера транспорта. При этом троллейбус, следующий по маршруту 51 появляется на станции всего 9 раз за час.</w:t>
      </w:r>
    </w:p>
    <w:p w:rsidR="002F7A7A" w:rsidRDefault="002F7A7A">
      <w:pPr>
        <w:rPr>
          <w:sz w:val="28"/>
          <w:szCs w:val="28"/>
        </w:rPr>
      </w:pPr>
      <w:r>
        <w:rPr>
          <w:sz w:val="28"/>
          <w:szCs w:val="28"/>
        </w:rPr>
        <w:t>Можно сделать вывод, что причина жалоб пассажиров – редкое количество появления 51 троллейбуса на станции.</w:t>
      </w:r>
    </w:p>
    <w:p w:rsidR="002F7A7A" w:rsidRDefault="002F7A7A">
      <w:pPr>
        <w:rPr>
          <w:sz w:val="28"/>
          <w:szCs w:val="28"/>
        </w:rPr>
      </w:pPr>
    </w:p>
    <w:p w:rsidR="002F7A7A" w:rsidRPr="002F7A7A" w:rsidRDefault="002F7A7A">
      <w:pPr>
        <w:rPr>
          <w:sz w:val="28"/>
          <w:szCs w:val="28"/>
        </w:rPr>
      </w:pPr>
      <w:r>
        <w:rPr>
          <w:sz w:val="28"/>
          <w:szCs w:val="28"/>
        </w:rPr>
        <w:t xml:space="preserve">Давайте посмотрим на число троллейбусов, прибывающих на станцию в минутной динамике в </w:t>
      </w:r>
      <w:proofErr w:type="gramStart"/>
      <w:r>
        <w:rPr>
          <w:sz w:val="28"/>
          <w:szCs w:val="28"/>
        </w:rPr>
        <w:t>период  с</w:t>
      </w:r>
      <w:proofErr w:type="gramEnd"/>
      <w:r>
        <w:rPr>
          <w:sz w:val="28"/>
          <w:szCs w:val="28"/>
        </w:rPr>
        <w:t xml:space="preserve"> 20:00 -21:00. </w:t>
      </w:r>
    </w:p>
    <w:p w:rsidR="002F7A7A" w:rsidRDefault="0055779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0pt">
            <v:imagedata r:id="rId6" o:title="2"/>
          </v:shape>
        </w:pict>
      </w:r>
    </w:p>
    <w:p w:rsidR="007F52F5" w:rsidRPr="007F52F5" w:rsidRDefault="007F52F5">
      <w:pPr>
        <w:rPr>
          <w:sz w:val="28"/>
          <w:szCs w:val="28"/>
        </w:rPr>
      </w:pPr>
      <w:r w:rsidRPr="007F52F5">
        <w:rPr>
          <w:sz w:val="28"/>
          <w:szCs w:val="28"/>
        </w:rPr>
        <w:t xml:space="preserve">Как видно из графика выше, число троллейбусов, прибывающих на станцию не всегда равномерно распределено по времени. Например, в </w:t>
      </w:r>
      <w:r>
        <w:rPr>
          <w:sz w:val="28"/>
          <w:szCs w:val="28"/>
        </w:rPr>
        <w:t xml:space="preserve">0 </w:t>
      </w:r>
      <w:r w:rsidRPr="007F52F5">
        <w:rPr>
          <w:sz w:val="28"/>
          <w:szCs w:val="28"/>
        </w:rPr>
        <w:t>минуту</w:t>
      </w:r>
      <w:r>
        <w:rPr>
          <w:sz w:val="28"/>
          <w:szCs w:val="28"/>
        </w:rPr>
        <w:t xml:space="preserve"> </w:t>
      </w:r>
      <w:r w:rsidRPr="007F52F5">
        <w:rPr>
          <w:sz w:val="28"/>
          <w:szCs w:val="28"/>
        </w:rPr>
        <w:t xml:space="preserve">(20:00) приходит 2 троллейбуса, в 1 минуту (20:01) </w:t>
      </w:r>
      <w:proofErr w:type="gramStart"/>
      <w:r w:rsidRPr="007F52F5">
        <w:rPr>
          <w:sz w:val="28"/>
          <w:szCs w:val="28"/>
        </w:rPr>
        <w:t>приходит  1</w:t>
      </w:r>
      <w:proofErr w:type="gramEnd"/>
      <w:r w:rsidRPr="007F52F5">
        <w:rPr>
          <w:sz w:val="28"/>
          <w:szCs w:val="28"/>
        </w:rPr>
        <w:t xml:space="preserve"> троллейбус. В то же время наблюдается ситуация во времени, когда вообще не приходит транспорт</w:t>
      </w:r>
      <w:r>
        <w:rPr>
          <w:sz w:val="28"/>
          <w:szCs w:val="28"/>
        </w:rPr>
        <w:t xml:space="preserve"> </w:t>
      </w:r>
      <w:r w:rsidRPr="007F52F5">
        <w:rPr>
          <w:sz w:val="28"/>
          <w:szCs w:val="28"/>
        </w:rPr>
        <w:t>(19 минута – 20:19).</w:t>
      </w:r>
    </w:p>
    <w:p w:rsidR="007F52F5" w:rsidRDefault="007F52F5">
      <w:pPr>
        <w:rPr>
          <w:sz w:val="28"/>
          <w:szCs w:val="28"/>
        </w:rPr>
      </w:pPr>
      <w:r w:rsidRPr="007F52F5">
        <w:rPr>
          <w:sz w:val="28"/>
          <w:szCs w:val="28"/>
        </w:rPr>
        <w:t>Соответственно, причиной жалобы является не только то, что 51 троллейбус появляется редко на станции, но и то, что распределение прибытия по времени у троллейбусов неравномерно.</w:t>
      </w:r>
    </w:p>
    <w:p w:rsidR="007F52F5" w:rsidRPr="00F47867" w:rsidRDefault="007F52F5">
      <w:pPr>
        <w:rPr>
          <w:sz w:val="28"/>
          <w:szCs w:val="28"/>
        </w:rPr>
      </w:pPr>
      <w:r>
        <w:rPr>
          <w:sz w:val="28"/>
          <w:szCs w:val="28"/>
        </w:rPr>
        <w:t xml:space="preserve">Посмотрим на ещё одну характеристику – среднее время ожидания троллейбусов в интервалах по времени. По оси </w:t>
      </w:r>
      <w:r>
        <w:rPr>
          <w:sz w:val="28"/>
          <w:szCs w:val="28"/>
          <w:lang w:val="en-US"/>
        </w:rPr>
        <w:t>X</w:t>
      </w:r>
      <w:r w:rsidRPr="007F52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представлены </w:t>
      </w:r>
      <w:proofErr w:type="gramStart"/>
      <w:r>
        <w:rPr>
          <w:sz w:val="28"/>
          <w:szCs w:val="28"/>
        </w:rPr>
        <w:t>интервалы(</w:t>
      </w:r>
      <w:proofErr w:type="gramEnd"/>
      <w:r>
        <w:rPr>
          <w:sz w:val="28"/>
          <w:szCs w:val="28"/>
        </w:rPr>
        <w:t xml:space="preserve">10_20 </w:t>
      </w:r>
      <w:proofErr w:type="spellStart"/>
      <w:r>
        <w:rPr>
          <w:sz w:val="28"/>
          <w:szCs w:val="28"/>
        </w:rPr>
        <w:t>ознаает</w:t>
      </w:r>
      <w:proofErr w:type="spellEnd"/>
      <w:r>
        <w:rPr>
          <w:sz w:val="28"/>
          <w:szCs w:val="28"/>
        </w:rPr>
        <w:t>, что мы берем 10-и минутный интервал с 20</w:t>
      </w:r>
      <w:r w:rsidRPr="007F52F5">
        <w:rPr>
          <w:sz w:val="28"/>
          <w:szCs w:val="28"/>
        </w:rPr>
        <w:t xml:space="preserve">:10- 20:20 </w:t>
      </w:r>
      <w:r>
        <w:rPr>
          <w:sz w:val="28"/>
          <w:szCs w:val="28"/>
        </w:rPr>
        <w:t xml:space="preserve">и по ости </w:t>
      </w:r>
      <w:r>
        <w:rPr>
          <w:sz w:val="28"/>
          <w:szCs w:val="28"/>
          <w:lang w:val="en-US"/>
        </w:rPr>
        <w:t>Y</w:t>
      </w:r>
      <w:r w:rsidRPr="007F52F5">
        <w:rPr>
          <w:sz w:val="28"/>
          <w:szCs w:val="28"/>
        </w:rPr>
        <w:t xml:space="preserve"> </w:t>
      </w:r>
      <w:r>
        <w:rPr>
          <w:sz w:val="28"/>
          <w:szCs w:val="28"/>
        </w:rPr>
        <w:t>откладываем среднее время ожидания</w:t>
      </w:r>
      <w:r w:rsidR="00F47867">
        <w:rPr>
          <w:sz w:val="28"/>
          <w:szCs w:val="28"/>
        </w:rPr>
        <w:t>(в минутах)</w:t>
      </w:r>
      <w:r>
        <w:rPr>
          <w:sz w:val="28"/>
          <w:szCs w:val="28"/>
        </w:rPr>
        <w:t xml:space="preserve"> </w:t>
      </w:r>
      <w:r w:rsidR="00F47867">
        <w:rPr>
          <w:sz w:val="28"/>
          <w:szCs w:val="28"/>
        </w:rPr>
        <w:t>каждого троллейбуса в этот период. Таким образом рассматриваемый час (20</w:t>
      </w:r>
      <w:r w:rsidR="00F47867" w:rsidRPr="00F47867">
        <w:rPr>
          <w:sz w:val="28"/>
          <w:szCs w:val="28"/>
        </w:rPr>
        <w:t xml:space="preserve">:00- 21:00) </w:t>
      </w:r>
      <w:r w:rsidR="00F47867">
        <w:rPr>
          <w:sz w:val="28"/>
          <w:szCs w:val="28"/>
        </w:rPr>
        <w:t>разбивается на шесть 10-и минутных интервалов. Цвет определяет номер троллейбуса.</w:t>
      </w:r>
    </w:p>
    <w:p w:rsidR="00F47867" w:rsidRDefault="00557790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7.4pt;height:285.6pt">
            <v:imagedata r:id="rId7" o:title="3"/>
          </v:shape>
        </w:pict>
      </w:r>
    </w:p>
    <w:tbl>
      <w:tblPr>
        <w:tblStyle w:val="a3"/>
        <w:tblW w:w="284" w:type="dxa"/>
        <w:jc w:val="center"/>
        <w:tblLook w:val="04A0" w:firstRow="1" w:lastRow="0" w:firstColumn="1" w:lastColumn="0" w:noHBand="0" w:noVBand="1"/>
      </w:tblPr>
      <w:tblGrid>
        <w:gridCol w:w="1594"/>
        <w:gridCol w:w="960"/>
        <w:gridCol w:w="960"/>
        <w:gridCol w:w="1443"/>
      </w:tblGrid>
      <w:tr w:rsidR="00557790" w:rsidRPr="00557790" w:rsidTr="00052B30">
        <w:trPr>
          <w:trHeight w:val="264"/>
          <w:jc w:val="center"/>
        </w:trPr>
        <w:tc>
          <w:tcPr>
            <w:tcW w:w="1594" w:type="dxa"/>
            <w:noWrap/>
            <w:hideMark/>
          </w:tcPr>
          <w:p w:rsidR="00557790" w:rsidRPr="00557790" w:rsidRDefault="00557790" w:rsidP="0055779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363" w:type="dxa"/>
            <w:gridSpan w:val="3"/>
            <w:noWrap/>
          </w:tcPr>
          <w:p w:rsidR="00557790" w:rsidRPr="00557790" w:rsidRDefault="00557790" w:rsidP="0055779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маршрута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shd w:val="clear" w:color="auto" w:fill="ACB9CA" w:themeFill="text2" w:themeFillTint="66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Интервалы времени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</w:tcPr>
          <w:p w:rsidR="00557790" w:rsidRPr="00557790" w:rsidRDefault="00557790" w:rsidP="00557790">
            <w:pPr>
              <w:rPr>
                <w:b/>
                <w:bCs/>
                <w:sz w:val="28"/>
                <w:szCs w:val="28"/>
              </w:rPr>
            </w:pPr>
            <w:r w:rsidRPr="00557790">
              <w:rPr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960" w:type="dxa"/>
            <w:shd w:val="clear" w:color="auto" w:fill="F7CAAC" w:themeFill="accent2" w:themeFillTint="66"/>
            <w:noWrap/>
          </w:tcPr>
          <w:p w:rsidR="00557790" w:rsidRPr="00557790" w:rsidRDefault="00557790" w:rsidP="00557790">
            <w:pPr>
              <w:rPr>
                <w:b/>
                <w:bCs/>
                <w:sz w:val="28"/>
                <w:szCs w:val="28"/>
              </w:rPr>
            </w:pPr>
            <w:r w:rsidRPr="00557790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443" w:type="dxa"/>
            <w:shd w:val="clear" w:color="auto" w:fill="F7CAAC" w:themeFill="accent2" w:themeFillTint="66"/>
            <w:noWrap/>
          </w:tcPr>
          <w:p w:rsidR="00557790" w:rsidRPr="00557790" w:rsidRDefault="00557790" w:rsidP="00557790">
            <w:pPr>
              <w:rPr>
                <w:b/>
                <w:bCs/>
                <w:sz w:val="28"/>
                <w:szCs w:val="28"/>
              </w:rPr>
            </w:pPr>
            <w:r w:rsidRPr="00557790">
              <w:rPr>
                <w:b/>
                <w:bCs/>
                <w:sz w:val="28"/>
                <w:szCs w:val="28"/>
              </w:rPr>
              <w:t>51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0_10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</w:t>
            </w:r>
          </w:p>
        </w:tc>
        <w:tc>
          <w:tcPr>
            <w:tcW w:w="1443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7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10_20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6</w:t>
            </w:r>
          </w:p>
        </w:tc>
        <w:tc>
          <w:tcPr>
            <w:tcW w:w="1443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10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20_30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</w:t>
            </w:r>
          </w:p>
        </w:tc>
        <w:tc>
          <w:tcPr>
            <w:tcW w:w="1443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6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30_40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3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6</w:t>
            </w:r>
          </w:p>
        </w:tc>
        <w:tc>
          <w:tcPr>
            <w:tcW w:w="1443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10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40_50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4,5</w:t>
            </w:r>
          </w:p>
        </w:tc>
        <w:tc>
          <w:tcPr>
            <w:tcW w:w="960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4</w:t>
            </w:r>
          </w:p>
        </w:tc>
        <w:tc>
          <w:tcPr>
            <w:tcW w:w="1443" w:type="dxa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10</w:t>
            </w:r>
          </w:p>
        </w:tc>
      </w:tr>
      <w:tr w:rsidR="00557790" w:rsidRPr="00557790" w:rsidTr="00052B30">
        <w:trPr>
          <w:trHeight w:val="264"/>
          <w:jc w:val="center"/>
        </w:trPr>
        <w:tc>
          <w:tcPr>
            <w:tcW w:w="1594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50_60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5</w:t>
            </w:r>
          </w:p>
        </w:tc>
        <w:tc>
          <w:tcPr>
            <w:tcW w:w="960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5</w:t>
            </w:r>
          </w:p>
        </w:tc>
        <w:tc>
          <w:tcPr>
            <w:tcW w:w="1443" w:type="dxa"/>
            <w:shd w:val="clear" w:color="auto" w:fill="AEAAAA" w:themeFill="background2" w:themeFillShade="BF"/>
            <w:noWrap/>
          </w:tcPr>
          <w:p w:rsidR="00557790" w:rsidRPr="00557790" w:rsidRDefault="00557790" w:rsidP="00557790">
            <w:pPr>
              <w:rPr>
                <w:sz w:val="28"/>
                <w:szCs w:val="28"/>
              </w:rPr>
            </w:pPr>
            <w:r w:rsidRPr="00557790">
              <w:rPr>
                <w:sz w:val="28"/>
                <w:szCs w:val="28"/>
              </w:rPr>
              <w:t>3</w:t>
            </w:r>
          </w:p>
        </w:tc>
      </w:tr>
    </w:tbl>
    <w:p w:rsidR="00557790" w:rsidRDefault="00557790">
      <w:pPr>
        <w:rPr>
          <w:sz w:val="28"/>
          <w:szCs w:val="28"/>
        </w:rPr>
      </w:pPr>
    </w:p>
    <w:p w:rsidR="00F47867" w:rsidRDefault="00F47867">
      <w:pPr>
        <w:rPr>
          <w:sz w:val="28"/>
          <w:szCs w:val="28"/>
        </w:rPr>
      </w:pPr>
      <w:r>
        <w:rPr>
          <w:sz w:val="28"/>
          <w:szCs w:val="28"/>
        </w:rPr>
        <w:t xml:space="preserve">Как и ожидалось, больше всего ждут 51 троллейбус. Видна даже такая ситуация, когда 51 транспорт ожидают в среднем 10 </w:t>
      </w:r>
      <w:proofErr w:type="gramStart"/>
      <w:r>
        <w:rPr>
          <w:sz w:val="28"/>
          <w:szCs w:val="28"/>
        </w:rPr>
        <w:t>минут(</w:t>
      </w:r>
      <w:proofErr w:type="gramEnd"/>
      <w:r>
        <w:rPr>
          <w:sz w:val="28"/>
          <w:szCs w:val="28"/>
        </w:rPr>
        <w:t>в интервале с 20:10- 20:20</w:t>
      </w:r>
      <w:r w:rsidRPr="00F4786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20:30- 20:40, c 20:40-20:50). </w:t>
      </w:r>
    </w:p>
    <w:p w:rsidR="00F47867" w:rsidRDefault="00F47867">
      <w:pPr>
        <w:rPr>
          <w:sz w:val="28"/>
          <w:szCs w:val="28"/>
        </w:rPr>
      </w:pPr>
      <w:r>
        <w:rPr>
          <w:sz w:val="28"/>
          <w:szCs w:val="28"/>
        </w:rPr>
        <w:t>Также картина показывает, что среднее время ожидания 31 транспорта иногда превосходит средне</w:t>
      </w:r>
      <w:r w:rsidR="00F11459">
        <w:rPr>
          <w:sz w:val="28"/>
          <w:szCs w:val="28"/>
        </w:rPr>
        <w:t>е время ожидания 27 транспорта (</w:t>
      </w:r>
      <w:r>
        <w:rPr>
          <w:sz w:val="28"/>
          <w:szCs w:val="28"/>
        </w:rPr>
        <w:t>например, в интервале с 40-й по 50-ю минуту)</w:t>
      </w:r>
      <w:r w:rsidR="00F11459">
        <w:rPr>
          <w:sz w:val="28"/>
          <w:szCs w:val="28"/>
        </w:rPr>
        <w:t>. При этом мы знаем, что спрос пассажиров в среднем выше на 31 троллейбус, чем на 27(по графику пассажиропотока).</w:t>
      </w:r>
    </w:p>
    <w:p w:rsidR="00F11459" w:rsidRDefault="00F11459">
      <w:pPr>
        <w:rPr>
          <w:sz w:val="28"/>
          <w:szCs w:val="28"/>
        </w:rPr>
      </w:pPr>
      <w:r>
        <w:rPr>
          <w:sz w:val="28"/>
          <w:szCs w:val="28"/>
        </w:rPr>
        <w:t>Поэтому наблюдается ситуация что спрос высокий</w:t>
      </w:r>
      <w:r w:rsidRPr="00F11459">
        <w:rPr>
          <w:sz w:val="28"/>
          <w:szCs w:val="28"/>
        </w:rPr>
        <w:t>,</w:t>
      </w:r>
      <w:r>
        <w:rPr>
          <w:sz w:val="28"/>
          <w:szCs w:val="28"/>
        </w:rPr>
        <w:t xml:space="preserve"> а время ожидания большое в некоторых временных интервалах на 31 троллейбус относительно 27 маршрута.</w:t>
      </w:r>
    </w:p>
    <w:p w:rsidR="00557790" w:rsidRDefault="00557790">
      <w:pPr>
        <w:rPr>
          <w:sz w:val="28"/>
          <w:szCs w:val="28"/>
        </w:rPr>
      </w:pPr>
    </w:p>
    <w:p w:rsidR="00557790" w:rsidRDefault="00557790">
      <w:pPr>
        <w:rPr>
          <w:sz w:val="28"/>
          <w:szCs w:val="28"/>
        </w:rPr>
      </w:pPr>
    </w:p>
    <w:p w:rsidR="00F11459" w:rsidRDefault="00F11459">
      <w:pPr>
        <w:rPr>
          <w:sz w:val="28"/>
          <w:szCs w:val="28"/>
        </w:rPr>
      </w:pPr>
      <w:r>
        <w:rPr>
          <w:sz w:val="28"/>
          <w:szCs w:val="28"/>
        </w:rPr>
        <w:t xml:space="preserve">В связи с этим выделяются ряд причин жалоб ожидания троллейбусов, </w:t>
      </w:r>
      <w:proofErr w:type="gramStart"/>
      <w:r>
        <w:rPr>
          <w:sz w:val="28"/>
          <w:szCs w:val="28"/>
        </w:rPr>
        <w:t>регистрируемых  на</w:t>
      </w:r>
      <w:proofErr w:type="gramEnd"/>
      <w:r>
        <w:rPr>
          <w:sz w:val="28"/>
          <w:szCs w:val="28"/>
        </w:rPr>
        <w:t xml:space="preserve"> станции </w:t>
      </w:r>
      <w:r w:rsidRPr="008F73C8">
        <w:rPr>
          <w:sz w:val="28"/>
          <w:szCs w:val="28"/>
        </w:rPr>
        <w:t>«Дружная»</w:t>
      </w:r>
      <w:r>
        <w:rPr>
          <w:sz w:val="28"/>
          <w:szCs w:val="28"/>
        </w:rPr>
        <w:t xml:space="preserve"> в период с 20:00-21:00. </w:t>
      </w:r>
    </w:p>
    <w:p w:rsidR="00F11459" w:rsidRDefault="00F114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Они следующие</w:t>
      </w:r>
      <w:r>
        <w:rPr>
          <w:sz w:val="28"/>
          <w:szCs w:val="28"/>
          <w:lang w:val="en-US"/>
        </w:rPr>
        <w:t>:</w:t>
      </w:r>
    </w:p>
    <w:p w:rsidR="00F11459" w:rsidRDefault="00F11459" w:rsidP="00F1145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Редкое количество появления 51 троллейбуса на станции, несмотря на то, что спрос пассажиров высокий</w:t>
      </w:r>
    </w:p>
    <w:p w:rsidR="00F11459" w:rsidRPr="00F11459" w:rsidRDefault="00F11459" w:rsidP="00F1145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F11459">
        <w:rPr>
          <w:sz w:val="28"/>
          <w:szCs w:val="28"/>
        </w:rPr>
        <w:t>аспределение</w:t>
      </w:r>
      <w:r>
        <w:rPr>
          <w:sz w:val="28"/>
          <w:szCs w:val="28"/>
        </w:rPr>
        <w:t xml:space="preserve"> количества</w:t>
      </w:r>
      <w:r w:rsidRPr="00F11459">
        <w:rPr>
          <w:sz w:val="28"/>
          <w:szCs w:val="28"/>
        </w:rPr>
        <w:t xml:space="preserve"> </w:t>
      </w:r>
      <w:r>
        <w:rPr>
          <w:sz w:val="28"/>
          <w:szCs w:val="28"/>
        </w:rPr>
        <w:t>прибытий</w:t>
      </w:r>
      <w:r w:rsidRPr="00F114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троллейбусов поминутно </w:t>
      </w:r>
      <w:r w:rsidRPr="00F11459">
        <w:rPr>
          <w:sz w:val="28"/>
          <w:szCs w:val="28"/>
        </w:rPr>
        <w:t>неравномерно.</w:t>
      </w:r>
    </w:p>
    <w:p w:rsidR="00F11459" w:rsidRPr="00F11459" w:rsidRDefault="00F11459" w:rsidP="00F11459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Pr="00F11459">
        <w:rPr>
          <w:sz w:val="28"/>
          <w:szCs w:val="28"/>
        </w:rPr>
        <w:t>прос высокий, а время ожидания большое в некоторых временных интервалах на 31 троллейбус относительно 27 маршрута.</w:t>
      </w:r>
    </w:p>
    <w:p w:rsidR="00F47867" w:rsidRDefault="00F47867">
      <w:pPr>
        <w:rPr>
          <w:sz w:val="28"/>
          <w:szCs w:val="28"/>
        </w:rPr>
      </w:pPr>
    </w:p>
    <w:p w:rsidR="00B11E6D" w:rsidRPr="00F47867" w:rsidRDefault="00B11E6D">
      <w:pPr>
        <w:rPr>
          <w:sz w:val="28"/>
          <w:szCs w:val="28"/>
        </w:rPr>
      </w:pPr>
      <w:bookmarkStart w:id="0" w:name="_GoBack"/>
      <w:bookmarkEnd w:id="0"/>
    </w:p>
    <w:sectPr w:rsidR="00B11E6D" w:rsidRPr="00F47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95A22"/>
    <w:multiLevelType w:val="hybridMultilevel"/>
    <w:tmpl w:val="1C38F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43"/>
    <w:rsid w:val="00052B30"/>
    <w:rsid w:val="002F7A7A"/>
    <w:rsid w:val="00557790"/>
    <w:rsid w:val="007F52F5"/>
    <w:rsid w:val="008F73C8"/>
    <w:rsid w:val="00984468"/>
    <w:rsid w:val="00A66443"/>
    <w:rsid w:val="00B11E6D"/>
    <w:rsid w:val="00F11459"/>
    <w:rsid w:val="00F4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81768-5989-4B6F-A805-A30F8240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7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1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Омаров Саян Серикович</dc:creator>
  <cp:keywords/>
  <dc:description/>
  <cp:lastModifiedBy>Омаров Саян Серикович</cp:lastModifiedBy>
  <cp:revision>5</cp:revision>
  <dcterms:created xsi:type="dcterms:W3CDTF">2018-02-01T09:12:00Z</dcterms:created>
  <dcterms:modified xsi:type="dcterms:W3CDTF">2018-02-01T11:15:00Z</dcterms:modified>
</cp:coreProperties>
</file>