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647A1" w14:textId="5676BCA6" w:rsidR="003A6301" w:rsidRDefault="001B370D">
      <w:pPr>
        <w:rPr>
          <w:sz w:val="28"/>
          <w:szCs w:val="28"/>
        </w:rPr>
      </w:pPr>
      <w:r w:rsidRPr="001B370D">
        <w:rPr>
          <w:sz w:val="28"/>
          <w:szCs w:val="28"/>
        </w:rPr>
        <w:t>Ecosistema de Automatización IA Autónomo para Gestión de Leads</w:t>
      </w:r>
    </w:p>
    <w:p w14:paraId="31D094D2" w14:textId="77777777" w:rsidR="001B370D" w:rsidRDefault="001B370D">
      <w:pPr>
        <w:rPr>
          <w:sz w:val="28"/>
          <w:szCs w:val="28"/>
        </w:rPr>
      </w:pPr>
    </w:p>
    <w:p w14:paraId="13882B5D" w14:textId="09A1DA3B" w:rsidR="001B370D" w:rsidRDefault="00FA2EB5">
      <w:pPr>
        <w:rPr>
          <w:sz w:val="28"/>
          <w:szCs w:val="28"/>
        </w:rPr>
      </w:pPr>
      <w:r w:rsidRPr="00FA2EB5">
        <w:rPr>
          <w:sz w:val="28"/>
          <w:szCs w:val="28"/>
        </w:rPr>
        <w:t>Trabajo Final – Clasificación y respuesta asistida de leads con IA</w:t>
      </w:r>
    </w:p>
    <w:p w14:paraId="5B8765A8" w14:textId="77777777" w:rsidR="00FA2EB5" w:rsidRDefault="00FA2EB5">
      <w:pPr>
        <w:rPr>
          <w:sz w:val="28"/>
          <w:szCs w:val="28"/>
        </w:rPr>
      </w:pPr>
    </w:p>
    <w:p w14:paraId="44FA3B5C" w14:textId="63215D83" w:rsidR="000E6141" w:rsidRPr="000E6141" w:rsidRDefault="000E6141" w:rsidP="000E6141">
      <w:pPr>
        <w:rPr>
          <w:b/>
          <w:bCs/>
          <w:sz w:val="28"/>
          <w:szCs w:val="28"/>
        </w:rPr>
      </w:pPr>
      <w:r w:rsidRPr="000E6141">
        <w:rPr>
          <w:b/>
          <w:bCs/>
          <w:sz w:val="28"/>
          <w:szCs w:val="28"/>
        </w:rPr>
        <w:t>1. Descripción general del sistema</w:t>
      </w:r>
    </w:p>
    <w:p w14:paraId="5181F715" w14:textId="4CC193FB" w:rsidR="000E6141" w:rsidRPr="000E6141" w:rsidRDefault="000E6141" w:rsidP="000E6141">
      <w:pPr>
        <w:rPr>
          <w:sz w:val="28"/>
          <w:szCs w:val="28"/>
        </w:rPr>
      </w:pPr>
      <w:r w:rsidRPr="000E6141">
        <w:rPr>
          <w:sz w:val="28"/>
          <w:szCs w:val="28"/>
        </w:rPr>
        <w:t xml:space="preserve">Este proyecto presenta un ecosistema de automatización con IA para gestionar leads comerciales de forma </w:t>
      </w:r>
      <w:proofErr w:type="spellStart"/>
      <w:r w:rsidRPr="000E6141">
        <w:rPr>
          <w:sz w:val="28"/>
          <w:szCs w:val="28"/>
        </w:rPr>
        <w:t>semi-autónoma</w:t>
      </w:r>
      <w:proofErr w:type="spellEnd"/>
      <w:r w:rsidRPr="000E6141">
        <w:rPr>
          <w:sz w:val="28"/>
          <w:szCs w:val="28"/>
        </w:rPr>
        <w:t>.</w:t>
      </w:r>
    </w:p>
    <w:p w14:paraId="0C259426" w14:textId="2F37430D" w:rsidR="000E6141" w:rsidRPr="000E6141" w:rsidRDefault="000E6141" w:rsidP="000E6141">
      <w:pPr>
        <w:rPr>
          <w:sz w:val="28"/>
          <w:szCs w:val="28"/>
        </w:rPr>
      </w:pPr>
      <w:r w:rsidRPr="000E6141">
        <w:rPr>
          <w:sz w:val="28"/>
          <w:szCs w:val="28"/>
        </w:rPr>
        <w:t xml:space="preserve">El sistema recibe leads registrados en </w:t>
      </w:r>
      <w:proofErr w:type="spellStart"/>
      <w:r w:rsidRPr="000E6141">
        <w:rPr>
          <w:sz w:val="28"/>
          <w:szCs w:val="28"/>
        </w:rPr>
        <w:t>Airtable</w:t>
      </w:r>
      <w:proofErr w:type="spellEnd"/>
      <w:r w:rsidRPr="000E6141">
        <w:rPr>
          <w:sz w:val="28"/>
          <w:szCs w:val="28"/>
        </w:rPr>
        <w:t xml:space="preserve">, los analiza con inteligencia artificial y genera una clasificación de prioridad junto con una respuesta sugerida. Luego, antes de enviar cualquier mensaje al contacto, se incorpora una instancia de revisión humana mediante un campo de aprobación en </w:t>
      </w:r>
      <w:proofErr w:type="spellStart"/>
      <w:r w:rsidRPr="000E6141">
        <w:rPr>
          <w:sz w:val="28"/>
          <w:szCs w:val="28"/>
        </w:rPr>
        <w:t>Airtable</w:t>
      </w:r>
      <w:proofErr w:type="spellEnd"/>
      <w:r w:rsidRPr="000E6141">
        <w:rPr>
          <w:sz w:val="28"/>
          <w:szCs w:val="28"/>
        </w:rPr>
        <w:t>.</w:t>
      </w:r>
    </w:p>
    <w:p w14:paraId="5E19A860" w14:textId="7C2A1F23" w:rsidR="000E6141" w:rsidRPr="000E6141" w:rsidRDefault="000E6141" w:rsidP="000E6141">
      <w:pPr>
        <w:rPr>
          <w:sz w:val="28"/>
          <w:szCs w:val="28"/>
        </w:rPr>
      </w:pPr>
      <w:r w:rsidRPr="000E6141">
        <w:rPr>
          <w:sz w:val="28"/>
          <w:szCs w:val="28"/>
        </w:rPr>
        <w:t xml:space="preserve">Cuando el lead es aprobado por una persona, </w:t>
      </w:r>
      <w:proofErr w:type="spellStart"/>
      <w:r w:rsidRPr="000E6141">
        <w:rPr>
          <w:sz w:val="28"/>
          <w:szCs w:val="28"/>
        </w:rPr>
        <w:t>Make</w:t>
      </w:r>
      <w:proofErr w:type="spellEnd"/>
      <w:r w:rsidRPr="000E6141">
        <w:rPr>
          <w:sz w:val="28"/>
          <w:szCs w:val="28"/>
        </w:rPr>
        <w:t xml:space="preserve"> envía automáticamente la respuesta por Gmail y actualiza el estado del registro en </w:t>
      </w:r>
      <w:proofErr w:type="spellStart"/>
      <w:r w:rsidRPr="000E6141">
        <w:rPr>
          <w:sz w:val="28"/>
          <w:szCs w:val="28"/>
        </w:rPr>
        <w:t>Airtable</w:t>
      </w:r>
      <w:proofErr w:type="spellEnd"/>
      <w:r w:rsidRPr="000E6141">
        <w:rPr>
          <w:sz w:val="28"/>
          <w:szCs w:val="28"/>
        </w:rPr>
        <w:t>. De esta manera, el flujo combina automatización, inteligencia artificial y control humano antes del envío final.</w:t>
      </w:r>
    </w:p>
    <w:p w14:paraId="5C926AC6" w14:textId="77777777" w:rsidR="000E6141" w:rsidRDefault="000E6141" w:rsidP="000E6141">
      <w:pPr>
        <w:rPr>
          <w:sz w:val="28"/>
          <w:szCs w:val="28"/>
        </w:rPr>
      </w:pPr>
      <w:r w:rsidRPr="000E6141">
        <w:rPr>
          <w:sz w:val="28"/>
          <w:szCs w:val="28"/>
        </w:rPr>
        <w:t>El objetivo principal es reducir tareas manuales repetitivas, ordenar la gestión comercial y mantener supervisión humana en los puntos importantes del proceso.</w:t>
      </w:r>
    </w:p>
    <w:p w14:paraId="66638CCF" w14:textId="77777777" w:rsidR="00874253" w:rsidRPr="00874253" w:rsidRDefault="00874253" w:rsidP="00874253">
      <w:pPr>
        <w:rPr>
          <w:sz w:val="28"/>
          <w:szCs w:val="28"/>
        </w:rPr>
      </w:pPr>
      <w:r w:rsidRPr="00874253">
        <w:rPr>
          <w:sz w:val="28"/>
          <w:szCs w:val="28"/>
        </w:rPr>
        <w:t>2. Arquitectura del flujo</w:t>
      </w:r>
    </w:p>
    <w:p w14:paraId="141DDC4F" w14:textId="77777777" w:rsidR="00874253" w:rsidRPr="00874253" w:rsidRDefault="00874253" w:rsidP="00874253">
      <w:pPr>
        <w:rPr>
          <w:sz w:val="28"/>
          <w:szCs w:val="28"/>
        </w:rPr>
      </w:pPr>
    </w:p>
    <w:p w14:paraId="589986E2" w14:textId="77777777" w:rsidR="00874253" w:rsidRPr="00874253" w:rsidRDefault="00874253" w:rsidP="00874253">
      <w:pPr>
        <w:rPr>
          <w:sz w:val="28"/>
          <w:szCs w:val="28"/>
        </w:rPr>
      </w:pPr>
      <w:r w:rsidRPr="00874253">
        <w:rPr>
          <w:sz w:val="28"/>
          <w:szCs w:val="28"/>
        </w:rPr>
        <w:t xml:space="preserve">La automatización fue construida en </w:t>
      </w:r>
      <w:proofErr w:type="spellStart"/>
      <w:r w:rsidRPr="00874253">
        <w:rPr>
          <w:sz w:val="28"/>
          <w:szCs w:val="28"/>
        </w:rPr>
        <w:t>Make</w:t>
      </w:r>
      <w:proofErr w:type="spellEnd"/>
      <w:r w:rsidRPr="00874253">
        <w:rPr>
          <w:sz w:val="28"/>
          <w:szCs w:val="28"/>
        </w:rPr>
        <w:t xml:space="preserve"> y funciona como orquestador principal del sistema.</w:t>
      </w:r>
    </w:p>
    <w:p w14:paraId="14D8712F" w14:textId="77777777" w:rsidR="00874253" w:rsidRPr="00874253" w:rsidRDefault="00874253" w:rsidP="00874253">
      <w:pPr>
        <w:rPr>
          <w:sz w:val="28"/>
          <w:szCs w:val="28"/>
        </w:rPr>
      </w:pPr>
    </w:p>
    <w:p w14:paraId="4E7ACCD3" w14:textId="77777777" w:rsidR="00874253" w:rsidRPr="00874253" w:rsidRDefault="00874253" w:rsidP="00874253">
      <w:pPr>
        <w:rPr>
          <w:sz w:val="28"/>
          <w:szCs w:val="28"/>
        </w:rPr>
      </w:pPr>
      <w:r w:rsidRPr="00874253">
        <w:rPr>
          <w:sz w:val="28"/>
          <w:szCs w:val="28"/>
        </w:rPr>
        <w:t xml:space="preserve">El flujo comienza con un módulo de </w:t>
      </w:r>
      <w:proofErr w:type="spellStart"/>
      <w:r w:rsidRPr="00874253">
        <w:rPr>
          <w:sz w:val="28"/>
          <w:szCs w:val="28"/>
        </w:rPr>
        <w:t>Airtable</w:t>
      </w:r>
      <w:proofErr w:type="spellEnd"/>
      <w:r w:rsidRPr="00874253">
        <w:rPr>
          <w:sz w:val="28"/>
          <w:szCs w:val="28"/>
        </w:rPr>
        <w:t xml:space="preserve"> que observa nuevos registros en la tabla Leads. A partir de esos registros, un </w:t>
      </w:r>
      <w:proofErr w:type="spellStart"/>
      <w:r w:rsidRPr="00874253">
        <w:rPr>
          <w:sz w:val="28"/>
          <w:szCs w:val="28"/>
        </w:rPr>
        <w:t>Router</w:t>
      </w:r>
      <w:proofErr w:type="spellEnd"/>
      <w:r w:rsidRPr="00874253">
        <w:rPr>
          <w:sz w:val="28"/>
          <w:szCs w:val="28"/>
        </w:rPr>
        <w:t xml:space="preserve"> divide el proceso en dos caminos:</w:t>
      </w:r>
    </w:p>
    <w:p w14:paraId="58108FB2" w14:textId="77777777" w:rsidR="00874253" w:rsidRPr="00874253" w:rsidRDefault="00874253" w:rsidP="00874253">
      <w:pPr>
        <w:rPr>
          <w:sz w:val="28"/>
          <w:szCs w:val="28"/>
        </w:rPr>
      </w:pPr>
    </w:p>
    <w:p w14:paraId="0E657FBA" w14:textId="77777777" w:rsidR="00874253" w:rsidRPr="00874253" w:rsidRDefault="00874253" w:rsidP="00874253">
      <w:pPr>
        <w:rPr>
          <w:sz w:val="28"/>
          <w:szCs w:val="28"/>
        </w:rPr>
      </w:pPr>
      <w:r w:rsidRPr="00874253">
        <w:rPr>
          <w:sz w:val="28"/>
          <w:szCs w:val="28"/>
        </w:rPr>
        <w:t>Ruta 1 – Procesamiento con IA:</w:t>
      </w:r>
    </w:p>
    <w:p w14:paraId="66E1B0CD" w14:textId="77777777" w:rsidR="00874253" w:rsidRPr="00874253" w:rsidRDefault="00874253" w:rsidP="00874253">
      <w:pPr>
        <w:rPr>
          <w:sz w:val="28"/>
          <w:szCs w:val="28"/>
        </w:rPr>
      </w:pPr>
      <w:r w:rsidRPr="00874253">
        <w:rPr>
          <w:sz w:val="28"/>
          <w:szCs w:val="28"/>
        </w:rPr>
        <w:lastRenderedPageBreak/>
        <w:t xml:space="preserve">Cuando el lead tiene estado “Pendiente”, </w:t>
      </w:r>
      <w:proofErr w:type="spellStart"/>
      <w:r w:rsidRPr="00874253">
        <w:rPr>
          <w:sz w:val="28"/>
          <w:szCs w:val="28"/>
        </w:rPr>
        <w:t>Make</w:t>
      </w:r>
      <w:proofErr w:type="spellEnd"/>
      <w:r w:rsidRPr="00874253">
        <w:rPr>
          <w:sz w:val="28"/>
          <w:szCs w:val="28"/>
        </w:rPr>
        <w:t xml:space="preserve"> envía los datos a </w:t>
      </w:r>
      <w:proofErr w:type="spellStart"/>
      <w:r w:rsidRPr="00874253">
        <w:rPr>
          <w:sz w:val="28"/>
          <w:szCs w:val="28"/>
        </w:rPr>
        <w:t>OpenAI</w:t>
      </w:r>
      <w:proofErr w:type="spellEnd"/>
      <w:r w:rsidRPr="00874253">
        <w:rPr>
          <w:sz w:val="28"/>
          <w:szCs w:val="28"/>
        </w:rPr>
        <w:t xml:space="preserve">. La IA analiza la información del contacto, clasifica la prioridad comercial y genera una respuesta sugerida. Luego, </w:t>
      </w:r>
      <w:proofErr w:type="spellStart"/>
      <w:r w:rsidRPr="00874253">
        <w:rPr>
          <w:sz w:val="28"/>
          <w:szCs w:val="28"/>
        </w:rPr>
        <w:t>Make</w:t>
      </w:r>
      <w:proofErr w:type="spellEnd"/>
      <w:r w:rsidRPr="00874253">
        <w:rPr>
          <w:sz w:val="28"/>
          <w:szCs w:val="28"/>
        </w:rPr>
        <w:t xml:space="preserve"> actualiza el registro en </w:t>
      </w:r>
      <w:proofErr w:type="spellStart"/>
      <w:r w:rsidRPr="00874253">
        <w:rPr>
          <w:sz w:val="28"/>
          <w:szCs w:val="28"/>
        </w:rPr>
        <w:t>Airtable</w:t>
      </w:r>
      <w:proofErr w:type="spellEnd"/>
      <w:r w:rsidRPr="00874253">
        <w:rPr>
          <w:sz w:val="28"/>
          <w:szCs w:val="28"/>
        </w:rPr>
        <w:t xml:space="preserve"> con la respuesta IA y cambia el estado a “Procesado por IA”.</w:t>
      </w:r>
    </w:p>
    <w:p w14:paraId="7B488515" w14:textId="77777777" w:rsidR="00874253" w:rsidRPr="00874253" w:rsidRDefault="00874253" w:rsidP="00874253">
      <w:pPr>
        <w:rPr>
          <w:sz w:val="28"/>
          <w:szCs w:val="28"/>
        </w:rPr>
      </w:pPr>
    </w:p>
    <w:p w14:paraId="282663F3" w14:textId="77777777" w:rsidR="00874253" w:rsidRPr="00874253" w:rsidRDefault="00874253" w:rsidP="00874253">
      <w:pPr>
        <w:rPr>
          <w:b/>
          <w:bCs/>
          <w:sz w:val="28"/>
          <w:szCs w:val="28"/>
        </w:rPr>
      </w:pPr>
      <w:r w:rsidRPr="00874253">
        <w:rPr>
          <w:b/>
          <w:bCs/>
          <w:sz w:val="28"/>
          <w:szCs w:val="28"/>
        </w:rPr>
        <w:t>Ruta 2 – Envío aprobado por humano:</w:t>
      </w:r>
    </w:p>
    <w:p w14:paraId="0660BE8A" w14:textId="5A2C5E24" w:rsidR="00874253" w:rsidRPr="00874253" w:rsidRDefault="00874253" w:rsidP="00874253">
      <w:pPr>
        <w:rPr>
          <w:sz w:val="28"/>
          <w:szCs w:val="28"/>
        </w:rPr>
      </w:pPr>
      <w:r w:rsidRPr="00874253">
        <w:rPr>
          <w:sz w:val="28"/>
          <w:szCs w:val="28"/>
        </w:rPr>
        <w:t xml:space="preserve">Cuando el lead está aprobado manualmente en </w:t>
      </w:r>
      <w:proofErr w:type="spellStart"/>
      <w:r w:rsidRPr="00874253">
        <w:rPr>
          <w:sz w:val="28"/>
          <w:szCs w:val="28"/>
        </w:rPr>
        <w:t>Airtable</w:t>
      </w:r>
      <w:proofErr w:type="spellEnd"/>
      <w:r w:rsidRPr="00874253">
        <w:rPr>
          <w:sz w:val="28"/>
          <w:szCs w:val="28"/>
        </w:rPr>
        <w:t xml:space="preserve">, tiene estado “Aprobado por humano” y todavía figura como “No enviado”, </w:t>
      </w:r>
      <w:proofErr w:type="spellStart"/>
      <w:r w:rsidRPr="00874253">
        <w:rPr>
          <w:sz w:val="28"/>
          <w:szCs w:val="28"/>
        </w:rPr>
        <w:t>Make</w:t>
      </w:r>
      <w:proofErr w:type="spellEnd"/>
      <w:r w:rsidRPr="00874253">
        <w:rPr>
          <w:sz w:val="28"/>
          <w:szCs w:val="28"/>
        </w:rPr>
        <w:t xml:space="preserve"> envía la respuesta por Gmail. Después del envío, el sistema actualiza </w:t>
      </w:r>
      <w:proofErr w:type="spellStart"/>
      <w:r w:rsidRPr="00874253">
        <w:rPr>
          <w:sz w:val="28"/>
          <w:szCs w:val="28"/>
        </w:rPr>
        <w:t>Airtable</w:t>
      </w:r>
      <w:proofErr w:type="spellEnd"/>
      <w:r w:rsidRPr="00874253">
        <w:rPr>
          <w:sz w:val="28"/>
          <w:szCs w:val="28"/>
        </w:rPr>
        <w:t xml:space="preserve"> y marca el estado de envío como “Enviado”.</w:t>
      </w:r>
    </w:p>
    <w:p w14:paraId="487A6C8E" w14:textId="77777777" w:rsidR="00874253" w:rsidRPr="00874253" w:rsidRDefault="00874253" w:rsidP="00874253">
      <w:pPr>
        <w:rPr>
          <w:i/>
          <w:iCs/>
          <w:sz w:val="28"/>
          <w:szCs w:val="28"/>
        </w:rPr>
      </w:pPr>
      <w:r w:rsidRPr="00874253">
        <w:rPr>
          <w:i/>
          <w:iCs/>
          <w:sz w:val="28"/>
          <w:szCs w:val="28"/>
        </w:rPr>
        <w:t>Esquema general del flujo:</w:t>
      </w:r>
    </w:p>
    <w:p w14:paraId="1BA354D0" w14:textId="77777777" w:rsidR="00874253" w:rsidRPr="00874253" w:rsidRDefault="00874253" w:rsidP="00874253">
      <w:pPr>
        <w:rPr>
          <w:sz w:val="28"/>
          <w:szCs w:val="28"/>
        </w:rPr>
      </w:pPr>
    </w:p>
    <w:p w14:paraId="63F95F24" w14:textId="77777777" w:rsidR="00874253" w:rsidRPr="00874253" w:rsidRDefault="00874253" w:rsidP="00874253">
      <w:pPr>
        <w:rPr>
          <w:sz w:val="28"/>
          <w:szCs w:val="28"/>
        </w:rPr>
      </w:pPr>
      <w:proofErr w:type="spellStart"/>
      <w:r w:rsidRPr="00874253">
        <w:rPr>
          <w:sz w:val="28"/>
          <w:szCs w:val="28"/>
        </w:rPr>
        <w:t>Airtable</w:t>
      </w:r>
      <w:proofErr w:type="spellEnd"/>
      <w:r w:rsidRPr="00874253">
        <w:rPr>
          <w:sz w:val="28"/>
          <w:szCs w:val="28"/>
        </w:rPr>
        <w:t xml:space="preserve"> – Watch Records</w:t>
      </w:r>
    </w:p>
    <w:p w14:paraId="70C3CF07" w14:textId="77777777" w:rsidR="00874253" w:rsidRPr="00874253" w:rsidRDefault="00874253" w:rsidP="00874253">
      <w:pPr>
        <w:rPr>
          <w:sz w:val="28"/>
          <w:szCs w:val="28"/>
        </w:rPr>
      </w:pPr>
      <w:r w:rsidRPr="00874253">
        <w:rPr>
          <w:sz w:val="28"/>
          <w:szCs w:val="28"/>
        </w:rPr>
        <w:t>↓</w:t>
      </w:r>
    </w:p>
    <w:p w14:paraId="22EA2F6A" w14:textId="77777777" w:rsidR="00874253" w:rsidRPr="00874253" w:rsidRDefault="00874253" w:rsidP="00874253">
      <w:pPr>
        <w:rPr>
          <w:sz w:val="28"/>
          <w:szCs w:val="28"/>
        </w:rPr>
      </w:pPr>
      <w:proofErr w:type="spellStart"/>
      <w:r w:rsidRPr="00874253">
        <w:rPr>
          <w:sz w:val="28"/>
          <w:szCs w:val="28"/>
        </w:rPr>
        <w:t>Router</w:t>
      </w:r>
      <w:proofErr w:type="spellEnd"/>
    </w:p>
    <w:p w14:paraId="0D29B054" w14:textId="77777777" w:rsidR="00874253" w:rsidRPr="00874253" w:rsidRDefault="00874253" w:rsidP="00874253">
      <w:pPr>
        <w:rPr>
          <w:sz w:val="28"/>
          <w:szCs w:val="28"/>
        </w:rPr>
      </w:pPr>
      <w:r w:rsidRPr="00874253">
        <w:rPr>
          <w:sz w:val="28"/>
          <w:szCs w:val="28"/>
        </w:rPr>
        <w:t>↓</w:t>
      </w:r>
    </w:p>
    <w:p w14:paraId="135E508C" w14:textId="77777777" w:rsidR="00874253" w:rsidRPr="00874253" w:rsidRDefault="00874253" w:rsidP="00874253">
      <w:pPr>
        <w:rPr>
          <w:sz w:val="28"/>
          <w:szCs w:val="28"/>
        </w:rPr>
      </w:pPr>
      <w:r w:rsidRPr="00874253">
        <w:rPr>
          <w:sz w:val="28"/>
          <w:szCs w:val="28"/>
        </w:rPr>
        <w:t xml:space="preserve">Ruta 1: </w:t>
      </w:r>
      <w:proofErr w:type="spellStart"/>
      <w:r w:rsidRPr="00874253">
        <w:rPr>
          <w:sz w:val="28"/>
          <w:szCs w:val="28"/>
        </w:rPr>
        <w:t>OpenAI</w:t>
      </w:r>
      <w:proofErr w:type="spellEnd"/>
      <w:r w:rsidRPr="00874253">
        <w:rPr>
          <w:sz w:val="28"/>
          <w:szCs w:val="28"/>
        </w:rPr>
        <w:t xml:space="preserve"> → </w:t>
      </w:r>
      <w:proofErr w:type="spellStart"/>
      <w:r w:rsidRPr="00874253">
        <w:rPr>
          <w:sz w:val="28"/>
          <w:szCs w:val="28"/>
        </w:rPr>
        <w:t>Airtable</w:t>
      </w:r>
      <w:proofErr w:type="spellEnd"/>
    </w:p>
    <w:p w14:paraId="2444D005" w14:textId="77777777" w:rsidR="00874253" w:rsidRPr="00874253" w:rsidRDefault="00874253" w:rsidP="00874253">
      <w:pPr>
        <w:rPr>
          <w:sz w:val="28"/>
          <w:szCs w:val="28"/>
        </w:rPr>
      </w:pPr>
      <w:r w:rsidRPr="00874253">
        <w:rPr>
          <w:sz w:val="28"/>
          <w:szCs w:val="28"/>
        </w:rPr>
        <w:t>↓</w:t>
      </w:r>
    </w:p>
    <w:p w14:paraId="7EED1C64" w14:textId="77777777" w:rsidR="00874253" w:rsidRPr="00874253" w:rsidRDefault="00874253" w:rsidP="00874253">
      <w:pPr>
        <w:rPr>
          <w:sz w:val="28"/>
          <w:szCs w:val="28"/>
        </w:rPr>
      </w:pPr>
      <w:r w:rsidRPr="00874253">
        <w:rPr>
          <w:sz w:val="28"/>
          <w:szCs w:val="28"/>
        </w:rPr>
        <w:t xml:space="preserve">Ruta 2: Gmail → </w:t>
      </w:r>
      <w:proofErr w:type="spellStart"/>
      <w:r w:rsidRPr="00874253">
        <w:rPr>
          <w:sz w:val="28"/>
          <w:szCs w:val="28"/>
        </w:rPr>
        <w:t>Airtable</w:t>
      </w:r>
      <w:proofErr w:type="spellEnd"/>
    </w:p>
    <w:p w14:paraId="69671A97" w14:textId="77777777" w:rsidR="00874253" w:rsidRPr="00874253" w:rsidRDefault="00874253" w:rsidP="00874253">
      <w:pPr>
        <w:rPr>
          <w:sz w:val="28"/>
          <w:szCs w:val="28"/>
        </w:rPr>
      </w:pPr>
    </w:p>
    <w:p w14:paraId="573D51A9" w14:textId="77777777" w:rsidR="00874253" w:rsidRDefault="00874253" w:rsidP="00874253">
      <w:pPr>
        <w:rPr>
          <w:sz w:val="28"/>
          <w:szCs w:val="28"/>
        </w:rPr>
      </w:pPr>
      <w:r w:rsidRPr="00874253">
        <w:rPr>
          <w:sz w:val="28"/>
          <w:szCs w:val="28"/>
        </w:rPr>
        <w:t>Esta arquitectura permite separar claramente el procesamiento automático con IA del envío final, que solo ocurre después de una aprobación humana.</w:t>
      </w:r>
    </w:p>
    <w:p w14:paraId="58AD1DC6" w14:textId="77777777" w:rsidR="00874253" w:rsidRDefault="00874253" w:rsidP="00874253">
      <w:pPr>
        <w:rPr>
          <w:sz w:val="28"/>
          <w:szCs w:val="28"/>
        </w:rPr>
      </w:pPr>
    </w:p>
    <w:p w14:paraId="3BBD920D" w14:textId="77777777" w:rsidR="0099745E" w:rsidRPr="0099745E" w:rsidRDefault="0099745E" w:rsidP="0099745E">
      <w:pPr>
        <w:rPr>
          <w:b/>
          <w:bCs/>
          <w:sz w:val="28"/>
          <w:szCs w:val="28"/>
        </w:rPr>
      </w:pPr>
      <w:r w:rsidRPr="0099745E">
        <w:rPr>
          <w:b/>
          <w:bCs/>
          <w:sz w:val="28"/>
          <w:szCs w:val="28"/>
        </w:rPr>
        <w:t xml:space="preserve">3. Base de datos en </w:t>
      </w:r>
      <w:proofErr w:type="spellStart"/>
      <w:r w:rsidRPr="0099745E">
        <w:rPr>
          <w:b/>
          <w:bCs/>
          <w:sz w:val="28"/>
          <w:szCs w:val="28"/>
        </w:rPr>
        <w:t>Airtable</w:t>
      </w:r>
      <w:proofErr w:type="spellEnd"/>
    </w:p>
    <w:p w14:paraId="7298BF7B" w14:textId="77777777" w:rsidR="0099745E" w:rsidRPr="0099745E" w:rsidRDefault="0099745E" w:rsidP="0099745E">
      <w:pPr>
        <w:rPr>
          <w:sz w:val="28"/>
          <w:szCs w:val="28"/>
        </w:rPr>
      </w:pPr>
    </w:p>
    <w:p w14:paraId="5EF5EDC3" w14:textId="7588397F" w:rsidR="0099745E" w:rsidRPr="0099745E" w:rsidRDefault="0099745E" w:rsidP="0099745E">
      <w:pPr>
        <w:rPr>
          <w:sz w:val="28"/>
          <w:szCs w:val="28"/>
        </w:rPr>
      </w:pPr>
      <w:proofErr w:type="spellStart"/>
      <w:r w:rsidRPr="0099745E">
        <w:rPr>
          <w:sz w:val="28"/>
          <w:szCs w:val="28"/>
        </w:rPr>
        <w:lastRenderedPageBreak/>
        <w:t>Airtable</w:t>
      </w:r>
      <w:proofErr w:type="spellEnd"/>
      <w:r w:rsidRPr="0099745E">
        <w:rPr>
          <w:sz w:val="28"/>
          <w:szCs w:val="28"/>
        </w:rPr>
        <w:t xml:space="preserve"> funciona como base de datos principal del sistema. Allí se almacenan los leads, sus datos comerciales, la respuesta generada por IA, el estado de revisión humana y el estado de envío.</w:t>
      </w:r>
    </w:p>
    <w:p w14:paraId="2A792065" w14:textId="3A0C764D" w:rsidR="0099745E" w:rsidRPr="0099745E" w:rsidRDefault="0099745E" w:rsidP="0099745E">
      <w:pPr>
        <w:rPr>
          <w:sz w:val="28"/>
          <w:szCs w:val="28"/>
        </w:rPr>
      </w:pPr>
      <w:r w:rsidRPr="0099745E">
        <w:rPr>
          <w:sz w:val="28"/>
          <w:szCs w:val="28"/>
        </w:rPr>
        <w:t>La base se llama “Ecosistema IA Leads” y contiene dos tablas principales:</w:t>
      </w:r>
    </w:p>
    <w:p w14:paraId="03DC798B" w14:textId="77777777" w:rsidR="0099745E" w:rsidRPr="00E02D20" w:rsidRDefault="0099745E" w:rsidP="0099745E">
      <w:pPr>
        <w:rPr>
          <w:b/>
          <w:bCs/>
          <w:i/>
          <w:iCs/>
          <w:sz w:val="28"/>
          <w:szCs w:val="28"/>
        </w:rPr>
      </w:pPr>
      <w:r w:rsidRPr="00E02D20">
        <w:rPr>
          <w:b/>
          <w:bCs/>
          <w:i/>
          <w:iCs/>
          <w:sz w:val="28"/>
          <w:szCs w:val="28"/>
        </w:rPr>
        <w:t>Tabla Leads:</w:t>
      </w:r>
    </w:p>
    <w:p w14:paraId="04A0B0B8" w14:textId="7B576E67" w:rsidR="0099745E" w:rsidRPr="0099745E" w:rsidRDefault="0099745E" w:rsidP="0099745E">
      <w:pPr>
        <w:rPr>
          <w:sz w:val="28"/>
          <w:szCs w:val="28"/>
        </w:rPr>
      </w:pPr>
      <w:r w:rsidRPr="0099745E">
        <w:rPr>
          <w:sz w:val="28"/>
          <w:szCs w:val="28"/>
        </w:rPr>
        <w:t>Registra la información de cada contacto. Incluye campos como nombre, correo electrónico, teléfono, interés, mensaje, presupuesto, urgencia, prioridad IA, respuesta IA, aprobado, estado, estado de envío, fecha de creación y error.</w:t>
      </w:r>
    </w:p>
    <w:p w14:paraId="23A83B91" w14:textId="77777777" w:rsidR="0099745E" w:rsidRPr="00E02D20" w:rsidRDefault="0099745E" w:rsidP="0099745E">
      <w:pPr>
        <w:rPr>
          <w:b/>
          <w:bCs/>
          <w:i/>
          <w:iCs/>
          <w:sz w:val="28"/>
          <w:szCs w:val="28"/>
        </w:rPr>
      </w:pPr>
      <w:r w:rsidRPr="00E02D20">
        <w:rPr>
          <w:b/>
          <w:bCs/>
          <w:i/>
          <w:iCs/>
          <w:sz w:val="28"/>
          <w:szCs w:val="28"/>
        </w:rPr>
        <w:t>Tabla Errores:</w:t>
      </w:r>
    </w:p>
    <w:p w14:paraId="4D70B19A" w14:textId="257E9682" w:rsidR="0099745E" w:rsidRPr="0099745E" w:rsidRDefault="0099745E" w:rsidP="0099745E">
      <w:pPr>
        <w:rPr>
          <w:sz w:val="28"/>
          <w:szCs w:val="28"/>
        </w:rPr>
      </w:pPr>
      <w:r w:rsidRPr="0099745E">
        <w:rPr>
          <w:sz w:val="28"/>
          <w:szCs w:val="28"/>
        </w:rPr>
        <w:t>Está preparada para registrar fallos del sistema. Incluye campos como fecha de error, lead relacionado, módulo, tipo de error, detalle del error y estado del error.</w:t>
      </w:r>
    </w:p>
    <w:p w14:paraId="5DBE8979" w14:textId="33CFFE71" w:rsidR="0099745E" w:rsidRPr="0099745E" w:rsidRDefault="0099745E" w:rsidP="0099745E">
      <w:pPr>
        <w:rPr>
          <w:sz w:val="28"/>
          <w:szCs w:val="28"/>
        </w:rPr>
      </w:pPr>
      <w:r w:rsidRPr="0099745E">
        <w:rPr>
          <w:sz w:val="28"/>
          <w:szCs w:val="28"/>
        </w:rPr>
        <w:t>También se crearon vistas para ordenar el trabajo:</w:t>
      </w:r>
    </w:p>
    <w:p w14:paraId="71ACC271" w14:textId="77777777" w:rsidR="0099745E" w:rsidRPr="0099745E" w:rsidRDefault="0099745E" w:rsidP="0099745E">
      <w:pPr>
        <w:rPr>
          <w:sz w:val="28"/>
          <w:szCs w:val="28"/>
        </w:rPr>
      </w:pPr>
      <w:r w:rsidRPr="0099745E">
        <w:rPr>
          <w:sz w:val="28"/>
          <w:szCs w:val="28"/>
        </w:rPr>
        <w:t>- Pendientes IA: muestra leads que todavía deben ser procesados por inteligencia artificial.</w:t>
      </w:r>
    </w:p>
    <w:p w14:paraId="0BAC60F1" w14:textId="77777777" w:rsidR="0099745E" w:rsidRPr="0099745E" w:rsidRDefault="0099745E" w:rsidP="0099745E">
      <w:pPr>
        <w:rPr>
          <w:sz w:val="28"/>
          <w:szCs w:val="28"/>
        </w:rPr>
      </w:pPr>
      <w:r w:rsidRPr="0099745E">
        <w:rPr>
          <w:sz w:val="28"/>
          <w:szCs w:val="28"/>
        </w:rPr>
        <w:t xml:space="preserve">- </w:t>
      </w:r>
      <w:proofErr w:type="spellStart"/>
      <w:r w:rsidRPr="0099745E">
        <w:rPr>
          <w:sz w:val="28"/>
          <w:szCs w:val="28"/>
        </w:rPr>
        <w:t>Dashboard</w:t>
      </w:r>
      <w:proofErr w:type="spellEnd"/>
      <w:r w:rsidRPr="0099745E">
        <w:rPr>
          <w:sz w:val="28"/>
          <w:szCs w:val="28"/>
        </w:rPr>
        <w:t xml:space="preserve"> Control: permite visualizar el estado general de los leads.</w:t>
      </w:r>
    </w:p>
    <w:p w14:paraId="45DF440C" w14:textId="0E1924CF" w:rsidR="0099745E" w:rsidRPr="0099745E" w:rsidRDefault="0099745E" w:rsidP="0099745E">
      <w:pPr>
        <w:rPr>
          <w:sz w:val="28"/>
          <w:szCs w:val="28"/>
        </w:rPr>
      </w:pPr>
      <w:r w:rsidRPr="0099745E">
        <w:rPr>
          <w:sz w:val="28"/>
          <w:szCs w:val="28"/>
        </w:rPr>
        <w:t>- Aprobados para enviar: muestra únicamente leads aprobados por una persona y pendientes de envío.</w:t>
      </w:r>
    </w:p>
    <w:p w14:paraId="1DAAC7D7" w14:textId="77777777" w:rsidR="00E02D20" w:rsidRDefault="0099745E" w:rsidP="0099745E">
      <w:pPr>
        <w:rPr>
          <w:sz w:val="28"/>
          <w:szCs w:val="28"/>
        </w:rPr>
      </w:pPr>
      <w:r w:rsidRPr="0099745E">
        <w:rPr>
          <w:sz w:val="28"/>
          <w:szCs w:val="28"/>
        </w:rPr>
        <w:t xml:space="preserve">De esta forma, </w:t>
      </w:r>
      <w:proofErr w:type="spellStart"/>
      <w:r w:rsidRPr="0099745E">
        <w:rPr>
          <w:sz w:val="28"/>
          <w:szCs w:val="28"/>
        </w:rPr>
        <w:t>Airtable</w:t>
      </w:r>
      <w:proofErr w:type="spellEnd"/>
      <w:r w:rsidRPr="0099745E">
        <w:rPr>
          <w:sz w:val="28"/>
          <w:szCs w:val="28"/>
        </w:rPr>
        <w:t xml:space="preserve"> funciona como memoria operativa, panel de control y punto de revisión humana del ecosistema.</w:t>
      </w:r>
    </w:p>
    <w:p w14:paraId="7727FDCE" w14:textId="77777777" w:rsidR="00BE7C09" w:rsidRDefault="00BE7C09" w:rsidP="0099745E">
      <w:pPr>
        <w:rPr>
          <w:sz w:val="28"/>
          <w:szCs w:val="28"/>
        </w:rPr>
      </w:pPr>
    </w:p>
    <w:p w14:paraId="2E52D663" w14:textId="77777777" w:rsidR="00BE7C09" w:rsidRPr="00BE7C09" w:rsidRDefault="00BE7C09" w:rsidP="00BE7C09">
      <w:pPr>
        <w:rPr>
          <w:b/>
          <w:bCs/>
          <w:sz w:val="28"/>
          <w:szCs w:val="28"/>
        </w:rPr>
      </w:pPr>
      <w:r w:rsidRPr="00BE7C09">
        <w:rPr>
          <w:b/>
          <w:bCs/>
          <w:sz w:val="28"/>
          <w:szCs w:val="28"/>
        </w:rPr>
        <w:t>4. Clasificación y respuesta con IA</w:t>
      </w:r>
    </w:p>
    <w:p w14:paraId="3AF76C28" w14:textId="77777777" w:rsidR="00BE7C09" w:rsidRPr="00BE7C09" w:rsidRDefault="00BE7C09" w:rsidP="00BE7C09">
      <w:pPr>
        <w:rPr>
          <w:sz w:val="28"/>
          <w:szCs w:val="28"/>
        </w:rPr>
      </w:pPr>
    </w:p>
    <w:p w14:paraId="46CFC005" w14:textId="73B5B633" w:rsidR="00BE7C09" w:rsidRPr="00BE7C09" w:rsidRDefault="00BE7C09" w:rsidP="00BE7C09">
      <w:pPr>
        <w:rPr>
          <w:sz w:val="28"/>
          <w:szCs w:val="28"/>
        </w:rPr>
      </w:pPr>
      <w:r w:rsidRPr="00BE7C09">
        <w:rPr>
          <w:sz w:val="28"/>
          <w:szCs w:val="28"/>
        </w:rPr>
        <w:t>La inteligencia artificial se utiliza para analizar la información de cada lead y generar una respuesta comercial sugerida.</w:t>
      </w:r>
    </w:p>
    <w:p w14:paraId="307053C3" w14:textId="360F5057" w:rsidR="00BE7C09" w:rsidRPr="00BE7C09" w:rsidRDefault="00BE7C09" w:rsidP="00BE7C09">
      <w:pPr>
        <w:rPr>
          <w:sz w:val="28"/>
          <w:szCs w:val="28"/>
        </w:rPr>
      </w:pPr>
      <w:r w:rsidRPr="00BE7C09">
        <w:rPr>
          <w:sz w:val="28"/>
          <w:szCs w:val="28"/>
        </w:rPr>
        <w:t xml:space="preserve">El módulo de </w:t>
      </w:r>
      <w:proofErr w:type="spellStart"/>
      <w:r w:rsidRPr="00BE7C09">
        <w:rPr>
          <w:sz w:val="28"/>
          <w:szCs w:val="28"/>
        </w:rPr>
        <w:t>OpenAI</w:t>
      </w:r>
      <w:proofErr w:type="spellEnd"/>
      <w:r w:rsidRPr="00BE7C09">
        <w:rPr>
          <w:sz w:val="28"/>
          <w:szCs w:val="28"/>
        </w:rPr>
        <w:t xml:space="preserve"> recibe desde </w:t>
      </w:r>
      <w:proofErr w:type="spellStart"/>
      <w:r w:rsidRPr="00BE7C09">
        <w:rPr>
          <w:sz w:val="28"/>
          <w:szCs w:val="28"/>
        </w:rPr>
        <w:t>Airtable</w:t>
      </w:r>
      <w:proofErr w:type="spellEnd"/>
      <w:r w:rsidRPr="00BE7C09">
        <w:rPr>
          <w:sz w:val="28"/>
          <w:szCs w:val="28"/>
        </w:rPr>
        <w:t xml:space="preserve"> los datos principales del contacto: nombre, correo electrónico, teléfono, interés, mensaje, presupuesto y urgencia. Con esa información, la IA clasifica el lead según su prioridad comercial:</w:t>
      </w:r>
    </w:p>
    <w:p w14:paraId="604A24C6" w14:textId="77777777" w:rsidR="00BE7C09" w:rsidRPr="00BE7C09" w:rsidRDefault="00BE7C09" w:rsidP="00BE7C09">
      <w:pPr>
        <w:rPr>
          <w:sz w:val="28"/>
          <w:szCs w:val="28"/>
        </w:rPr>
      </w:pPr>
      <w:r w:rsidRPr="00BE7C09">
        <w:rPr>
          <w:sz w:val="28"/>
          <w:szCs w:val="28"/>
        </w:rPr>
        <w:t>- Prioridad Alta: intención clara de avanzar, reservar, pagar, comprar o agendar.</w:t>
      </w:r>
    </w:p>
    <w:p w14:paraId="17719DF8" w14:textId="77777777" w:rsidR="00BE7C09" w:rsidRPr="00BE7C09" w:rsidRDefault="00BE7C09" w:rsidP="00BE7C09">
      <w:pPr>
        <w:rPr>
          <w:sz w:val="28"/>
          <w:szCs w:val="28"/>
        </w:rPr>
      </w:pPr>
      <w:r w:rsidRPr="00BE7C09">
        <w:rPr>
          <w:sz w:val="28"/>
          <w:szCs w:val="28"/>
        </w:rPr>
        <w:lastRenderedPageBreak/>
        <w:t>- Prioridad Media: interés real, pero todavía necesita más información.</w:t>
      </w:r>
    </w:p>
    <w:p w14:paraId="7CC5E4FE" w14:textId="77777777" w:rsidR="00BE7C09" w:rsidRPr="00BE7C09" w:rsidRDefault="00BE7C09" w:rsidP="00BE7C09">
      <w:pPr>
        <w:rPr>
          <w:sz w:val="28"/>
          <w:szCs w:val="28"/>
        </w:rPr>
      </w:pPr>
      <w:r w:rsidRPr="00BE7C09">
        <w:rPr>
          <w:sz w:val="28"/>
          <w:szCs w:val="28"/>
        </w:rPr>
        <w:t>- Prioridad Baja: consulta general, sin urgencia o sin intención clara.</w:t>
      </w:r>
    </w:p>
    <w:p w14:paraId="4EEEE36D" w14:textId="77777777" w:rsidR="00BE7C09" w:rsidRPr="00BE7C09" w:rsidRDefault="00BE7C09" w:rsidP="00BE7C09">
      <w:pPr>
        <w:rPr>
          <w:sz w:val="28"/>
          <w:szCs w:val="28"/>
        </w:rPr>
      </w:pPr>
    </w:p>
    <w:p w14:paraId="7F431810" w14:textId="3A550542" w:rsidR="00BE7C09" w:rsidRPr="00BE7C09" w:rsidRDefault="00BE7C09" w:rsidP="00BE7C09">
      <w:pPr>
        <w:rPr>
          <w:sz w:val="28"/>
          <w:szCs w:val="28"/>
        </w:rPr>
      </w:pPr>
      <w:r w:rsidRPr="00BE7C09">
        <w:rPr>
          <w:sz w:val="28"/>
          <w:szCs w:val="28"/>
        </w:rPr>
        <w:t xml:space="preserve">Además de la clasificación, la IA genera una respuesta sugerida para enviar al contacto. Esta respuesta no se envía automáticamente en esta etapa, sino que queda guardada en </w:t>
      </w:r>
      <w:proofErr w:type="spellStart"/>
      <w:r w:rsidRPr="00BE7C09">
        <w:rPr>
          <w:sz w:val="28"/>
          <w:szCs w:val="28"/>
        </w:rPr>
        <w:t>Airtable</w:t>
      </w:r>
      <w:proofErr w:type="spellEnd"/>
      <w:r w:rsidRPr="00BE7C09">
        <w:rPr>
          <w:sz w:val="28"/>
          <w:szCs w:val="28"/>
        </w:rPr>
        <w:t xml:space="preserve"> para ser revisada por una persona.</w:t>
      </w:r>
    </w:p>
    <w:p w14:paraId="2056096F" w14:textId="77777777" w:rsidR="00BE7C09" w:rsidRDefault="00BE7C09" w:rsidP="00BE7C09">
      <w:pPr>
        <w:rPr>
          <w:sz w:val="28"/>
          <w:szCs w:val="28"/>
        </w:rPr>
      </w:pPr>
      <w:r w:rsidRPr="00BE7C09">
        <w:rPr>
          <w:sz w:val="28"/>
          <w:szCs w:val="28"/>
        </w:rPr>
        <w:t>El uso de IA permite acelerar la primera evaluación comercial del lead, mantener un criterio más ordenado de prioridad y reducir el tiempo dedicado a redactar respuestas iniciales.</w:t>
      </w:r>
    </w:p>
    <w:p w14:paraId="157F0459" w14:textId="77777777" w:rsidR="003F0B72" w:rsidRDefault="003F0B72" w:rsidP="00BE7C09">
      <w:pPr>
        <w:rPr>
          <w:sz w:val="28"/>
          <w:szCs w:val="28"/>
        </w:rPr>
      </w:pPr>
    </w:p>
    <w:p w14:paraId="48D7553E" w14:textId="496F7865" w:rsidR="003F0B72" w:rsidRPr="003F0B72" w:rsidRDefault="003F0B72" w:rsidP="003F0B72">
      <w:pPr>
        <w:rPr>
          <w:b/>
          <w:bCs/>
          <w:sz w:val="28"/>
          <w:szCs w:val="28"/>
        </w:rPr>
      </w:pPr>
      <w:r w:rsidRPr="003F0B72">
        <w:rPr>
          <w:b/>
          <w:bCs/>
          <w:sz w:val="28"/>
          <w:szCs w:val="28"/>
        </w:rPr>
        <w:t>5. Revisión humana HITL</w:t>
      </w:r>
    </w:p>
    <w:p w14:paraId="503C9EDF" w14:textId="22F22D3A" w:rsidR="003F0B72" w:rsidRPr="003F0B72" w:rsidRDefault="003F0B72" w:rsidP="003F0B72">
      <w:pPr>
        <w:rPr>
          <w:sz w:val="28"/>
          <w:szCs w:val="28"/>
        </w:rPr>
      </w:pPr>
      <w:r w:rsidRPr="003F0B72">
        <w:rPr>
          <w:sz w:val="28"/>
          <w:szCs w:val="28"/>
        </w:rPr>
        <w:t xml:space="preserve">El sistema incorpora una instancia de revisión humana antes del envío del mensaje al lead. Esta etapa se implementa en </w:t>
      </w:r>
      <w:proofErr w:type="spellStart"/>
      <w:r w:rsidRPr="003F0B72">
        <w:rPr>
          <w:sz w:val="28"/>
          <w:szCs w:val="28"/>
        </w:rPr>
        <w:t>Airtable</w:t>
      </w:r>
      <w:proofErr w:type="spellEnd"/>
      <w:r w:rsidRPr="003F0B72">
        <w:rPr>
          <w:sz w:val="28"/>
          <w:szCs w:val="28"/>
        </w:rPr>
        <w:t xml:space="preserve"> mediante el campo “Aprobado” y el estado “Aprobado por humano”.</w:t>
      </w:r>
    </w:p>
    <w:p w14:paraId="7D0CEAF3" w14:textId="1A45D690" w:rsidR="003F0B72" w:rsidRPr="003F0B72" w:rsidRDefault="003F0B72" w:rsidP="003F0B72">
      <w:pPr>
        <w:rPr>
          <w:sz w:val="28"/>
          <w:szCs w:val="28"/>
        </w:rPr>
      </w:pPr>
      <w:r w:rsidRPr="003F0B72">
        <w:rPr>
          <w:sz w:val="28"/>
          <w:szCs w:val="28"/>
        </w:rPr>
        <w:t xml:space="preserve">Después de que </w:t>
      </w:r>
      <w:proofErr w:type="spellStart"/>
      <w:r w:rsidRPr="003F0B72">
        <w:rPr>
          <w:sz w:val="28"/>
          <w:szCs w:val="28"/>
        </w:rPr>
        <w:t>OpenAI</w:t>
      </w:r>
      <w:proofErr w:type="spellEnd"/>
      <w:r w:rsidRPr="003F0B72">
        <w:rPr>
          <w:sz w:val="28"/>
          <w:szCs w:val="28"/>
        </w:rPr>
        <w:t xml:space="preserve"> genera la clasificación y la respuesta sugerida, el registro queda disponible para revisión. Una persona puede leer la respuesta IA, verificar si es adecuada y marcar el lead como aprobado.</w:t>
      </w:r>
    </w:p>
    <w:p w14:paraId="1C842129" w14:textId="7A203F0C" w:rsidR="003F0B72" w:rsidRPr="003F0B72" w:rsidRDefault="003F0B72" w:rsidP="003F0B72">
      <w:pPr>
        <w:rPr>
          <w:sz w:val="28"/>
          <w:szCs w:val="28"/>
        </w:rPr>
      </w:pPr>
      <w:r w:rsidRPr="003F0B72">
        <w:rPr>
          <w:sz w:val="28"/>
          <w:szCs w:val="28"/>
        </w:rPr>
        <w:t>El envío por Gmail solo se activa cuando se cumplen estas condiciones:</w:t>
      </w:r>
    </w:p>
    <w:p w14:paraId="13F8EF73" w14:textId="77777777" w:rsidR="003F0B72" w:rsidRPr="003F0B72" w:rsidRDefault="003F0B72" w:rsidP="003F0B72">
      <w:pPr>
        <w:rPr>
          <w:sz w:val="28"/>
          <w:szCs w:val="28"/>
        </w:rPr>
      </w:pPr>
      <w:r w:rsidRPr="003F0B72">
        <w:rPr>
          <w:sz w:val="28"/>
          <w:szCs w:val="28"/>
        </w:rPr>
        <w:t>- Aprobado = marcado</w:t>
      </w:r>
    </w:p>
    <w:p w14:paraId="5006C22D" w14:textId="77777777" w:rsidR="003F0B72" w:rsidRPr="003F0B72" w:rsidRDefault="003F0B72" w:rsidP="003F0B72">
      <w:pPr>
        <w:rPr>
          <w:sz w:val="28"/>
          <w:szCs w:val="28"/>
        </w:rPr>
      </w:pPr>
      <w:r w:rsidRPr="003F0B72">
        <w:rPr>
          <w:sz w:val="28"/>
          <w:szCs w:val="28"/>
        </w:rPr>
        <w:t>- Estado = Aprobado por humano</w:t>
      </w:r>
    </w:p>
    <w:p w14:paraId="2E54296A" w14:textId="77777777" w:rsidR="003F0B72" w:rsidRPr="003F0B72" w:rsidRDefault="003F0B72" w:rsidP="003F0B72">
      <w:pPr>
        <w:rPr>
          <w:sz w:val="28"/>
          <w:szCs w:val="28"/>
        </w:rPr>
      </w:pPr>
      <w:r w:rsidRPr="003F0B72">
        <w:rPr>
          <w:sz w:val="28"/>
          <w:szCs w:val="28"/>
        </w:rPr>
        <w:t>- Estado de envío = No enviado</w:t>
      </w:r>
    </w:p>
    <w:p w14:paraId="6DC5A504" w14:textId="77777777" w:rsidR="003F0B72" w:rsidRPr="003F0B72" w:rsidRDefault="003F0B72" w:rsidP="003F0B72">
      <w:pPr>
        <w:rPr>
          <w:sz w:val="28"/>
          <w:szCs w:val="28"/>
        </w:rPr>
      </w:pPr>
    </w:p>
    <w:p w14:paraId="53D2E22A" w14:textId="77777777" w:rsidR="003F0B72" w:rsidRDefault="003F0B72" w:rsidP="003F0B72">
      <w:pPr>
        <w:rPr>
          <w:sz w:val="28"/>
          <w:szCs w:val="28"/>
        </w:rPr>
      </w:pPr>
      <w:r w:rsidRPr="003F0B72">
        <w:rPr>
          <w:sz w:val="28"/>
          <w:szCs w:val="28"/>
        </w:rPr>
        <w:t>Este paso HITL evita que la IA envíe respuestas sin supervisión y permite mantener control humano sobre la comunicación final con los contactos.</w:t>
      </w:r>
    </w:p>
    <w:p w14:paraId="6B79EB04" w14:textId="77777777" w:rsidR="003F0B72" w:rsidRDefault="003F0B72" w:rsidP="003F0B72">
      <w:pPr>
        <w:rPr>
          <w:sz w:val="28"/>
          <w:szCs w:val="28"/>
        </w:rPr>
      </w:pPr>
    </w:p>
    <w:p w14:paraId="13E179C5" w14:textId="77777777" w:rsidR="00A617EC" w:rsidRDefault="00A617EC" w:rsidP="00202318">
      <w:pPr>
        <w:rPr>
          <w:b/>
          <w:bCs/>
          <w:sz w:val="28"/>
          <w:szCs w:val="28"/>
        </w:rPr>
      </w:pPr>
    </w:p>
    <w:p w14:paraId="1923B78E" w14:textId="77777777" w:rsidR="00A617EC" w:rsidRDefault="00A617EC" w:rsidP="00202318">
      <w:pPr>
        <w:rPr>
          <w:b/>
          <w:bCs/>
          <w:sz w:val="28"/>
          <w:szCs w:val="28"/>
        </w:rPr>
      </w:pPr>
    </w:p>
    <w:p w14:paraId="32495B21" w14:textId="4C093ADB" w:rsidR="00202318" w:rsidRPr="00202318" w:rsidRDefault="00202318" w:rsidP="00202318">
      <w:pPr>
        <w:rPr>
          <w:b/>
          <w:bCs/>
          <w:sz w:val="28"/>
          <w:szCs w:val="28"/>
        </w:rPr>
      </w:pPr>
      <w:r w:rsidRPr="00202318">
        <w:rPr>
          <w:b/>
          <w:bCs/>
          <w:sz w:val="28"/>
          <w:szCs w:val="28"/>
        </w:rPr>
        <w:lastRenderedPageBreak/>
        <w:t>6. Envío automático por Gmail</w:t>
      </w:r>
    </w:p>
    <w:p w14:paraId="19AD154F" w14:textId="125AC24B" w:rsidR="00202318" w:rsidRPr="00202318" w:rsidRDefault="00202318" w:rsidP="00202318">
      <w:pPr>
        <w:rPr>
          <w:sz w:val="28"/>
          <w:szCs w:val="28"/>
        </w:rPr>
      </w:pPr>
      <w:r w:rsidRPr="00202318">
        <w:rPr>
          <w:sz w:val="28"/>
          <w:szCs w:val="28"/>
        </w:rPr>
        <w:t>El canal de salida utilizado en este ecosistema es Gmail.</w:t>
      </w:r>
    </w:p>
    <w:p w14:paraId="34280BCA" w14:textId="1A8BE4EF" w:rsidR="00202318" w:rsidRPr="00202318" w:rsidRDefault="00202318" w:rsidP="00202318">
      <w:pPr>
        <w:rPr>
          <w:sz w:val="28"/>
          <w:szCs w:val="28"/>
        </w:rPr>
      </w:pPr>
      <w:r w:rsidRPr="00202318">
        <w:rPr>
          <w:sz w:val="28"/>
          <w:szCs w:val="28"/>
        </w:rPr>
        <w:t xml:space="preserve">Una vez que el lead fue revisado y aprobado por una persona en </w:t>
      </w:r>
      <w:proofErr w:type="spellStart"/>
      <w:r w:rsidRPr="00202318">
        <w:rPr>
          <w:sz w:val="28"/>
          <w:szCs w:val="28"/>
        </w:rPr>
        <w:t>Airtable</w:t>
      </w:r>
      <w:proofErr w:type="spellEnd"/>
      <w:r w:rsidRPr="00202318">
        <w:rPr>
          <w:sz w:val="28"/>
          <w:szCs w:val="28"/>
        </w:rPr>
        <w:t xml:space="preserve">, </w:t>
      </w:r>
      <w:proofErr w:type="spellStart"/>
      <w:r w:rsidRPr="00202318">
        <w:rPr>
          <w:sz w:val="28"/>
          <w:szCs w:val="28"/>
        </w:rPr>
        <w:t>Make</w:t>
      </w:r>
      <w:proofErr w:type="spellEnd"/>
      <w:r w:rsidRPr="00202318">
        <w:rPr>
          <w:sz w:val="28"/>
          <w:szCs w:val="28"/>
        </w:rPr>
        <w:t xml:space="preserve"> ejecuta la ruta de envío. El módulo de Gmail toma el correo electrónico del lead y envía la respuesta generada previamente por IA.</w:t>
      </w:r>
    </w:p>
    <w:p w14:paraId="14E7108D" w14:textId="599FAC48" w:rsidR="00202318" w:rsidRPr="00202318" w:rsidRDefault="00202318" w:rsidP="00202318">
      <w:pPr>
        <w:rPr>
          <w:sz w:val="28"/>
          <w:szCs w:val="28"/>
        </w:rPr>
      </w:pPr>
      <w:r w:rsidRPr="00202318">
        <w:rPr>
          <w:sz w:val="28"/>
          <w:szCs w:val="28"/>
        </w:rPr>
        <w:t xml:space="preserve">El mensaje enviado incluye una respuesta comercial sugerida, basada en la información cargada en </w:t>
      </w:r>
      <w:proofErr w:type="spellStart"/>
      <w:r w:rsidRPr="00202318">
        <w:rPr>
          <w:sz w:val="28"/>
          <w:szCs w:val="28"/>
        </w:rPr>
        <w:t>Airtable</w:t>
      </w:r>
      <w:proofErr w:type="spellEnd"/>
      <w:r w:rsidRPr="00202318">
        <w:rPr>
          <w:sz w:val="28"/>
          <w:szCs w:val="28"/>
        </w:rPr>
        <w:t xml:space="preserve">. Luego del envío, </w:t>
      </w:r>
      <w:proofErr w:type="spellStart"/>
      <w:r w:rsidRPr="00202318">
        <w:rPr>
          <w:sz w:val="28"/>
          <w:szCs w:val="28"/>
        </w:rPr>
        <w:t>Make</w:t>
      </w:r>
      <w:proofErr w:type="spellEnd"/>
      <w:r w:rsidRPr="00202318">
        <w:rPr>
          <w:sz w:val="28"/>
          <w:szCs w:val="28"/>
        </w:rPr>
        <w:t xml:space="preserve"> actualiza el registro del lead y cambia el campo “Estado de envío” a “Enviado”.</w:t>
      </w:r>
    </w:p>
    <w:p w14:paraId="09E504D9" w14:textId="77777777" w:rsidR="00202318" w:rsidRDefault="00202318" w:rsidP="00202318">
      <w:pPr>
        <w:rPr>
          <w:sz w:val="28"/>
          <w:szCs w:val="28"/>
        </w:rPr>
      </w:pPr>
      <w:r w:rsidRPr="00202318">
        <w:rPr>
          <w:sz w:val="28"/>
          <w:szCs w:val="28"/>
        </w:rPr>
        <w:t>Este paso permite automatizar la comunicación inicial con el contacto, pero solamente después de la aprobación humana correspondiente.</w:t>
      </w:r>
    </w:p>
    <w:p w14:paraId="0366BDB9" w14:textId="77777777" w:rsidR="00202318" w:rsidRDefault="00202318" w:rsidP="00202318">
      <w:pPr>
        <w:rPr>
          <w:sz w:val="28"/>
          <w:szCs w:val="28"/>
        </w:rPr>
      </w:pPr>
    </w:p>
    <w:p w14:paraId="004EA2B6" w14:textId="0277CC2E" w:rsidR="00763B37" w:rsidRPr="00763B37" w:rsidRDefault="00763B37" w:rsidP="00763B37">
      <w:pPr>
        <w:rPr>
          <w:b/>
          <w:bCs/>
          <w:sz w:val="28"/>
          <w:szCs w:val="28"/>
        </w:rPr>
      </w:pPr>
      <w:r w:rsidRPr="00763B37">
        <w:rPr>
          <w:b/>
          <w:bCs/>
          <w:sz w:val="28"/>
          <w:szCs w:val="28"/>
        </w:rPr>
        <w:t>7. Manejo de errores</w:t>
      </w:r>
    </w:p>
    <w:p w14:paraId="1018E9DA" w14:textId="0A0E16DA" w:rsidR="00763B37" w:rsidRPr="00763B37" w:rsidRDefault="00763B37" w:rsidP="00763B37">
      <w:pPr>
        <w:rPr>
          <w:sz w:val="28"/>
          <w:szCs w:val="28"/>
        </w:rPr>
      </w:pPr>
      <w:r w:rsidRPr="00763B37">
        <w:rPr>
          <w:sz w:val="28"/>
          <w:szCs w:val="28"/>
        </w:rPr>
        <w:t>El sistema contempla una estructura de control de errores para registrar posibles fallos durante la automatización.</w:t>
      </w:r>
    </w:p>
    <w:p w14:paraId="18CFE521" w14:textId="0A8CA44F" w:rsidR="00763B37" w:rsidRPr="00763B37" w:rsidRDefault="00763B37" w:rsidP="00763B37">
      <w:pPr>
        <w:rPr>
          <w:sz w:val="28"/>
          <w:szCs w:val="28"/>
        </w:rPr>
      </w:pPr>
      <w:r w:rsidRPr="00763B37">
        <w:rPr>
          <w:sz w:val="28"/>
          <w:szCs w:val="28"/>
        </w:rPr>
        <w:t xml:space="preserve">Para eso se creó en </w:t>
      </w:r>
      <w:proofErr w:type="spellStart"/>
      <w:r w:rsidRPr="00763B37">
        <w:rPr>
          <w:sz w:val="28"/>
          <w:szCs w:val="28"/>
        </w:rPr>
        <w:t>Airtable</w:t>
      </w:r>
      <w:proofErr w:type="spellEnd"/>
      <w:r w:rsidRPr="00763B37">
        <w:rPr>
          <w:sz w:val="28"/>
          <w:szCs w:val="28"/>
        </w:rPr>
        <w:t xml:space="preserve"> una tabla llamada “Errores”, preparada para documentar problemas relacionados con </w:t>
      </w:r>
      <w:proofErr w:type="spellStart"/>
      <w:r w:rsidRPr="00763B37">
        <w:rPr>
          <w:sz w:val="28"/>
          <w:szCs w:val="28"/>
        </w:rPr>
        <w:t>Airtable</w:t>
      </w:r>
      <w:proofErr w:type="spellEnd"/>
      <w:r w:rsidRPr="00763B37">
        <w:rPr>
          <w:sz w:val="28"/>
          <w:szCs w:val="28"/>
        </w:rPr>
        <w:t xml:space="preserve">, </w:t>
      </w:r>
      <w:proofErr w:type="spellStart"/>
      <w:r w:rsidRPr="00763B37">
        <w:rPr>
          <w:sz w:val="28"/>
          <w:szCs w:val="28"/>
        </w:rPr>
        <w:t>OpenAI</w:t>
      </w:r>
      <w:proofErr w:type="spellEnd"/>
      <w:r w:rsidRPr="00763B37">
        <w:rPr>
          <w:sz w:val="28"/>
          <w:szCs w:val="28"/>
        </w:rPr>
        <w:t xml:space="preserve">, Gmail o </w:t>
      </w:r>
      <w:proofErr w:type="spellStart"/>
      <w:r w:rsidRPr="00763B37">
        <w:rPr>
          <w:sz w:val="28"/>
          <w:szCs w:val="28"/>
        </w:rPr>
        <w:t>Make</w:t>
      </w:r>
      <w:proofErr w:type="spellEnd"/>
      <w:r w:rsidRPr="00763B37">
        <w:rPr>
          <w:sz w:val="28"/>
          <w:szCs w:val="28"/>
        </w:rPr>
        <w:t>. Esta tabla incluye campos como fecha de error, lead relacionado, módulo afectado, tipo de error, detalle del error y estado del error.</w:t>
      </w:r>
    </w:p>
    <w:p w14:paraId="61C17FDB" w14:textId="3C99EDEC" w:rsidR="00763B37" w:rsidRPr="00763B37" w:rsidRDefault="00763B37" w:rsidP="00763B37">
      <w:pPr>
        <w:rPr>
          <w:sz w:val="28"/>
          <w:szCs w:val="28"/>
        </w:rPr>
      </w:pPr>
      <w:r w:rsidRPr="00763B37">
        <w:rPr>
          <w:sz w:val="28"/>
          <w:szCs w:val="28"/>
        </w:rPr>
        <w:t>Durante las pruebas se detectó un error real en el módulo de Gmail relacionado con permisos insuficientes de autenticación. El problema fue corregido creando una nueva conexión de Gmail con permisos adecuados para enviar correos.</w:t>
      </w:r>
    </w:p>
    <w:p w14:paraId="235F7BB4" w14:textId="19F953E9" w:rsidR="00763B37" w:rsidRPr="00763B37" w:rsidRDefault="00763B37" w:rsidP="00763B37">
      <w:pPr>
        <w:rPr>
          <w:sz w:val="28"/>
          <w:szCs w:val="28"/>
        </w:rPr>
      </w:pPr>
      <w:r w:rsidRPr="00763B37">
        <w:rPr>
          <w:sz w:val="28"/>
          <w:szCs w:val="28"/>
        </w:rPr>
        <w:t>Este caso permitió validar un posible “camino infeliz” del sistema: aunque la lógica del flujo era correcta, el envío podía fallar por permisos del canal de salida. La solución fue revisar el error, corregir la conexión y volver a ejecutar el flujo hasta confirmar el envío exitoso.</w:t>
      </w:r>
    </w:p>
    <w:p w14:paraId="11AB5995" w14:textId="50224509" w:rsidR="00763B37" w:rsidRDefault="00763B37" w:rsidP="00763B37">
      <w:pPr>
        <w:rPr>
          <w:sz w:val="28"/>
          <w:szCs w:val="28"/>
        </w:rPr>
      </w:pPr>
      <w:r w:rsidRPr="00763B37">
        <w:rPr>
          <w:sz w:val="28"/>
          <w:szCs w:val="28"/>
        </w:rPr>
        <w:t xml:space="preserve">Como mejora futura, esta tabla puede conectarse directamente a manejadores de error en </w:t>
      </w:r>
      <w:proofErr w:type="spellStart"/>
      <w:r w:rsidRPr="00763B37">
        <w:rPr>
          <w:sz w:val="28"/>
          <w:szCs w:val="28"/>
        </w:rPr>
        <w:t>Make</w:t>
      </w:r>
      <w:proofErr w:type="spellEnd"/>
      <w:r w:rsidRPr="00763B37">
        <w:rPr>
          <w:sz w:val="28"/>
          <w:szCs w:val="28"/>
        </w:rPr>
        <w:t xml:space="preserve"> para registrar automáticamente cualquier fallo del escenario.</w:t>
      </w:r>
    </w:p>
    <w:p w14:paraId="3EDB29E0" w14:textId="77777777" w:rsidR="00A617EC" w:rsidRDefault="00A617EC" w:rsidP="00A617EC">
      <w:pPr>
        <w:rPr>
          <w:b/>
          <w:bCs/>
          <w:sz w:val="28"/>
          <w:szCs w:val="28"/>
        </w:rPr>
      </w:pPr>
    </w:p>
    <w:p w14:paraId="75425B65" w14:textId="77777777" w:rsidR="00A617EC" w:rsidRDefault="00A617EC" w:rsidP="00A617EC">
      <w:pPr>
        <w:rPr>
          <w:b/>
          <w:bCs/>
          <w:sz w:val="28"/>
          <w:szCs w:val="28"/>
        </w:rPr>
      </w:pPr>
    </w:p>
    <w:p w14:paraId="6F48084F" w14:textId="1B8A80D9" w:rsidR="00A617EC" w:rsidRPr="00A617EC" w:rsidRDefault="00A617EC" w:rsidP="00A617EC">
      <w:pPr>
        <w:rPr>
          <w:b/>
          <w:bCs/>
          <w:sz w:val="28"/>
          <w:szCs w:val="28"/>
        </w:rPr>
      </w:pPr>
      <w:r w:rsidRPr="00A617EC">
        <w:rPr>
          <w:b/>
          <w:bCs/>
          <w:sz w:val="28"/>
          <w:szCs w:val="28"/>
        </w:rPr>
        <w:lastRenderedPageBreak/>
        <w:t>8. Evidencias de funcionamiento</w:t>
      </w:r>
    </w:p>
    <w:p w14:paraId="56E1E868" w14:textId="094AFD66" w:rsidR="00A617EC" w:rsidRPr="00A617EC" w:rsidRDefault="00A617EC" w:rsidP="00A617EC">
      <w:pPr>
        <w:rPr>
          <w:sz w:val="28"/>
          <w:szCs w:val="28"/>
        </w:rPr>
      </w:pPr>
      <w:r w:rsidRPr="00A617EC">
        <w:rPr>
          <w:sz w:val="28"/>
          <w:szCs w:val="28"/>
        </w:rPr>
        <w:t>Para validar el funcionamiento del ecosistema se guardaron capturas del escenario, la ejecución y los resultados obtenidos.</w:t>
      </w:r>
    </w:p>
    <w:p w14:paraId="47743F96" w14:textId="303E850A" w:rsidR="00A617EC" w:rsidRPr="00A617EC" w:rsidRDefault="00A617EC" w:rsidP="00A617EC">
      <w:pPr>
        <w:rPr>
          <w:b/>
          <w:bCs/>
          <w:i/>
          <w:iCs/>
          <w:sz w:val="28"/>
          <w:szCs w:val="28"/>
          <w:lang w:val="pt-BR"/>
        </w:rPr>
      </w:pPr>
      <w:proofErr w:type="gramStart"/>
      <w:r w:rsidRPr="00A617EC">
        <w:rPr>
          <w:b/>
          <w:bCs/>
          <w:i/>
          <w:iCs/>
          <w:sz w:val="28"/>
          <w:szCs w:val="28"/>
          <w:lang w:val="pt-BR"/>
        </w:rPr>
        <w:t>Evidencias</w:t>
      </w:r>
      <w:proofErr w:type="gramEnd"/>
      <w:r w:rsidRPr="00A617EC">
        <w:rPr>
          <w:b/>
          <w:bCs/>
          <w:i/>
          <w:iCs/>
          <w:sz w:val="28"/>
          <w:szCs w:val="28"/>
          <w:lang w:val="pt-BR"/>
        </w:rPr>
        <w:t xml:space="preserve"> </w:t>
      </w:r>
      <w:proofErr w:type="spellStart"/>
      <w:r w:rsidRPr="00A617EC">
        <w:rPr>
          <w:b/>
          <w:bCs/>
          <w:i/>
          <w:iCs/>
          <w:sz w:val="28"/>
          <w:szCs w:val="28"/>
          <w:lang w:val="pt-BR"/>
        </w:rPr>
        <w:t>incluidas</w:t>
      </w:r>
      <w:proofErr w:type="spellEnd"/>
      <w:r w:rsidRPr="00A617EC">
        <w:rPr>
          <w:b/>
          <w:bCs/>
          <w:i/>
          <w:iCs/>
          <w:sz w:val="28"/>
          <w:szCs w:val="28"/>
          <w:lang w:val="pt-BR"/>
        </w:rPr>
        <w:t>:</w:t>
      </w:r>
    </w:p>
    <w:p w14:paraId="51B82BF1" w14:textId="77777777" w:rsidR="00A617EC" w:rsidRDefault="00A617EC" w:rsidP="00A617EC">
      <w:pPr>
        <w:rPr>
          <w:sz w:val="28"/>
          <w:szCs w:val="28"/>
          <w:lang w:val="pt-BR"/>
        </w:rPr>
      </w:pPr>
      <w:r w:rsidRPr="00A617EC">
        <w:rPr>
          <w:sz w:val="28"/>
          <w:szCs w:val="28"/>
          <w:lang w:val="pt-BR"/>
        </w:rPr>
        <w:t xml:space="preserve">01_make_escenario_router_dos_rutas.png  </w:t>
      </w:r>
    </w:p>
    <w:p w14:paraId="53B6226E" w14:textId="77777777" w:rsidR="00A617EC" w:rsidRPr="00A617EC" w:rsidRDefault="00A617EC" w:rsidP="00A617EC">
      <w:pPr>
        <w:rPr>
          <w:sz w:val="28"/>
          <w:szCs w:val="28"/>
          <w:lang w:val="pt-BR"/>
        </w:rPr>
      </w:pPr>
    </w:p>
    <w:p w14:paraId="217A9D36" w14:textId="77777777" w:rsidR="00A617EC" w:rsidRPr="00A617EC" w:rsidRDefault="00A617EC" w:rsidP="00A617EC">
      <w:pPr>
        <w:rPr>
          <w:sz w:val="28"/>
          <w:szCs w:val="28"/>
        </w:rPr>
      </w:pPr>
      <w:r w:rsidRPr="00A617EC">
        <w:rPr>
          <w:sz w:val="28"/>
          <w:szCs w:val="28"/>
        </w:rPr>
        <w:t xml:space="preserve">Muestra la arquitectura general del escenario en </w:t>
      </w:r>
      <w:proofErr w:type="spellStart"/>
      <w:r w:rsidRPr="00A617EC">
        <w:rPr>
          <w:sz w:val="28"/>
          <w:szCs w:val="28"/>
        </w:rPr>
        <w:t>Make</w:t>
      </w:r>
      <w:proofErr w:type="spellEnd"/>
      <w:r w:rsidRPr="00A617EC">
        <w:rPr>
          <w:sz w:val="28"/>
          <w:szCs w:val="28"/>
        </w:rPr>
        <w:t xml:space="preserve">, con </w:t>
      </w:r>
      <w:proofErr w:type="spellStart"/>
      <w:r w:rsidRPr="00A617EC">
        <w:rPr>
          <w:sz w:val="28"/>
          <w:szCs w:val="28"/>
        </w:rPr>
        <w:t>Airtable</w:t>
      </w:r>
      <w:proofErr w:type="spellEnd"/>
      <w:r w:rsidRPr="00A617EC">
        <w:rPr>
          <w:sz w:val="28"/>
          <w:szCs w:val="28"/>
        </w:rPr>
        <w:t xml:space="preserve">, </w:t>
      </w:r>
      <w:proofErr w:type="spellStart"/>
      <w:r w:rsidRPr="00A617EC">
        <w:rPr>
          <w:sz w:val="28"/>
          <w:szCs w:val="28"/>
        </w:rPr>
        <w:t>Router</w:t>
      </w:r>
      <w:proofErr w:type="spellEnd"/>
      <w:r w:rsidRPr="00A617EC">
        <w:rPr>
          <w:sz w:val="28"/>
          <w:szCs w:val="28"/>
        </w:rPr>
        <w:t xml:space="preserve">, </w:t>
      </w:r>
      <w:proofErr w:type="spellStart"/>
      <w:r w:rsidRPr="00A617EC">
        <w:rPr>
          <w:sz w:val="28"/>
          <w:szCs w:val="28"/>
        </w:rPr>
        <w:t>OpenAI</w:t>
      </w:r>
      <w:proofErr w:type="spellEnd"/>
      <w:r w:rsidRPr="00A617EC">
        <w:rPr>
          <w:sz w:val="28"/>
          <w:szCs w:val="28"/>
        </w:rPr>
        <w:t xml:space="preserve">, Gmail y actualización final en </w:t>
      </w:r>
      <w:proofErr w:type="spellStart"/>
      <w:r w:rsidRPr="00A617EC">
        <w:rPr>
          <w:sz w:val="28"/>
          <w:szCs w:val="28"/>
        </w:rPr>
        <w:t>Airtable</w:t>
      </w:r>
      <w:proofErr w:type="spellEnd"/>
      <w:r w:rsidRPr="00A617EC">
        <w:rPr>
          <w:sz w:val="28"/>
          <w:szCs w:val="28"/>
        </w:rPr>
        <w:t>.</w:t>
      </w:r>
    </w:p>
    <w:p w14:paraId="77EDE03A" w14:textId="77777777" w:rsidR="00A617EC" w:rsidRPr="00A617EC" w:rsidRDefault="00A617EC" w:rsidP="00A617EC">
      <w:pPr>
        <w:rPr>
          <w:sz w:val="28"/>
          <w:szCs w:val="28"/>
        </w:rPr>
      </w:pPr>
    </w:p>
    <w:p w14:paraId="7BC01970" w14:textId="77777777" w:rsidR="00A617EC" w:rsidRPr="00A617EC" w:rsidRDefault="00A617EC" w:rsidP="00A617EC">
      <w:pPr>
        <w:rPr>
          <w:sz w:val="28"/>
          <w:szCs w:val="28"/>
        </w:rPr>
      </w:pPr>
      <w:r w:rsidRPr="00A617EC">
        <w:rPr>
          <w:sz w:val="28"/>
          <w:szCs w:val="28"/>
        </w:rPr>
        <w:t xml:space="preserve">02_make_ejecucion_gmail_exitosa.png  </w:t>
      </w:r>
    </w:p>
    <w:p w14:paraId="139CCE02" w14:textId="77777777" w:rsidR="00A617EC" w:rsidRPr="00A617EC" w:rsidRDefault="00A617EC" w:rsidP="00A617EC">
      <w:pPr>
        <w:rPr>
          <w:sz w:val="28"/>
          <w:szCs w:val="28"/>
        </w:rPr>
      </w:pPr>
      <w:r w:rsidRPr="00A617EC">
        <w:rPr>
          <w:sz w:val="28"/>
          <w:szCs w:val="28"/>
        </w:rPr>
        <w:t xml:space="preserve">Muestra una ejecución exitosa de la ruta aprobada por humano, donde Gmail envía el correo y </w:t>
      </w:r>
      <w:proofErr w:type="spellStart"/>
      <w:r w:rsidRPr="00A617EC">
        <w:rPr>
          <w:sz w:val="28"/>
          <w:szCs w:val="28"/>
        </w:rPr>
        <w:t>Airtable</w:t>
      </w:r>
      <w:proofErr w:type="spellEnd"/>
      <w:r w:rsidRPr="00A617EC">
        <w:rPr>
          <w:sz w:val="28"/>
          <w:szCs w:val="28"/>
        </w:rPr>
        <w:t xml:space="preserve"> actualiza el estado del lead.</w:t>
      </w:r>
    </w:p>
    <w:p w14:paraId="0197E0FF" w14:textId="77777777" w:rsidR="00A617EC" w:rsidRPr="00A617EC" w:rsidRDefault="00A617EC" w:rsidP="00A617EC">
      <w:pPr>
        <w:rPr>
          <w:sz w:val="28"/>
          <w:szCs w:val="28"/>
        </w:rPr>
      </w:pPr>
    </w:p>
    <w:p w14:paraId="3A9F47F1" w14:textId="77777777" w:rsidR="00A617EC" w:rsidRPr="00A617EC" w:rsidRDefault="00A617EC" w:rsidP="00A617EC">
      <w:pPr>
        <w:rPr>
          <w:sz w:val="28"/>
          <w:szCs w:val="28"/>
        </w:rPr>
      </w:pPr>
      <w:r w:rsidRPr="00A617EC">
        <w:rPr>
          <w:sz w:val="28"/>
          <w:szCs w:val="28"/>
        </w:rPr>
        <w:t xml:space="preserve">03_airtable_dashboard_control_estado_enviado.png  </w:t>
      </w:r>
    </w:p>
    <w:p w14:paraId="0B97AFF6" w14:textId="77777777" w:rsidR="00A617EC" w:rsidRPr="00A617EC" w:rsidRDefault="00A617EC" w:rsidP="00A617EC">
      <w:pPr>
        <w:rPr>
          <w:sz w:val="28"/>
          <w:szCs w:val="28"/>
        </w:rPr>
      </w:pPr>
      <w:r w:rsidRPr="00A617EC">
        <w:rPr>
          <w:sz w:val="28"/>
          <w:szCs w:val="28"/>
        </w:rPr>
        <w:t xml:space="preserve">Muestra el registro “Test Final” en </w:t>
      </w:r>
      <w:proofErr w:type="spellStart"/>
      <w:r w:rsidRPr="00A617EC">
        <w:rPr>
          <w:sz w:val="28"/>
          <w:szCs w:val="28"/>
        </w:rPr>
        <w:t>Airtable</w:t>
      </w:r>
      <w:proofErr w:type="spellEnd"/>
      <w:r w:rsidRPr="00A617EC">
        <w:rPr>
          <w:sz w:val="28"/>
          <w:szCs w:val="28"/>
        </w:rPr>
        <w:t>, aprobado y con estado de envío “Enviado”.</w:t>
      </w:r>
    </w:p>
    <w:p w14:paraId="55463347" w14:textId="77777777" w:rsidR="00A617EC" w:rsidRPr="00A617EC" w:rsidRDefault="00A617EC" w:rsidP="00A617EC">
      <w:pPr>
        <w:rPr>
          <w:sz w:val="28"/>
          <w:szCs w:val="28"/>
        </w:rPr>
      </w:pPr>
    </w:p>
    <w:p w14:paraId="012A0C81" w14:textId="77777777" w:rsidR="00A617EC" w:rsidRPr="00A617EC" w:rsidRDefault="00A617EC" w:rsidP="00A617EC">
      <w:pPr>
        <w:rPr>
          <w:sz w:val="28"/>
          <w:szCs w:val="28"/>
        </w:rPr>
      </w:pPr>
      <w:r w:rsidRPr="00A617EC">
        <w:rPr>
          <w:sz w:val="28"/>
          <w:szCs w:val="28"/>
        </w:rPr>
        <w:t xml:space="preserve">04_email_recibido_gmail_hitl.png  </w:t>
      </w:r>
    </w:p>
    <w:p w14:paraId="452E5EF2" w14:textId="77777777" w:rsidR="00A617EC" w:rsidRPr="00A617EC" w:rsidRDefault="00A617EC" w:rsidP="00A617EC">
      <w:pPr>
        <w:rPr>
          <w:sz w:val="28"/>
          <w:szCs w:val="28"/>
        </w:rPr>
      </w:pPr>
      <w:r w:rsidRPr="00A617EC">
        <w:rPr>
          <w:sz w:val="28"/>
          <w:szCs w:val="28"/>
        </w:rPr>
        <w:t>Muestra el correo recibido correctamente con la respuesta generada por IA.</w:t>
      </w:r>
    </w:p>
    <w:p w14:paraId="1EFD3898" w14:textId="77777777" w:rsidR="00A617EC" w:rsidRPr="00A617EC" w:rsidRDefault="00A617EC" w:rsidP="00A617EC">
      <w:pPr>
        <w:rPr>
          <w:sz w:val="28"/>
          <w:szCs w:val="28"/>
        </w:rPr>
      </w:pPr>
    </w:p>
    <w:p w14:paraId="7370D384" w14:textId="77777777" w:rsidR="00A617EC" w:rsidRPr="00A617EC" w:rsidRDefault="00A617EC" w:rsidP="00A617EC">
      <w:pPr>
        <w:rPr>
          <w:sz w:val="28"/>
          <w:szCs w:val="28"/>
        </w:rPr>
      </w:pPr>
      <w:r w:rsidRPr="00A617EC">
        <w:rPr>
          <w:sz w:val="28"/>
          <w:szCs w:val="28"/>
        </w:rPr>
        <w:t xml:space="preserve">05_airtable_tabla_errores.png  </w:t>
      </w:r>
    </w:p>
    <w:p w14:paraId="4A6F66EA" w14:textId="77777777" w:rsidR="00A617EC" w:rsidRPr="00A617EC" w:rsidRDefault="00A617EC" w:rsidP="00A617EC">
      <w:pPr>
        <w:rPr>
          <w:sz w:val="28"/>
          <w:szCs w:val="28"/>
        </w:rPr>
      </w:pPr>
      <w:r w:rsidRPr="00A617EC">
        <w:rPr>
          <w:sz w:val="28"/>
          <w:szCs w:val="28"/>
        </w:rPr>
        <w:t>Muestra la tabla Errores creada para documentar posibles fallos del sistema.</w:t>
      </w:r>
    </w:p>
    <w:p w14:paraId="2ECBF181" w14:textId="77777777" w:rsidR="00A617EC" w:rsidRPr="00A617EC" w:rsidRDefault="00A617EC" w:rsidP="00A617EC">
      <w:pPr>
        <w:rPr>
          <w:sz w:val="28"/>
          <w:szCs w:val="28"/>
        </w:rPr>
      </w:pPr>
    </w:p>
    <w:p w14:paraId="30D61BA6" w14:textId="50B13109" w:rsidR="001D2B11" w:rsidRDefault="00A617EC" w:rsidP="00A617EC">
      <w:pPr>
        <w:rPr>
          <w:sz w:val="28"/>
          <w:szCs w:val="28"/>
        </w:rPr>
      </w:pPr>
      <w:r w:rsidRPr="00A617EC">
        <w:rPr>
          <w:sz w:val="28"/>
          <w:szCs w:val="28"/>
        </w:rPr>
        <w:t>Estas evidencias permiten comprobar que el flujo completo funciona desde la revisión humana hasta el envío final del correo y la actualización del estado en la base de datos.</w:t>
      </w:r>
    </w:p>
    <w:p w14:paraId="1836C34A" w14:textId="77777777" w:rsidR="00A617EC" w:rsidRDefault="00A617EC" w:rsidP="00A617EC">
      <w:pPr>
        <w:rPr>
          <w:sz w:val="28"/>
          <w:szCs w:val="28"/>
        </w:rPr>
      </w:pPr>
    </w:p>
    <w:p w14:paraId="33CB94A4" w14:textId="4A415324" w:rsidR="00344015" w:rsidRPr="00344015" w:rsidRDefault="00344015" w:rsidP="00344015">
      <w:pPr>
        <w:rPr>
          <w:b/>
          <w:bCs/>
          <w:sz w:val="28"/>
          <w:szCs w:val="28"/>
        </w:rPr>
      </w:pPr>
      <w:r w:rsidRPr="00344015">
        <w:rPr>
          <w:b/>
          <w:bCs/>
          <w:sz w:val="28"/>
          <w:szCs w:val="28"/>
        </w:rPr>
        <w:t>9. Costos estimados</w:t>
      </w:r>
    </w:p>
    <w:p w14:paraId="667504C5" w14:textId="3628B8F3" w:rsidR="00344015" w:rsidRPr="00344015" w:rsidRDefault="00344015" w:rsidP="00344015">
      <w:pPr>
        <w:rPr>
          <w:sz w:val="28"/>
          <w:szCs w:val="28"/>
        </w:rPr>
      </w:pPr>
      <w:r w:rsidRPr="00344015">
        <w:rPr>
          <w:sz w:val="28"/>
          <w:szCs w:val="28"/>
        </w:rPr>
        <w:t xml:space="preserve">El sistema tiene costos variables según la cantidad de leads procesados y la cantidad de ejecuciones realizadas en </w:t>
      </w:r>
      <w:proofErr w:type="spellStart"/>
      <w:r w:rsidRPr="00344015">
        <w:rPr>
          <w:sz w:val="28"/>
          <w:szCs w:val="28"/>
        </w:rPr>
        <w:t>Make</w:t>
      </w:r>
      <w:proofErr w:type="spellEnd"/>
      <w:r w:rsidRPr="00344015">
        <w:rPr>
          <w:sz w:val="28"/>
          <w:szCs w:val="28"/>
        </w:rPr>
        <w:t>.</w:t>
      </w:r>
    </w:p>
    <w:p w14:paraId="3244DD99" w14:textId="77777777" w:rsidR="00344015" w:rsidRPr="00344015" w:rsidRDefault="00344015" w:rsidP="00344015">
      <w:pPr>
        <w:rPr>
          <w:sz w:val="28"/>
          <w:szCs w:val="28"/>
        </w:rPr>
      </w:pPr>
      <w:r w:rsidRPr="00344015">
        <w:rPr>
          <w:sz w:val="28"/>
          <w:szCs w:val="28"/>
        </w:rPr>
        <w:t>Principales componentes de costo:</w:t>
      </w:r>
    </w:p>
    <w:p w14:paraId="16F5FCDE" w14:textId="77777777" w:rsidR="00344015" w:rsidRPr="00344015" w:rsidRDefault="00344015" w:rsidP="00344015">
      <w:pPr>
        <w:rPr>
          <w:sz w:val="28"/>
          <w:szCs w:val="28"/>
        </w:rPr>
      </w:pPr>
    </w:p>
    <w:p w14:paraId="75F292A8" w14:textId="77777777" w:rsidR="00344015" w:rsidRPr="00344015" w:rsidRDefault="00344015" w:rsidP="00344015">
      <w:pPr>
        <w:rPr>
          <w:b/>
          <w:bCs/>
          <w:i/>
          <w:iCs/>
          <w:sz w:val="28"/>
          <w:szCs w:val="28"/>
        </w:rPr>
      </w:pPr>
      <w:r w:rsidRPr="00344015">
        <w:rPr>
          <w:b/>
          <w:bCs/>
          <w:i/>
          <w:iCs/>
          <w:sz w:val="28"/>
          <w:szCs w:val="28"/>
        </w:rPr>
        <w:t xml:space="preserve">1. </w:t>
      </w:r>
      <w:proofErr w:type="spellStart"/>
      <w:r w:rsidRPr="00344015">
        <w:rPr>
          <w:b/>
          <w:bCs/>
          <w:i/>
          <w:iCs/>
          <w:sz w:val="28"/>
          <w:szCs w:val="28"/>
        </w:rPr>
        <w:t>Make</w:t>
      </w:r>
      <w:proofErr w:type="spellEnd"/>
    </w:p>
    <w:p w14:paraId="75F13834" w14:textId="77777777" w:rsidR="00344015" w:rsidRPr="00344015" w:rsidRDefault="00344015" w:rsidP="00344015">
      <w:pPr>
        <w:rPr>
          <w:sz w:val="28"/>
          <w:szCs w:val="28"/>
        </w:rPr>
      </w:pPr>
      <w:r w:rsidRPr="00344015">
        <w:rPr>
          <w:sz w:val="28"/>
          <w:szCs w:val="28"/>
        </w:rPr>
        <w:t xml:space="preserve">El costo depende de la cantidad de operaciones ejecutadas. Cada lead puede consumir varias operaciones: lectura de </w:t>
      </w:r>
      <w:proofErr w:type="spellStart"/>
      <w:r w:rsidRPr="00344015">
        <w:rPr>
          <w:sz w:val="28"/>
          <w:szCs w:val="28"/>
        </w:rPr>
        <w:t>Airtable</w:t>
      </w:r>
      <w:proofErr w:type="spellEnd"/>
      <w:r w:rsidRPr="00344015">
        <w:rPr>
          <w:sz w:val="28"/>
          <w:szCs w:val="28"/>
        </w:rPr>
        <w:t xml:space="preserve">, análisis con </w:t>
      </w:r>
      <w:proofErr w:type="spellStart"/>
      <w:r w:rsidRPr="00344015">
        <w:rPr>
          <w:sz w:val="28"/>
          <w:szCs w:val="28"/>
        </w:rPr>
        <w:t>OpenAI</w:t>
      </w:r>
      <w:proofErr w:type="spellEnd"/>
      <w:r w:rsidRPr="00344015">
        <w:rPr>
          <w:sz w:val="28"/>
          <w:szCs w:val="28"/>
        </w:rPr>
        <w:t xml:space="preserve">, actualización en </w:t>
      </w:r>
      <w:proofErr w:type="spellStart"/>
      <w:r w:rsidRPr="00344015">
        <w:rPr>
          <w:sz w:val="28"/>
          <w:szCs w:val="28"/>
        </w:rPr>
        <w:t>Airtable</w:t>
      </w:r>
      <w:proofErr w:type="spellEnd"/>
      <w:r w:rsidRPr="00344015">
        <w:rPr>
          <w:sz w:val="28"/>
          <w:szCs w:val="28"/>
        </w:rPr>
        <w:t>, envío por Gmail y nueva actualización final.</w:t>
      </w:r>
    </w:p>
    <w:p w14:paraId="420628CA" w14:textId="77777777" w:rsidR="00344015" w:rsidRPr="00344015" w:rsidRDefault="00344015" w:rsidP="00344015">
      <w:pPr>
        <w:rPr>
          <w:sz w:val="28"/>
          <w:szCs w:val="28"/>
        </w:rPr>
      </w:pPr>
    </w:p>
    <w:p w14:paraId="015797A4" w14:textId="77777777" w:rsidR="00344015" w:rsidRPr="00344015" w:rsidRDefault="00344015" w:rsidP="00344015">
      <w:pPr>
        <w:rPr>
          <w:b/>
          <w:bCs/>
          <w:i/>
          <w:iCs/>
          <w:sz w:val="28"/>
          <w:szCs w:val="28"/>
        </w:rPr>
      </w:pPr>
      <w:r w:rsidRPr="00344015">
        <w:rPr>
          <w:b/>
          <w:bCs/>
          <w:i/>
          <w:iCs/>
          <w:sz w:val="28"/>
          <w:szCs w:val="28"/>
        </w:rPr>
        <w:t xml:space="preserve">2. </w:t>
      </w:r>
      <w:proofErr w:type="spellStart"/>
      <w:r w:rsidRPr="00344015">
        <w:rPr>
          <w:b/>
          <w:bCs/>
          <w:i/>
          <w:iCs/>
          <w:sz w:val="28"/>
          <w:szCs w:val="28"/>
        </w:rPr>
        <w:t>Airtable</w:t>
      </w:r>
      <w:proofErr w:type="spellEnd"/>
    </w:p>
    <w:p w14:paraId="18612248" w14:textId="77777777" w:rsidR="00344015" w:rsidRPr="00344015" w:rsidRDefault="00344015" w:rsidP="00344015">
      <w:pPr>
        <w:rPr>
          <w:sz w:val="28"/>
          <w:szCs w:val="28"/>
        </w:rPr>
      </w:pPr>
      <w:proofErr w:type="spellStart"/>
      <w:r w:rsidRPr="00344015">
        <w:rPr>
          <w:sz w:val="28"/>
          <w:szCs w:val="28"/>
        </w:rPr>
        <w:t>Airtable</w:t>
      </w:r>
      <w:proofErr w:type="spellEnd"/>
      <w:r w:rsidRPr="00344015">
        <w:rPr>
          <w:sz w:val="28"/>
          <w:szCs w:val="28"/>
        </w:rPr>
        <w:t xml:space="preserve"> funciona como base de datos y </w:t>
      </w:r>
      <w:proofErr w:type="spellStart"/>
      <w:r w:rsidRPr="00344015">
        <w:rPr>
          <w:sz w:val="28"/>
          <w:szCs w:val="28"/>
        </w:rPr>
        <w:t>dashboard</w:t>
      </w:r>
      <w:proofErr w:type="spellEnd"/>
      <w:r w:rsidRPr="00344015">
        <w:rPr>
          <w:sz w:val="28"/>
          <w:szCs w:val="28"/>
        </w:rPr>
        <w:t>. Para un prototipo o volumen bajo, puede utilizarse un plan inicial. Si el sistema escala, el costo dependerá del plan elegido, la cantidad de registros y usuarios.</w:t>
      </w:r>
    </w:p>
    <w:p w14:paraId="616CE45F" w14:textId="77777777" w:rsidR="00344015" w:rsidRPr="00344015" w:rsidRDefault="00344015" w:rsidP="00344015">
      <w:pPr>
        <w:rPr>
          <w:sz w:val="28"/>
          <w:szCs w:val="28"/>
        </w:rPr>
      </w:pPr>
    </w:p>
    <w:p w14:paraId="2981E90B" w14:textId="77777777" w:rsidR="00344015" w:rsidRPr="00344015" w:rsidRDefault="00344015" w:rsidP="00344015">
      <w:pPr>
        <w:rPr>
          <w:b/>
          <w:bCs/>
          <w:i/>
          <w:iCs/>
          <w:sz w:val="28"/>
          <w:szCs w:val="28"/>
        </w:rPr>
      </w:pPr>
      <w:r w:rsidRPr="00344015">
        <w:rPr>
          <w:b/>
          <w:bCs/>
          <w:i/>
          <w:iCs/>
          <w:sz w:val="28"/>
          <w:szCs w:val="28"/>
        </w:rPr>
        <w:t xml:space="preserve">3. </w:t>
      </w:r>
      <w:proofErr w:type="spellStart"/>
      <w:r w:rsidRPr="00344015">
        <w:rPr>
          <w:b/>
          <w:bCs/>
          <w:i/>
          <w:iCs/>
          <w:sz w:val="28"/>
          <w:szCs w:val="28"/>
        </w:rPr>
        <w:t>OpenAI</w:t>
      </w:r>
      <w:proofErr w:type="spellEnd"/>
    </w:p>
    <w:p w14:paraId="77D60297" w14:textId="77777777" w:rsidR="00344015" w:rsidRPr="00344015" w:rsidRDefault="00344015" w:rsidP="00344015">
      <w:pPr>
        <w:rPr>
          <w:sz w:val="28"/>
          <w:szCs w:val="28"/>
        </w:rPr>
      </w:pPr>
      <w:r w:rsidRPr="00344015">
        <w:rPr>
          <w:sz w:val="28"/>
          <w:szCs w:val="28"/>
        </w:rPr>
        <w:t>El costo de IA depende de los tokens procesados. En este proyecto, cada lead envía pocos datos de entrada y recibe una respuesta breve, por lo que el costo por lead es bajo.</w:t>
      </w:r>
    </w:p>
    <w:p w14:paraId="682E5284" w14:textId="77777777" w:rsidR="00344015" w:rsidRPr="00344015" w:rsidRDefault="00344015" w:rsidP="00344015">
      <w:pPr>
        <w:rPr>
          <w:sz w:val="28"/>
          <w:szCs w:val="28"/>
        </w:rPr>
      </w:pPr>
    </w:p>
    <w:p w14:paraId="54206EF0" w14:textId="77777777" w:rsidR="00344015" w:rsidRPr="00344015" w:rsidRDefault="00344015" w:rsidP="00344015">
      <w:pPr>
        <w:rPr>
          <w:b/>
          <w:bCs/>
          <w:i/>
          <w:iCs/>
          <w:sz w:val="28"/>
          <w:szCs w:val="28"/>
        </w:rPr>
      </w:pPr>
      <w:r w:rsidRPr="00344015">
        <w:rPr>
          <w:b/>
          <w:bCs/>
          <w:i/>
          <w:iCs/>
          <w:sz w:val="28"/>
          <w:szCs w:val="28"/>
        </w:rPr>
        <w:t>Ejemplo estimado:</w:t>
      </w:r>
    </w:p>
    <w:p w14:paraId="7B4CD6FC" w14:textId="77777777" w:rsidR="00344015" w:rsidRPr="00344015" w:rsidRDefault="00344015" w:rsidP="00344015">
      <w:pPr>
        <w:rPr>
          <w:sz w:val="28"/>
          <w:szCs w:val="28"/>
        </w:rPr>
      </w:pPr>
      <w:r w:rsidRPr="00344015">
        <w:rPr>
          <w:sz w:val="28"/>
          <w:szCs w:val="28"/>
        </w:rPr>
        <w:t>- 1 lead procesado: costo muy bajo de IA.</w:t>
      </w:r>
    </w:p>
    <w:p w14:paraId="4DE06DAB" w14:textId="77777777" w:rsidR="00344015" w:rsidRPr="00344015" w:rsidRDefault="00344015" w:rsidP="00344015">
      <w:pPr>
        <w:rPr>
          <w:sz w:val="28"/>
          <w:szCs w:val="28"/>
        </w:rPr>
      </w:pPr>
      <w:r w:rsidRPr="00344015">
        <w:rPr>
          <w:sz w:val="28"/>
          <w:szCs w:val="28"/>
        </w:rPr>
        <w:t>- 100 leads: costo bajo.</w:t>
      </w:r>
    </w:p>
    <w:p w14:paraId="35DC1728" w14:textId="77777777" w:rsidR="00344015" w:rsidRPr="00344015" w:rsidRDefault="00344015" w:rsidP="00344015">
      <w:pPr>
        <w:rPr>
          <w:sz w:val="28"/>
          <w:szCs w:val="28"/>
        </w:rPr>
      </w:pPr>
      <w:r w:rsidRPr="00344015">
        <w:rPr>
          <w:sz w:val="28"/>
          <w:szCs w:val="28"/>
        </w:rPr>
        <w:t xml:space="preserve">- 1.000 leads: el costo de IA seguiría siendo controlado, aunque aumentarían también las operaciones de </w:t>
      </w:r>
      <w:proofErr w:type="spellStart"/>
      <w:r w:rsidRPr="00344015">
        <w:rPr>
          <w:sz w:val="28"/>
          <w:szCs w:val="28"/>
        </w:rPr>
        <w:t>Make</w:t>
      </w:r>
      <w:proofErr w:type="spellEnd"/>
      <w:r w:rsidRPr="00344015">
        <w:rPr>
          <w:sz w:val="28"/>
          <w:szCs w:val="28"/>
        </w:rPr>
        <w:t>.</w:t>
      </w:r>
    </w:p>
    <w:p w14:paraId="577131CC" w14:textId="77777777" w:rsidR="00344015" w:rsidRPr="00344015" w:rsidRDefault="00344015" w:rsidP="00344015">
      <w:pPr>
        <w:rPr>
          <w:sz w:val="28"/>
          <w:szCs w:val="28"/>
        </w:rPr>
      </w:pPr>
    </w:p>
    <w:p w14:paraId="2C9037E7" w14:textId="77777777" w:rsidR="00344015" w:rsidRPr="00344015" w:rsidRDefault="00344015" w:rsidP="00344015">
      <w:pPr>
        <w:rPr>
          <w:b/>
          <w:bCs/>
          <w:i/>
          <w:iCs/>
          <w:sz w:val="28"/>
          <w:szCs w:val="28"/>
        </w:rPr>
      </w:pPr>
      <w:r w:rsidRPr="00344015">
        <w:rPr>
          <w:b/>
          <w:bCs/>
          <w:i/>
          <w:iCs/>
          <w:sz w:val="28"/>
          <w:szCs w:val="28"/>
        </w:rPr>
        <w:lastRenderedPageBreak/>
        <w:t>4. Gmail</w:t>
      </w:r>
    </w:p>
    <w:p w14:paraId="33BD55C3" w14:textId="77777777" w:rsidR="00344015" w:rsidRPr="00344015" w:rsidRDefault="00344015" w:rsidP="00344015">
      <w:pPr>
        <w:rPr>
          <w:sz w:val="28"/>
          <w:szCs w:val="28"/>
        </w:rPr>
      </w:pPr>
      <w:r w:rsidRPr="00344015">
        <w:rPr>
          <w:sz w:val="28"/>
          <w:szCs w:val="28"/>
        </w:rPr>
        <w:t>Gmail se utiliza como canal de envío. En este prototipo no representa un costo adicional directo, pero en un uso real deben considerarse límites de envío, reputación de cuenta y volumen de correos.</w:t>
      </w:r>
    </w:p>
    <w:p w14:paraId="018FE034" w14:textId="77777777" w:rsidR="00344015" w:rsidRPr="00344015" w:rsidRDefault="00344015" w:rsidP="00344015">
      <w:pPr>
        <w:rPr>
          <w:sz w:val="28"/>
          <w:szCs w:val="28"/>
        </w:rPr>
      </w:pPr>
    </w:p>
    <w:p w14:paraId="0798CD83" w14:textId="77777777" w:rsidR="00344015" w:rsidRPr="00344015" w:rsidRDefault="00344015" w:rsidP="00344015">
      <w:pPr>
        <w:rPr>
          <w:b/>
          <w:bCs/>
          <w:i/>
          <w:iCs/>
          <w:sz w:val="28"/>
          <w:szCs w:val="28"/>
        </w:rPr>
      </w:pPr>
      <w:r w:rsidRPr="00344015">
        <w:rPr>
          <w:b/>
          <w:bCs/>
          <w:i/>
          <w:iCs/>
          <w:sz w:val="28"/>
          <w:szCs w:val="28"/>
        </w:rPr>
        <w:t>5. Procesamiento por lotes</w:t>
      </w:r>
    </w:p>
    <w:p w14:paraId="7B4584C7" w14:textId="08C9D04B" w:rsidR="00344015" w:rsidRPr="00344015" w:rsidRDefault="00344015" w:rsidP="00344015">
      <w:pPr>
        <w:rPr>
          <w:sz w:val="28"/>
          <w:szCs w:val="28"/>
        </w:rPr>
      </w:pPr>
      <w:r w:rsidRPr="00344015">
        <w:rPr>
          <w:sz w:val="28"/>
          <w:szCs w:val="28"/>
        </w:rPr>
        <w:t>Si el sistema procesara muchos leads acumulados, podría evaluarse el uso de procesamiento por lotes para reducir costos frente al procesamiento individual en tiempo real.</w:t>
      </w:r>
    </w:p>
    <w:p w14:paraId="171178C7" w14:textId="77777777" w:rsidR="00344015" w:rsidRDefault="00344015" w:rsidP="00344015">
      <w:pPr>
        <w:rPr>
          <w:sz w:val="28"/>
          <w:szCs w:val="28"/>
        </w:rPr>
      </w:pPr>
      <w:r w:rsidRPr="00344015">
        <w:rPr>
          <w:sz w:val="28"/>
          <w:szCs w:val="28"/>
        </w:rPr>
        <w:t xml:space="preserve">En conclusión, el mayor costo operativo estaría asociado al volumen de operaciones en </w:t>
      </w:r>
      <w:proofErr w:type="spellStart"/>
      <w:r w:rsidRPr="00344015">
        <w:rPr>
          <w:sz w:val="28"/>
          <w:szCs w:val="28"/>
        </w:rPr>
        <w:t>Make</w:t>
      </w:r>
      <w:proofErr w:type="spellEnd"/>
      <w:r w:rsidRPr="00344015">
        <w:rPr>
          <w:sz w:val="28"/>
          <w:szCs w:val="28"/>
        </w:rPr>
        <w:t xml:space="preserve"> y al consumo de tokens en </w:t>
      </w:r>
      <w:proofErr w:type="spellStart"/>
      <w:r w:rsidRPr="00344015">
        <w:rPr>
          <w:sz w:val="28"/>
          <w:szCs w:val="28"/>
        </w:rPr>
        <w:t>OpenAI</w:t>
      </w:r>
      <w:proofErr w:type="spellEnd"/>
      <w:r w:rsidRPr="00344015">
        <w:rPr>
          <w:sz w:val="28"/>
          <w:szCs w:val="28"/>
        </w:rPr>
        <w:t>. Para un flujo simple de clasificación y respuesta inicial de leads, el sistema es escalable y de bajo costo relativo.</w:t>
      </w:r>
    </w:p>
    <w:p w14:paraId="535F239A" w14:textId="77777777" w:rsidR="00344015" w:rsidRDefault="00344015" w:rsidP="00344015">
      <w:pPr>
        <w:rPr>
          <w:sz w:val="28"/>
          <w:szCs w:val="28"/>
        </w:rPr>
      </w:pPr>
    </w:p>
    <w:p w14:paraId="5C1E36B2" w14:textId="5C0B8739" w:rsidR="00C01996" w:rsidRPr="00C01996" w:rsidRDefault="00C01996" w:rsidP="00C01996">
      <w:pPr>
        <w:rPr>
          <w:b/>
          <w:bCs/>
          <w:sz w:val="28"/>
          <w:szCs w:val="28"/>
        </w:rPr>
      </w:pPr>
      <w:r w:rsidRPr="00C01996">
        <w:rPr>
          <w:b/>
          <w:bCs/>
          <w:sz w:val="28"/>
          <w:szCs w:val="28"/>
        </w:rPr>
        <w:t>10. Seguridad y resiliencia</w:t>
      </w:r>
    </w:p>
    <w:p w14:paraId="4504175C" w14:textId="30089639" w:rsidR="00C01996" w:rsidRPr="00C01996" w:rsidRDefault="00C01996" w:rsidP="00C01996">
      <w:pPr>
        <w:rPr>
          <w:sz w:val="28"/>
          <w:szCs w:val="28"/>
        </w:rPr>
      </w:pPr>
      <w:r w:rsidRPr="00C01996">
        <w:rPr>
          <w:sz w:val="28"/>
          <w:szCs w:val="28"/>
        </w:rPr>
        <w:t>El sistema fue diseñado considerando medidas básicas de seguridad, control humano y resiliencia operativa.</w:t>
      </w:r>
    </w:p>
    <w:p w14:paraId="44D3F146" w14:textId="73585DD7" w:rsidR="00C01996" w:rsidRPr="00C01996" w:rsidRDefault="00C01996" w:rsidP="00C01996">
      <w:pPr>
        <w:rPr>
          <w:sz w:val="28"/>
          <w:szCs w:val="28"/>
        </w:rPr>
      </w:pPr>
      <w:r w:rsidRPr="00C01996">
        <w:rPr>
          <w:sz w:val="28"/>
          <w:szCs w:val="28"/>
        </w:rPr>
        <w:t>En primer lugar, se evita enviar respuestas automáticas sin revisión previa. La instancia HITL permite que una persona revise la respuesta generada por IA antes de que el mensaje salga por Gmail.</w:t>
      </w:r>
    </w:p>
    <w:p w14:paraId="39E292FC" w14:textId="1D4BD32A" w:rsidR="00C01996" w:rsidRPr="00C01996" w:rsidRDefault="00C01996" w:rsidP="00C01996">
      <w:pPr>
        <w:rPr>
          <w:sz w:val="28"/>
          <w:szCs w:val="28"/>
        </w:rPr>
      </w:pPr>
      <w:r w:rsidRPr="00C01996">
        <w:rPr>
          <w:sz w:val="28"/>
          <w:szCs w:val="28"/>
        </w:rPr>
        <w:t xml:space="preserve">También se minimiza la información enviada a </w:t>
      </w:r>
      <w:proofErr w:type="spellStart"/>
      <w:r w:rsidRPr="00C01996">
        <w:rPr>
          <w:sz w:val="28"/>
          <w:szCs w:val="28"/>
        </w:rPr>
        <w:t>OpenAI</w:t>
      </w:r>
      <w:proofErr w:type="spellEnd"/>
      <w:r w:rsidRPr="00C01996">
        <w:rPr>
          <w:sz w:val="28"/>
          <w:szCs w:val="28"/>
        </w:rPr>
        <w:t>. El flujo utiliza únicamente los datos necesarios para clasificar el lead y redactar una respuesta inicial: nombre, correo, teléfono, interés, mensaje, presupuesto y urgencia.</w:t>
      </w:r>
    </w:p>
    <w:p w14:paraId="2367B613" w14:textId="35C089C5" w:rsidR="00C01996" w:rsidRPr="00C01996" w:rsidRDefault="00C01996" w:rsidP="00C01996">
      <w:pPr>
        <w:rPr>
          <w:sz w:val="28"/>
          <w:szCs w:val="28"/>
        </w:rPr>
      </w:pPr>
      <w:r w:rsidRPr="00C01996">
        <w:rPr>
          <w:sz w:val="28"/>
          <w:szCs w:val="28"/>
        </w:rPr>
        <w:t xml:space="preserve">Las credenciales de Gmail, </w:t>
      </w:r>
      <w:proofErr w:type="spellStart"/>
      <w:r w:rsidRPr="00C01996">
        <w:rPr>
          <w:sz w:val="28"/>
          <w:szCs w:val="28"/>
        </w:rPr>
        <w:t>Airtable</w:t>
      </w:r>
      <w:proofErr w:type="spellEnd"/>
      <w:r w:rsidRPr="00C01996">
        <w:rPr>
          <w:sz w:val="28"/>
          <w:szCs w:val="28"/>
        </w:rPr>
        <w:t xml:space="preserve"> y </w:t>
      </w:r>
      <w:proofErr w:type="spellStart"/>
      <w:r w:rsidRPr="00C01996">
        <w:rPr>
          <w:sz w:val="28"/>
          <w:szCs w:val="28"/>
        </w:rPr>
        <w:t>OpenAI</w:t>
      </w:r>
      <w:proofErr w:type="spellEnd"/>
      <w:r w:rsidRPr="00C01996">
        <w:rPr>
          <w:sz w:val="28"/>
          <w:szCs w:val="28"/>
        </w:rPr>
        <w:t xml:space="preserve"> no se incluyen en la documentación ni en el </w:t>
      </w:r>
      <w:proofErr w:type="spellStart"/>
      <w:r w:rsidRPr="00C01996">
        <w:rPr>
          <w:sz w:val="28"/>
          <w:szCs w:val="28"/>
        </w:rPr>
        <w:t>blueprint</w:t>
      </w:r>
      <w:proofErr w:type="spellEnd"/>
      <w:r w:rsidRPr="00C01996">
        <w:rPr>
          <w:sz w:val="28"/>
          <w:szCs w:val="28"/>
        </w:rPr>
        <w:t xml:space="preserve"> público. Las conexiones quedan gestionadas dentro de </w:t>
      </w:r>
      <w:proofErr w:type="spellStart"/>
      <w:r w:rsidRPr="00C01996">
        <w:rPr>
          <w:sz w:val="28"/>
          <w:szCs w:val="28"/>
        </w:rPr>
        <w:t>Make</w:t>
      </w:r>
      <w:proofErr w:type="spellEnd"/>
      <w:r w:rsidRPr="00C01996">
        <w:rPr>
          <w:sz w:val="28"/>
          <w:szCs w:val="28"/>
        </w:rPr>
        <w:t xml:space="preserve"> mediante autenticación segura.</w:t>
      </w:r>
    </w:p>
    <w:p w14:paraId="5CC0BA90" w14:textId="77777777" w:rsidR="00C01996" w:rsidRPr="00C01996" w:rsidRDefault="00C01996" w:rsidP="00C01996">
      <w:pPr>
        <w:rPr>
          <w:sz w:val="28"/>
          <w:szCs w:val="28"/>
        </w:rPr>
      </w:pPr>
      <w:r w:rsidRPr="00C01996">
        <w:rPr>
          <w:sz w:val="28"/>
          <w:szCs w:val="28"/>
        </w:rPr>
        <w:t xml:space="preserve">A nivel operativo, el sistema utiliza estados para evitar envíos duplicados. Un lead solo se envía cuando está aprobado, tiene estado “Aprobado por humano” y figura como “No enviado”. Luego del envío, </w:t>
      </w:r>
      <w:proofErr w:type="spellStart"/>
      <w:r w:rsidRPr="00C01996">
        <w:rPr>
          <w:sz w:val="28"/>
          <w:szCs w:val="28"/>
        </w:rPr>
        <w:t>Airtable</w:t>
      </w:r>
      <w:proofErr w:type="spellEnd"/>
      <w:r w:rsidRPr="00C01996">
        <w:rPr>
          <w:sz w:val="28"/>
          <w:szCs w:val="28"/>
        </w:rPr>
        <w:t xml:space="preserve"> actualiza el campo “Estado de envío” a “Enviado”.</w:t>
      </w:r>
    </w:p>
    <w:p w14:paraId="68C200F9" w14:textId="77777777" w:rsidR="00C01996" w:rsidRPr="00C01996" w:rsidRDefault="00C01996" w:rsidP="00C01996">
      <w:pPr>
        <w:rPr>
          <w:sz w:val="28"/>
          <w:szCs w:val="28"/>
        </w:rPr>
      </w:pPr>
    </w:p>
    <w:p w14:paraId="6D63034A" w14:textId="146F6528" w:rsidR="00C01996" w:rsidRPr="00C01996" w:rsidRDefault="00C01996" w:rsidP="00C01996">
      <w:pPr>
        <w:rPr>
          <w:sz w:val="28"/>
          <w:szCs w:val="28"/>
        </w:rPr>
      </w:pPr>
      <w:r w:rsidRPr="00C01996">
        <w:rPr>
          <w:sz w:val="28"/>
          <w:szCs w:val="28"/>
        </w:rPr>
        <w:t>Además, se creó una tabla Errores para registrar posibles fallos del sistema. Durante las pruebas se detectó y corrigió un error real de permisos en Gmail, lo que permitió validar la importancia de revisar conexiones y permisos antes de activar el escenario.</w:t>
      </w:r>
    </w:p>
    <w:p w14:paraId="5AB2BC40" w14:textId="77777777" w:rsidR="00C01996" w:rsidRDefault="00C01996" w:rsidP="00C01996">
      <w:pPr>
        <w:rPr>
          <w:sz w:val="28"/>
          <w:szCs w:val="28"/>
        </w:rPr>
      </w:pPr>
      <w:r w:rsidRPr="00C01996">
        <w:rPr>
          <w:sz w:val="28"/>
          <w:szCs w:val="28"/>
        </w:rPr>
        <w:t>Estas medidas ayudan a que la automatización sea más controlada, segura y fácil de auditar.</w:t>
      </w:r>
    </w:p>
    <w:p w14:paraId="3A0A1FE5" w14:textId="77777777" w:rsidR="00C01996" w:rsidRDefault="00C01996" w:rsidP="00C01996">
      <w:pPr>
        <w:rPr>
          <w:sz w:val="28"/>
          <w:szCs w:val="28"/>
        </w:rPr>
      </w:pPr>
    </w:p>
    <w:p w14:paraId="7A94C98D" w14:textId="77777777" w:rsidR="00E12EF6" w:rsidRPr="00E12EF6" w:rsidRDefault="00E12EF6" w:rsidP="00E12EF6">
      <w:pPr>
        <w:rPr>
          <w:b/>
          <w:bCs/>
          <w:sz w:val="28"/>
          <w:szCs w:val="28"/>
        </w:rPr>
      </w:pPr>
      <w:r w:rsidRPr="00E12EF6">
        <w:rPr>
          <w:b/>
          <w:bCs/>
          <w:sz w:val="28"/>
          <w:szCs w:val="28"/>
        </w:rPr>
        <w:t>11. Links y archivos entregables</w:t>
      </w:r>
    </w:p>
    <w:p w14:paraId="390514AB" w14:textId="77777777" w:rsidR="00E12EF6" w:rsidRPr="00E12EF6" w:rsidRDefault="00E12EF6" w:rsidP="00E12EF6">
      <w:pPr>
        <w:rPr>
          <w:sz w:val="28"/>
          <w:szCs w:val="28"/>
        </w:rPr>
      </w:pPr>
    </w:p>
    <w:p w14:paraId="12F6B413" w14:textId="77777777" w:rsidR="00E12EF6" w:rsidRPr="00E12EF6" w:rsidRDefault="00E12EF6" w:rsidP="00E12EF6">
      <w:pPr>
        <w:rPr>
          <w:b/>
          <w:bCs/>
          <w:sz w:val="28"/>
          <w:szCs w:val="28"/>
        </w:rPr>
      </w:pPr>
      <w:r w:rsidRPr="00E12EF6">
        <w:rPr>
          <w:b/>
          <w:bCs/>
          <w:sz w:val="28"/>
          <w:szCs w:val="28"/>
        </w:rPr>
        <w:t>La entrega final incluye los siguientes archivos y recursos:</w:t>
      </w:r>
    </w:p>
    <w:p w14:paraId="1D66E91D" w14:textId="77777777" w:rsidR="00E12EF6" w:rsidRPr="00E12EF6" w:rsidRDefault="00E12EF6" w:rsidP="00E12EF6">
      <w:pPr>
        <w:rPr>
          <w:sz w:val="28"/>
          <w:szCs w:val="28"/>
        </w:rPr>
      </w:pPr>
    </w:p>
    <w:p w14:paraId="1009B775" w14:textId="6D742FE4" w:rsidR="00E12EF6" w:rsidRPr="00E12EF6" w:rsidRDefault="00E12EF6" w:rsidP="00E12EF6">
      <w:pPr>
        <w:pStyle w:val="ListParagraph"/>
        <w:numPr>
          <w:ilvl w:val="0"/>
          <w:numId w:val="2"/>
        </w:numPr>
        <w:rPr>
          <w:sz w:val="28"/>
          <w:szCs w:val="28"/>
        </w:rPr>
      </w:pPr>
      <w:r w:rsidRPr="00E12EF6">
        <w:rPr>
          <w:sz w:val="28"/>
          <w:szCs w:val="28"/>
        </w:rPr>
        <w:t>Documento PDF con la explicación del ecosistema.</w:t>
      </w:r>
    </w:p>
    <w:p w14:paraId="5FCFC6A3" w14:textId="7BD7E361" w:rsidR="00E12EF6" w:rsidRPr="00E12EF6" w:rsidRDefault="00E12EF6" w:rsidP="00E12EF6">
      <w:pPr>
        <w:pStyle w:val="ListParagraph"/>
        <w:numPr>
          <w:ilvl w:val="0"/>
          <w:numId w:val="2"/>
        </w:numPr>
        <w:rPr>
          <w:sz w:val="28"/>
          <w:szCs w:val="28"/>
        </w:rPr>
      </w:pPr>
      <w:proofErr w:type="spellStart"/>
      <w:r w:rsidRPr="00E12EF6">
        <w:rPr>
          <w:sz w:val="28"/>
          <w:szCs w:val="28"/>
        </w:rPr>
        <w:t>Blueprint</w:t>
      </w:r>
      <w:proofErr w:type="spellEnd"/>
      <w:r w:rsidRPr="00E12EF6">
        <w:rPr>
          <w:sz w:val="28"/>
          <w:szCs w:val="28"/>
        </w:rPr>
        <w:t xml:space="preserve"> JSON exportado desde </w:t>
      </w:r>
      <w:proofErr w:type="spellStart"/>
      <w:r w:rsidRPr="00E12EF6">
        <w:rPr>
          <w:sz w:val="28"/>
          <w:szCs w:val="28"/>
        </w:rPr>
        <w:t>Make</w:t>
      </w:r>
      <w:proofErr w:type="spellEnd"/>
      <w:r w:rsidRPr="00E12EF6">
        <w:rPr>
          <w:sz w:val="28"/>
          <w:szCs w:val="28"/>
        </w:rPr>
        <w:t>:</w:t>
      </w:r>
    </w:p>
    <w:p w14:paraId="410451D4" w14:textId="34225343" w:rsidR="00E12EF6" w:rsidRPr="00E12EF6" w:rsidRDefault="00E12EF6" w:rsidP="00E12EF6">
      <w:pPr>
        <w:pStyle w:val="ListParagraph"/>
        <w:numPr>
          <w:ilvl w:val="0"/>
          <w:numId w:val="1"/>
        </w:numPr>
        <w:rPr>
          <w:sz w:val="28"/>
          <w:szCs w:val="28"/>
        </w:rPr>
      </w:pPr>
      <w:r w:rsidRPr="00E12EF6">
        <w:rPr>
          <w:sz w:val="28"/>
          <w:szCs w:val="28"/>
        </w:rPr>
        <w:t>06_make_blueprint_escenario_</w:t>
      </w:r>
      <w:proofErr w:type="gramStart"/>
      <w:r w:rsidRPr="00E12EF6">
        <w:rPr>
          <w:sz w:val="28"/>
          <w:szCs w:val="28"/>
        </w:rPr>
        <w:t>final.json</w:t>
      </w:r>
      <w:proofErr w:type="gramEnd"/>
    </w:p>
    <w:p w14:paraId="5DC3FA18" w14:textId="7D0E6C06" w:rsidR="00E12EF6" w:rsidRPr="00E12EF6" w:rsidRDefault="00E12EF6" w:rsidP="00E12EF6">
      <w:pPr>
        <w:pStyle w:val="ListParagraph"/>
        <w:numPr>
          <w:ilvl w:val="0"/>
          <w:numId w:val="2"/>
        </w:numPr>
        <w:rPr>
          <w:sz w:val="28"/>
          <w:szCs w:val="28"/>
        </w:rPr>
      </w:pPr>
      <w:r w:rsidRPr="00E12EF6">
        <w:rPr>
          <w:sz w:val="28"/>
          <w:szCs w:val="28"/>
        </w:rPr>
        <w:t>Capturas de evidencia del funcionamiento:</w:t>
      </w:r>
    </w:p>
    <w:p w14:paraId="425E60E1" w14:textId="33BDC31E" w:rsidR="00E12EF6" w:rsidRPr="00E12EF6" w:rsidRDefault="00E12EF6" w:rsidP="00E12EF6">
      <w:pPr>
        <w:pStyle w:val="ListParagraph"/>
        <w:numPr>
          <w:ilvl w:val="0"/>
          <w:numId w:val="1"/>
        </w:numPr>
        <w:rPr>
          <w:sz w:val="28"/>
          <w:szCs w:val="28"/>
          <w:lang w:val="pt-BR"/>
        </w:rPr>
      </w:pPr>
      <w:r w:rsidRPr="00E12EF6">
        <w:rPr>
          <w:sz w:val="28"/>
          <w:szCs w:val="28"/>
          <w:lang w:val="pt-BR"/>
        </w:rPr>
        <w:t>01_make_escenario_router_dos_rutas.png</w:t>
      </w:r>
    </w:p>
    <w:p w14:paraId="39B782BD" w14:textId="5946CAFD" w:rsidR="00E12EF6" w:rsidRPr="00E12EF6" w:rsidRDefault="00E12EF6" w:rsidP="00E12EF6">
      <w:pPr>
        <w:pStyle w:val="ListParagraph"/>
        <w:numPr>
          <w:ilvl w:val="0"/>
          <w:numId w:val="1"/>
        </w:numPr>
        <w:rPr>
          <w:sz w:val="28"/>
          <w:szCs w:val="28"/>
        </w:rPr>
      </w:pPr>
      <w:r w:rsidRPr="00E12EF6">
        <w:rPr>
          <w:sz w:val="28"/>
          <w:szCs w:val="28"/>
        </w:rPr>
        <w:t>02_make_ejecucion_gmail_exitosa.png</w:t>
      </w:r>
    </w:p>
    <w:p w14:paraId="501F4ED2" w14:textId="67E0D78E" w:rsidR="00E12EF6" w:rsidRPr="00E12EF6" w:rsidRDefault="00E12EF6" w:rsidP="00E12EF6">
      <w:pPr>
        <w:pStyle w:val="ListParagraph"/>
        <w:numPr>
          <w:ilvl w:val="0"/>
          <w:numId w:val="1"/>
        </w:numPr>
        <w:rPr>
          <w:sz w:val="28"/>
          <w:szCs w:val="28"/>
        </w:rPr>
      </w:pPr>
      <w:r w:rsidRPr="00E12EF6">
        <w:rPr>
          <w:sz w:val="28"/>
          <w:szCs w:val="28"/>
        </w:rPr>
        <w:t>03_airtable_dashboard_control_estado_enviado.png</w:t>
      </w:r>
    </w:p>
    <w:p w14:paraId="5C1FB70A" w14:textId="583AD94B" w:rsidR="00E12EF6" w:rsidRPr="00E12EF6" w:rsidRDefault="00E12EF6" w:rsidP="00E12EF6">
      <w:pPr>
        <w:pStyle w:val="ListParagraph"/>
        <w:numPr>
          <w:ilvl w:val="0"/>
          <w:numId w:val="1"/>
        </w:numPr>
        <w:rPr>
          <w:sz w:val="28"/>
          <w:szCs w:val="28"/>
        </w:rPr>
      </w:pPr>
      <w:r w:rsidRPr="00E12EF6">
        <w:rPr>
          <w:sz w:val="28"/>
          <w:szCs w:val="28"/>
        </w:rPr>
        <w:t>04_email_recibido_gmail_hitl.png</w:t>
      </w:r>
    </w:p>
    <w:p w14:paraId="47BDD1ED" w14:textId="3F1E23E3" w:rsidR="00E12EF6" w:rsidRPr="00E12EF6" w:rsidRDefault="00E12EF6" w:rsidP="00E12EF6">
      <w:pPr>
        <w:pStyle w:val="ListParagraph"/>
        <w:numPr>
          <w:ilvl w:val="0"/>
          <w:numId w:val="1"/>
        </w:numPr>
        <w:rPr>
          <w:sz w:val="28"/>
          <w:szCs w:val="28"/>
        </w:rPr>
      </w:pPr>
      <w:r w:rsidRPr="00E12EF6">
        <w:rPr>
          <w:sz w:val="28"/>
          <w:szCs w:val="28"/>
        </w:rPr>
        <w:t>05_airtable_tabla_errores.png</w:t>
      </w:r>
    </w:p>
    <w:p w14:paraId="582B3C06" w14:textId="7C914089" w:rsidR="00E12EF6" w:rsidRPr="00E12EF6" w:rsidRDefault="00E12EF6" w:rsidP="00E12EF6">
      <w:pPr>
        <w:pStyle w:val="ListParagraph"/>
        <w:numPr>
          <w:ilvl w:val="0"/>
          <w:numId w:val="2"/>
        </w:numPr>
        <w:rPr>
          <w:sz w:val="28"/>
          <w:szCs w:val="28"/>
        </w:rPr>
      </w:pPr>
      <w:r w:rsidRPr="00E12EF6">
        <w:rPr>
          <w:sz w:val="28"/>
          <w:szCs w:val="28"/>
        </w:rPr>
        <w:t xml:space="preserve">Link compartido al </w:t>
      </w:r>
      <w:proofErr w:type="spellStart"/>
      <w:r w:rsidRPr="00E12EF6">
        <w:rPr>
          <w:sz w:val="28"/>
          <w:szCs w:val="28"/>
        </w:rPr>
        <w:t>Dashboard</w:t>
      </w:r>
      <w:proofErr w:type="spellEnd"/>
      <w:r w:rsidRPr="00E12EF6">
        <w:rPr>
          <w:sz w:val="28"/>
          <w:szCs w:val="28"/>
        </w:rPr>
        <w:t xml:space="preserve"> Control de </w:t>
      </w:r>
      <w:proofErr w:type="spellStart"/>
      <w:r w:rsidRPr="00E12EF6">
        <w:rPr>
          <w:sz w:val="28"/>
          <w:szCs w:val="28"/>
        </w:rPr>
        <w:t>Airtable</w:t>
      </w:r>
      <w:proofErr w:type="spellEnd"/>
      <w:r w:rsidRPr="00E12EF6">
        <w:rPr>
          <w:sz w:val="28"/>
          <w:szCs w:val="28"/>
        </w:rPr>
        <w:t>:</w:t>
      </w:r>
    </w:p>
    <w:p w14:paraId="0DAAA499" w14:textId="05C3412A" w:rsidR="00E12EF6" w:rsidRPr="00E12EF6" w:rsidRDefault="00E12EF6" w:rsidP="00E12EF6">
      <w:pPr>
        <w:pStyle w:val="ListParagraph"/>
        <w:numPr>
          <w:ilvl w:val="0"/>
          <w:numId w:val="1"/>
        </w:numPr>
        <w:rPr>
          <w:sz w:val="28"/>
          <w:szCs w:val="28"/>
        </w:rPr>
      </w:pPr>
      <w:r w:rsidRPr="00E12EF6">
        <w:rPr>
          <w:sz w:val="28"/>
          <w:szCs w:val="28"/>
        </w:rPr>
        <w:t>07_link_airtable_dashboard_control.txt</w:t>
      </w:r>
    </w:p>
    <w:p w14:paraId="66794311" w14:textId="77777777" w:rsidR="00E12EF6" w:rsidRPr="00E12EF6" w:rsidRDefault="00E12EF6" w:rsidP="00E12EF6">
      <w:pPr>
        <w:rPr>
          <w:sz w:val="28"/>
          <w:szCs w:val="28"/>
        </w:rPr>
      </w:pPr>
    </w:p>
    <w:p w14:paraId="4BE6EA7E" w14:textId="550ED9F0" w:rsidR="00FA2EB5" w:rsidRPr="001B370D" w:rsidRDefault="00E12EF6" w:rsidP="00E12EF6">
      <w:pPr>
        <w:rPr>
          <w:sz w:val="28"/>
          <w:szCs w:val="28"/>
        </w:rPr>
      </w:pPr>
      <w:r w:rsidRPr="00E12EF6">
        <w:rPr>
          <w:sz w:val="28"/>
          <w:szCs w:val="28"/>
        </w:rPr>
        <w:t>Estos archivos permiten revisar la arquitectura del sistema, la configuración del escenario, la base de datos, la ejecución exitosa y las evidencias del flujo funcionando.</w:t>
      </w:r>
    </w:p>
    <w:sectPr w:rsidR="00FA2EB5" w:rsidRPr="001B37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4B5"/>
    <w:multiLevelType w:val="hybridMultilevel"/>
    <w:tmpl w:val="B9242EFC"/>
    <w:lvl w:ilvl="0" w:tplc="FAB465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7979EB"/>
    <w:multiLevelType w:val="hybridMultilevel"/>
    <w:tmpl w:val="D884F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7003150">
    <w:abstractNumId w:val="1"/>
  </w:num>
  <w:num w:numId="2" w16cid:durableId="677122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260"/>
    <w:rsid w:val="0002316D"/>
    <w:rsid w:val="000E6141"/>
    <w:rsid w:val="00181260"/>
    <w:rsid w:val="001B370D"/>
    <w:rsid w:val="001D2B11"/>
    <w:rsid w:val="00202318"/>
    <w:rsid w:val="00344015"/>
    <w:rsid w:val="003A6301"/>
    <w:rsid w:val="003F0B72"/>
    <w:rsid w:val="00444EF2"/>
    <w:rsid w:val="004C2CCE"/>
    <w:rsid w:val="00623324"/>
    <w:rsid w:val="00763B37"/>
    <w:rsid w:val="00874253"/>
    <w:rsid w:val="0099745E"/>
    <w:rsid w:val="00A617EC"/>
    <w:rsid w:val="00AD5AE5"/>
    <w:rsid w:val="00BE7C09"/>
    <w:rsid w:val="00C01996"/>
    <w:rsid w:val="00DC7550"/>
    <w:rsid w:val="00E02D20"/>
    <w:rsid w:val="00E12EF6"/>
    <w:rsid w:val="00EA2559"/>
    <w:rsid w:val="00FA2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74E7F"/>
  <w15:chartTrackingRefBased/>
  <w15:docId w15:val="{0EFF130D-70A7-4352-A7E0-9366A1C94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paragraph" w:styleId="Heading1">
    <w:name w:val="heading 1"/>
    <w:basedOn w:val="Normal"/>
    <w:next w:val="Normal"/>
    <w:link w:val="Heading1Char"/>
    <w:uiPriority w:val="9"/>
    <w:qFormat/>
    <w:rsid w:val="001812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12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12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12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12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1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260"/>
    <w:rPr>
      <w:rFonts w:asciiTheme="majorHAnsi" w:eastAsiaTheme="majorEastAsia" w:hAnsiTheme="majorHAnsi" w:cstheme="majorBidi"/>
      <w:color w:val="2F5496" w:themeColor="accent1" w:themeShade="BF"/>
      <w:sz w:val="40"/>
      <w:szCs w:val="40"/>
      <w:lang w:val="es-AR"/>
    </w:rPr>
  </w:style>
  <w:style w:type="character" w:customStyle="1" w:styleId="Heading2Char">
    <w:name w:val="Heading 2 Char"/>
    <w:basedOn w:val="DefaultParagraphFont"/>
    <w:link w:val="Heading2"/>
    <w:uiPriority w:val="9"/>
    <w:semiHidden/>
    <w:rsid w:val="00181260"/>
    <w:rPr>
      <w:rFonts w:asciiTheme="majorHAnsi" w:eastAsiaTheme="majorEastAsia" w:hAnsiTheme="majorHAnsi" w:cstheme="majorBidi"/>
      <w:color w:val="2F5496" w:themeColor="accent1" w:themeShade="BF"/>
      <w:sz w:val="32"/>
      <w:szCs w:val="32"/>
      <w:lang w:val="es-AR"/>
    </w:rPr>
  </w:style>
  <w:style w:type="character" w:customStyle="1" w:styleId="Heading3Char">
    <w:name w:val="Heading 3 Char"/>
    <w:basedOn w:val="DefaultParagraphFont"/>
    <w:link w:val="Heading3"/>
    <w:uiPriority w:val="9"/>
    <w:semiHidden/>
    <w:rsid w:val="00181260"/>
    <w:rPr>
      <w:rFonts w:eastAsiaTheme="majorEastAsia" w:cstheme="majorBidi"/>
      <w:color w:val="2F5496" w:themeColor="accent1" w:themeShade="BF"/>
      <w:sz w:val="28"/>
      <w:szCs w:val="28"/>
      <w:lang w:val="es-AR"/>
    </w:rPr>
  </w:style>
  <w:style w:type="character" w:customStyle="1" w:styleId="Heading4Char">
    <w:name w:val="Heading 4 Char"/>
    <w:basedOn w:val="DefaultParagraphFont"/>
    <w:link w:val="Heading4"/>
    <w:uiPriority w:val="9"/>
    <w:semiHidden/>
    <w:rsid w:val="00181260"/>
    <w:rPr>
      <w:rFonts w:eastAsiaTheme="majorEastAsia" w:cstheme="majorBidi"/>
      <w:i/>
      <w:iCs/>
      <w:color w:val="2F5496" w:themeColor="accent1" w:themeShade="BF"/>
      <w:lang w:val="es-AR"/>
    </w:rPr>
  </w:style>
  <w:style w:type="character" w:customStyle="1" w:styleId="Heading5Char">
    <w:name w:val="Heading 5 Char"/>
    <w:basedOn w:val="DefaultParagraphFont"/>
    <w:link w:val="Heading5"/>
    <w:uiPriority w:val="9"/>
    <w:semiHidden/>
    <w:rsid w:val="00181260"/>
    <w:rPr>
      <w:rFonts w:eastAsiaTheme="majorEastAsia" w:cstheme="majorBidi"/>
      <w:color w:val="2F5496" w:themeColor="accent1" w:themeShade="BF"/>
      <w:lang w:val="es-AR"/>
    </w:rPr>
  </w:style>
  <w:style w:type="character" w:customStyle="1" w:styleId="Heading6Char">
    <w:name w:val="Heading 6 Char"/>
    <w:basedOn w:val="DefaultParagraphFont"/>
    <w:link w:val="Heading6"/>
    <w:uiPriority w:val="9"/>
    <w:semiHidden/>
    <w:rsid w:val="00181260"/>
    <w:rPr>
      <w:rFonts w:eastAsiaTheme="majorEastAsia" w:cstheme="majorBidi"/>
      <w:i/>
      <w:iCs/>
      <w:color w:val="595959" w:themeColor="text1" w:themeTint="A6"/>
      <w:lang w:val="es-AR"/>
    </w:rPr>
  </w:style>
  <w:style w:type="character" w:customStyle="1" w:styleId="Heading7Char">
    <w:name w:val="Heading 7 Char"/>
    <w:basedOn w:val="DefaultParagraphFont"/>
    <w:link w:val="Heading7"/>
    <w:uiPriority w:val="9"/>
    <w:semiHidden/>
    <w:rsid w:val="00181260"/>
    <w:rPr>
      <w:rFonts w:eastAsiaTheme="majorEastAsia" w:cstheme="majorBidi"/>
      <w:color w:val="595959" w:themeColor="text1" w:themeTint="A6"/>
      <w:lang w:val="es-AR"/>
    </w:rPr>
  </w:style>
  <w:style w:type="character" w:customStyle="1" w:styleId="Heading8Char">
    <w:name w:val="Heading 8 Char"/>
    <w:basedOn w:val="DefaultParagraphFont"/>
    <w:link w:val="Heading8"/>
    <w:uiPriority w:val="9"/>
    <w:semiHidden/>
    <w:rsid w:val="00181260"/>
    <w:rPr>
      <w:rFonts w:eastAsiaTheme="majorEastAsia" w:cstheme="majorBidi"/>
      <w:i/>
      <w:iCs/>
      <w:color w:val="272727" w:themeColor="text1" w:themeTint="D8"/>
      <w:lang w:val="es-AR"/>
    </w:rPr>
  </w:style>
  <w:style w:type="character" w:customStyle="1" w:styleId="Heading9Char">
    <w:name w:val="Heading 9 Char"/>
    <w:basedOn w:val="DefaultParagraphFont"/>
    <w:link w:val="Heading9"/>
    <w:uiPriority w:val="9"/>
    <w:semiHidden/>
    <w:rsid w:val="00181260"/>
    <w:rPr>
      <w:rFonts w:eastAsiaTheme="majorEastAsia" w:cstheme="majorBidi"/>
      <w:color w:val="272727" w:themeColor="text1" w:themeTint="D8"/>
      <w:lang w:val="es-AR"/>
    </w:rPr>
  </w:style>
  <w:style w:type="paragraph" w:styleId="Title">
    <w:name w:val="Title"/>
    <w:basedOn w:val="Normal"/>
    <w:next w:val="Normal"/>
    <w:link w:val="TitleChar"/>
    <w:uiPriority w:val="10"/>
    <w:qFormat/>
    <w:rsid w:val="00181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260"/>
    <w:rPr>
      <w:rFonts w:asciiTheme="majorHAnsi" w:eastAsiaTheme="majorEastAsia" w:hAnsiTheme="majorHAnsi" w:cstheme="majorBidi"/>
      <w:spacing w:val="-10"/>
      <w:kern w:val="28"/>
      <w:sz w:val="56"/>
      <w:szCs w:val="56"/>
      <w:lang w:val="es-AR"/>
    </w:rPr>
  </w:style>
  <w:style w:type="paragraph" w:styleId="Subtitle">
    <w:name w:val="Subtitle"/>
    <w:basedOn w:val="Normal"/>
    <w:next w:val="Normal"/>
    <w:link w:val="SubtitleChar"/>
    <w:uiPriority w:val="11"/>
    <w:qFormat/>
    <w:rsid w:val="00181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260"/>
    <w:rPr>
      <w:rFonts w:eastAsiaTheme="majorEastAsia" w:cstheme="majorBidi"/>
      <w:color w:val="595959" w:themeColor="text1" w:themeTint="A6"/>
      <w:spacing w:val="15"/>
      <w:sz w:val="28"/>
      <w:szCs w:val="28"/>
      <w:lang w:val="es-AR"/>
    </w:rPr>
  </w:style>
  <w:style w:type="paragraph" w:styleId="Quote">
    <w:name w:val="Quote"/>
    <w:basedOn w:val="Normal"/>
    <w:next w:val="Normal"/>
    <w:link w:val="QuoteChar"/>
    <w:uiPriority w:val="29"/>
    <w:qFormat/>
    <w:rsid w:val="00181260"/>
    <w:pPr>
      <w:spacing w:before="160"/>
      <w:jc w:val="center"/>
    </w:pPr>
    <w:rPr>
      <w:i/>
      <w:iCs/>
      <w:color w:val="404040" w:themeColor="text1" w:themeTint="BF"/>
    </w:rPr>
  </w:style>
  <w:style w:type="character" w:customStyle="1" w:styleId="QuoteChar">
    <w:name w:val="Quote Char"/>
    <w:basedOn w:val="DefaultParagraphFont"/>
    <w:link w:val="Quote"/>
    <w:uiPriority w:val="29"/>
    <w:rsid w:val="00181260"/>
    <w:rPr>
      <w:i/>
      <w:iCs/>
      <w:color w:val="404040" w:themeColor="text1" w:themeTint="BF"/>
      <w:lang w:val="es-AR"/>
    </w:rPr>
  </w:style>
  <w:style w:type="paragraph" w:styleId="ListParagraph">
    <w:name w:val="List Paragraph"/>
    <w:basedOn w:val="Normal"/>
    <w:uiPriority w:val="34"/>
    <w:qFormat/>
    <w:rsid w:val="00181260"/>
    <w:pPr>
      <w:ind w:left="720"/>
      <w:contextualSpacing/>
    </w:pPr>
  </w:style>
  <w:style w:type="character" w:styleId="IntenseEmphasis">
    <w:name w:val="Intense Emphasis"/>
    <w:basedOn w:val="DefaultParagraphFont"/>
    <w:uiPriority w:val="21"/>
    <w:qFormat/>
    <w:rsid w:val="00181260"/>
    <w:rPr>
      <w:i/>
      <w:iCs/>
      <w:color w:val="2F5496" w:themeColor="accent1" w:themeShade="BF"/>
    </w:rPr>
  </w:style>
  <w:style w:type="paragraph" w:styleId="IntenseQuote">
    <w:name w:val="Intense Quote"/>
    <w:basedOn w:val="Normal"/>
    <w:next w:val="Normal"/>
    <w:link w:val="IntenseQuoteChar"/>
    <w:uiPriority w:val="30"/>
    <w:qFormat/>
    <w:rsid w:val="001812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1260"/>
    <w:rPr>
      <w:i/>
      <w:iCs/>
      <w:color w:val="2F5496" w:themeColor="accent1" w:themeShade="BF"/>
      <w:lang w:val="es-AR"/>
    </w:rPr>
  </w:style>
  <w:style w:type="character" w:styleId="IntenseReference">
    <w:name w:val="Intense Reference"/>
    <w:basedOn w:val="DefaultParagraphFont"/>
    <w:uiPriority w:val="32"/>
    <w:qFormat/>
    <w:rsid w:val="001812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1729</Words>
  <Characters>9858</Characters>
  <Application>Microsoft Office Word</Application>
  <DocSecurity>0</DocSecurity>
  <Lines>82</Lines>
  <Paragraphs>23</Paragraphs>
  <ScaleCrop>false</ScaleCrop>
  <Company/>
  <LinksUpToDate>false</LinksUpToDate>
  <CharactersWithSpaces>11564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Rodriguez Montes de Oca</dc:creator>
  <cp:keywords/>
  <dc:description/>
  <cp:lastModifiedBy>Omar Rodriguez Montes de Oca</cp:lastModifiedBy>
  <cp:revision>2</cp:revision>
  <dcterms:created xsi:type="dcterms:W3CDTF">2026-08-15T02:54:00Z</dcterms:created>
  <dcterms:modified xsi:type="dcterms:W3CDTF">2026-08-15T02:54:00Z</dcterms:modified>
</cp:coreProperties>
</file>