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50" w:rsidRPr="00D24EE8" w:rsidRDefault="008B7B50" w:rsidP="00A80D15">
      <w:pPr>
        <w:spacing w:line="360" w:lineRule="auto"/>
        <w:jc w:val="both"/>
        <w:rPr>
          <w:rFonts w:ascii="Times New Roman" w:hAnsi="Times New Roman" w:cs="Times New Roman"/>
        </w:rPr>
      </w:pPr>
      <w:r w:rsidRPr="00D24EE8">
        <w:rPr>
          <w:rFonts w:ascii="Times New Roman" w:hAnsi="Times New Roman" w:cs="Times New Roman"/>
        </w:rPr>
        <w:t>Титульная страница</w:t>
      </w:r>
    </w:p>
    <w:p w:rsidR="008B7B50" w:rsidRPr="00D24EE8" w:rsidRDefault="008B7B50" w:rsidP="00A80D15">
      <w:pPr>
        <w:spacing w:line="360" w:lineRule="auto"/>
        <w:jc w:val="both"/>
        <w:rPr>
          <w:rFonts w:ascii="Times New Roman" w:hAnsi="Times New Roman" w:cs="Times New Roman"/>
        </w:rPr>
      </w:pPr>
      <w:r w:rsidRPr="00D24EE8">
        <w:rPr>
          <w:rFonts w:ascii="Times New Roman" w:hAnsi="Times New Roman" w:cs="Times New Roman"/>
        </w:rPr>
        <w:br w:type="page"/>
      </w:r>
    </w:p>
    <w:p w:rsidR="008B7B50" w:rsidRPr="00D24EE8" w:rsidRDefault="00D24EE8" w:rsidP="00A80D15">
      <w:pPr>
        <w:spacing w:line="360" w:lineRule="auto"/>
        <w:jc w:val="both"/>
        <w:rPr>
          <w:rFonts w:ascii="Times New Roman" w:hAnsi="Times New Roman" w:cs="Times New Roman"/>
        </w:rPr>
      </w:pPr>
      <w:r w:rsidRPr="00D24EE8">
        <w:rPr>
          <w:rFonts w:ascii="Times New Roman" w:hAnsi="Times New Roman" w:cs="Times New Roman"/>
        </w:rPr>
        <w:lastRenderedPageBreak/>
        <w:t xml:space="preserve">1. </w:t>
      </w:r>
      <w:r w:rsidR="008B7B50" w:rsidRPr="00D24EE8">
        <w:rPr>
          <w:rFonts w:ascii="Times New Roman" w:hAnsi="Times New Roman" w:cs="Times New Roman"/>
        </w:rPr>
        <w:t>Первая часть ПЗ</w:t>
      </w:r>
    </w:p>
    <w:p w:rsidR="00D24EE8" w:rsidRDefault="00D24EE8" w:rsidP="00A80D15">
      <w:pPr>
        <w:spacing w:line="360" w:lineRule="auto"/>
        <w:jc w:val="both"/>
        <w:rPr>
          <w:rFonts w:ascii="Times New Roman" w:hAnsi="Times New Roman" w:cs="Times New Roman"/>
        </w:rPr>
      </w:pPr>
    </w:p>
    <w:p w:rsidR="00D24EE8" w:rsidRPr="00D24EE8" w:rsidRDefault="008B7B50" w:rsidP="00A80D15">
      <w:pPr>
        <w:spacing w:line="360" w:lineRule="auto"/>
        <w:jc w:val="both"/>
        <w:rPr>
          <w:rFonts w:ascii="Times New Roman" w:hAnsi="Times New Roman" w:cs="Times New Roman"/>
        </w:rPr>
      </w:pPr>
      <w:r w:rsidRPr="00D24EE8">
        <w:rPr>
          <w:rFonts w:ascii="Times New Roman" w:hAnsi="Times New Roman" w:cs="Times New Roman"/>
        </w:rPr>
        <w:br w:type="page"/>
      </w:r>
      <w:r w:rsidR="00D24EE8" w:rsidRPr="00D24EE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2. </w:t>
      </w:r>
      <w:r w:rsidR="00D24EE8" w:rsidRPr="00D24EE8">
        <w:rPr>
          <w:rFonts w:ascii="Times New Roman" w:hAnsi="Times New Roman" w:cs="Times New Roman"/>
          <w:b/>
          <w:sz w:val="32"/>
        </w:rPr>
        <w:t>Разработка алгоритмов анализа корреляции умений и знаний обучаемых по конкретным курсам/дисциплинам</w:t>
      </w:r>
    </w:p>
    <w:p w:rsidR="00D24EE8" w:rsidRDefault="00D24EE8" w:rsidP="00A80D15">
      <w:pPr>
        <w:spacing w:before="240" w:after="0" w:line="360" w:lineRule="auto"/>
        <w:ind w:right="175"/>
        <w:jc w:val="both"/>
        <w:rPr>
          <w:rFonts w:ascii="Times New Roman" w:hAnsi="Times New Roman" w:cs="Times New Roman"/>
          <w:b/>
          <w:sz w:val="28"/>
        </w:rPr>
      </w:pPr>
      <w:r w:rsidRPr="00D24EE8">
        <w:rPr>
          <w:rFonts w:ascii="Times New Roman" w:hAnsi="Times New Roman" w:cs="Times New Roman"/>
          <w:b/>
          <w:sz w:val="28"/>
          <w:szCs w:val="24"/>
        </w:rPr>
        <w:t xml:space="preserve">2.1. Постановка задачи </w:t>
      </w:r>
      <w:r w:rsidRPr="00D24EE8">
        <w:rPr>
          <w:rFonts w:ascii="Times New Roman" w:hAnsi="Times New Roman" w:cs="Times New Roman"/>
          <w:b/>
          <w:sz w:val="28"/>
        </w:rPr>
        <w:t>анализа корреляции умений и знаний обучаемых по конкретным курсам/дисциплинам</w:t>
      </w:r>
    </w:p>
    <w:p w:rsidR="00AB5E16" w:rsidRDefault="00A80D15" w:rsidP="00A80D15">
      <w:pPr>
        <w:spacing w:before="240" w:after="0" w:line="360" w:lineRule="auto"/>
        <w:ind w:right="17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2.2. Разработка алгоритма расчета корреляции умений и </w:t>
      </w:r>
      <w:r w:rsidR="00276D32">
        <w:rPr>
          <w:rFonts w:ascii="Times New Roman" w:hAnsi="Times New Roman" w:cs="Times New Roman"/>
          <w:b/>
          <w:sz w:val="28"/>
          <w:szCs w:val="24"/>
        </w:rPr>
        <w:t xml:space="preserve">знаний </w:t>
      </w:r>
      <w:r w:rsidR="00276D32" w:rsidRPr="00A80D15">
        <w:rPr>
          <w:rFonts w:ascii="Times New Roman" w:hAnsi="Times New Roman" w:cs="Times New Roman"/>
          <w:b/>
          <w:sz w:val="28"/>
          <w:szCs w:val="24"/>
        </w:rPr>
        <w:t>обучаемых</w:t>
      </w:r>
      <w:r>
        <w:rPr>
          <w:rFonts w:ascii="Times New Roman" w:hAnsi="Times New Roman" w:cs="Times New Roman"/>
          <w:b/>
          <w:sz w:val="28"/>
          <w:szCs w:val="24"/>
        </w:rPr>
        <w:t xml:space="preserve"> по конкретным курсам/дисциплинам</w:t>
      </w:r>
    </w:p>
    <w:p w:rsidR="00CB1EA4" w:rsidRDefault="00CB1EA4" w:rsidP="00CB1E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алгоритм позволяет вычислить коэффициент корреляции умений и знаний обучаемых, уровень которых был получен с помощью проведенных в рамках конкретных курсов/дисциплин контрольных мероприятий и провести анализ полученных данных.</w:t>
      </w:r>
    </w:p>
    <w:p w:rsidR="00CB1EA4" w:rsidRDefault="00CB1EA4" w:rsidP="00CB1EA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Приведем ниже алгоритм </w:t>
      </w:r>
      <w:r>
        <w:rPr>
          <w:rFonts w:ascii="Times New Roman" w:hAnsi="Times New Roman" w:cs="Times New Roman"/>
          <w:sz w:val="28"/>
        </w:rPr>
        <w:t>расчёта корреляции умений и знаний обучаемых, блок-схема данного алгоритма приведена на рис. ___</w:t>
      </w:r>
    </w:p>
    <w:p w:rsidR="00CB1EA4" w:rsidRPr="00276D32" w:rsidRDefault="00CB1EA4" w:rsidP="00CB1EA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Входные данные: </w:t>
      </w:r>
      <w:r>
        <w:rPr>
          <w:rFonts w:ascii="Times New Roman" w:hAnsi="Times New Roman" w:cs="Times New Roman"/>
          <w:sz w:val="28"/>
        </w:rPr>
        <w:t>результаты контрольно-измерительных мероприятий по конкретному курсу/дисциплине</w:t>
      </w:r>
    </w:p>
    <w:p w:rsidR="00CB1EA4" w:rsidRPr="00276D32" w:rsidRDefault="00CB1EA4" w:rsidP="00CB1EA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Выходные данные: </w:t>
      </w:r>
      <w:r>
        <w:rPr>
          <w:rFonts w:ascii="Times New Roman" w:hAnsi="Times New Roman" w:cs="Times New Roman"/>
          <w:sz w:val="28"/>
        </w:rPr>
        <w:t>рассчитанные коэффициенты корреляции умений и знаний обучаемых</w:t>
      </w:r>
    </w:p>
    <w:p w:rsidR="00276D32" w:rsidRDefault="00276D32" w:rsidP="00276D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Шаг 1. </w:t>
      </w:r>
      <w:r>
        <w:rPr>
          <w:rFonts w:ascii="Times New Roman" w:hAnsi="Times New Roman" w:cs="Times New Roman"/>
          <w:sz w:val="28"/>
        </w:rPr>
        <w:t>Упорядочивание матрицы результатов контрольно-измерительных мероприятий следующим образом: обучаемых располагаем по увеличению суммарного балла</w:t>
      </w:r>
      <w:r w:rsidR="00181A74">
        <w:rPr>
          <w:rFonts w:ascii="Times New Roman" w:hAnsi="Times New Roman" w:cs="Times New Roman"/>
          <w:sz w:val="28"/>
        </w:rPr>
        <w:t xml:space="preserve"> сверху вниз, полученного каждым из них;</w:t>
      </w:r>
      <w:r>
        <w:rPr>
          <w:rFonts w:ascii="Times New Roman" w:hAnsi="Times New Roman" w:cs="Times New Roman"/>
          <w:sz w:val="28"/>
        </w:rPr>
        <w:t xml:space="preserve"> а задания </w:t>
      </w:r>
      <w:r w:rsidR="00051AD1">
        <w:rPr>
          <w:rFonts w:ascii="Times New Roman" w:hAnsi="Times New Roman" w:cs="Times New Roman"/>
          <w:sz w:val="28"/>
        </w:rPr>
        <w:t>– по убыванию суммарного балла, полученного всеми обучаемыми</w:t>
      </w:r>
      <w:r w:rsidR="00181A74">
        <w:rPr>
          <w:rFonts w:ascii="Times New Roman" w:hAnsi="Times New Roman" w:cs="Times New Roman"/>
          <w:sz w:val="28"/>
        </w:rPr>
        <w:t xml:space="preserve"> за каждое из них по отдельности</w:t>
      </w:r>
      <w:r w:rsidR="00051AD1">
        <w:rPr>
          <w:rFonts w:ascii="Times New Roman" w:hAnsi="Times New Roman" w:cs="Times New Roman"/>
          <w:sz w:val="28"/>
        </w:rPr>
        <w:t>, слева направо.</w:t>
      </w:r>
    </w:p>
    <w:p w:rsidR="00051AD1" w:rsidRDefault="00051AD1" w:rsidP="00276D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Шаг 2. </w:t>
      </w:r>
      <w:r>
        <w:rPr>
          <w:rFonts w:ascii="Times New Roman" w:hAnsi="Times New Roman" w:cs="Times New Roman"/>
          <w:sz w:val="28"/>
        </w:rPr>
        <w:t>Вычисление среднего арифметического балла по всем обучаемым по формуле:</w:t>
      </w:r>
    </w:p>
    <w:p w:rsidR="000C24B5" w:rsidRPr="000C24B5" w:rsidRDefault="000C24B5" w:rsidP="00276D3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,</m:t>
          </m:r>
        </m:oMath>
      </m:oMathPara>
    </w:p>
    <w:p w:rsidR="000C24B5" w:rsidRPr="000C24B5" w:rsidRDefault="000C24B5" w:rsidP="00276D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proofErr w:type="gramStart"/>
      <w:r>
        <w:rPr>
          <w:rFonts w:ascii="Times New Roman" w:eastAsiaTheme="minorEastAsia" w:hAnsi="Times New Roman" w:cs="Times New Roman"/>
          <w:i/>
          <w:sz w:val="28"/>
          <w:lang w:val="en-US"/>
        </w:rPr>
        <w:t xml:space="preserve">N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число испытуемых</w:t>
      </w:r>
    </w:p>
    <w:p w:rsidR="00276D32" w:rsidRDefault="00051AD1" w:rsidP="00276D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Шаг 3. </w:t>
      </w:r>
      <w:r>
        <w:rPr>
          <w:rFonts w:ascii="Times New Roman" w:hAnsi="Times New Roman" w:cs="Times New Roman"/>
          <w:sz w:val="28"/>
        </w:rPr>
        <w:t>Вычисление суммы квадратов отклонений по результатам обучаемых:</w:t>
      </w:r>
    </w:p>
    <w:p w:rsidR="000C24B5" w:rsidRPr="000C24B5" w:rsidRDefault="000C24B5" w:rsidP="00276D3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051AD1" w:rsidRDefault="00181A74" w:rsidP="00276D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Шаг </w:t>
      </w:r>
      <w:r w:rsidR="00051AD1">
        <w:rPr>
          <w:rFonts w:ascii="Times New Roman" w:hAnsi="Times New Roman" w:cs="Times New Roman"/>
          <w:b/>
          <w:sz w:val="28"/>
        </w:rPr>
        <w:t xml:space="preserve">4. </w:t>
      </w:r>
      <w:r w:rsidR="00051AD1">
        <w:rPr>
          <w:rFonts w:ascii="Times New Roman" w:hAnsi="Times New Roman" w:cs="Times New Roman"/>
          <w:sz w:val="28"/>
        </w:rPr>
        <w:t>Вычисление дисперсии результатов обучаемых:</w:t>
      </w:r>
    </w:p>
    <w:p w:rsidR="000C24B5" w:rsidRPr="000C24B5" w:rsidRDefault="000C24B5" w:rsidP="00276D32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den>
          </m:f>
        </m:oMath>
      </m:oMathPara>
    </w:p>
    <w:p w:rsidR="00181A74" w:rsidRDefault="00181A74" w:rsidP="00276D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Вычисление </w:t>
      </w:r>
      <w:r>
        <w:rPr>
          <w:rFonts w:ascii="Times New Roman" w:hAnsi="Times New Roman" w:cs="Times New Roman"/>
          <w:sz w:val="28"/>
        </w:rPr>
        <w:t>стандартного (среднеквадратического) отклонения результатов обучаемых:</w:t>
      </w:r>
    </w:p>
    <w:p w:rsidR="000C24B5" w:rsidRPr="000C24B5" w:rsidRDefault="000C24B5" w:rsidP="00276D32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181A74" w:rsidRDefault="00181A74" w:rsidP="00276D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Шаг 6. </w:t>
      </w:r>
      <w:r>
        <w:rPr>
          <w:rFonts w:ascii="Times New Roman" w:hAnsi="Times New Roman" w:cs="Times New Roman"/>
          <w:sz w:val="28"/>
        </w:rPr>
        <w:t xml:space="preserve"> Вычисление показателей связи заданий между собой и с суммой </w:t>
      </w:r>
      <w:proofErr w:type="gramStart"/>
      <w:r>
        <w:rPr>
          <w:rFonts w:ascii="Times New Roman" w:hAnsi="Times New Roman" w:cs="Times New Roman"/>
          <w:sz w:val="28"/>
        </w:rPr>
        <w:t>баллов</w:t>
      </w:r>
      <w:proofErr w:type="gramEnd"/>
      <w:r>
        <w:rPr>
          <w:rFonts w:ascii="Times New Roman" w:hAnsi="Times New Roman" w:cs="Times New Roman"/>
          <w:sz w:val="28"/>
        </w:rPr>
        <w:t xml:space="preserve"> обучаемых с помощью коэффициента корреляции Пирсона:</w:t>
      </w:r>
    </w:p>
    <w:p w:rsidR="000C24B5" w:rsidRPr="00C421EF" w:rsidRDefault="000C24B5" w:rsidP="00276D3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C421EF" w:rsidRDefault="00C421EF" w:rsidP="00276D3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SP</m:t>
            </m:r>
          </m:e>
          <m:sub>
            <m:r>
              <w:rPr>
                <w:rFonts w:ascii="Cambria Math" w:hAnsi="Cambria Math" w:cs="Times New Roman"/>
                <w:sz w:val="28"/>
              </w:rPr>
              <m:t>xy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C421EF">
        <w:rPr>
          <w:rFonts w:ascii="Times New Roman" w:eastAsiaTheme="minorEastAsia" w:hAnsi="Times New Roman" w:cs="Times New Roman"/>
          <w:sz w:val="28"/>
        </w:rPr>
        <w:t>сумма произведений отклонений от средних  значений по x и y</w:t>
      </w:r>
      <w:r>
        <w:rPr>
          <w:rFonts w:ascii="Times New Roman" w:eastAsiaTheme="minorEastAsia" w:hAnsi="Times New Roman" w:cs="Times New Roman"/>
          <w:sz w:val="28"/>
        </w:rPr>
        <w:t>;</w:t>
      </w:r>
    </w:p>
    <w:p w:rsidR="00C421EF" w:rsidRPr="00C421EF" w:rsidRDefault="00C421EF" w:rsidP="00276D3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SS</m:t>
            </m:r>
          </m:e>
          <m:sub>
            <m:r>
              <w:rPr>
                <w:rFonts w:ascii="Cambria Math" w:hAnsi="Cambria Math" w:cs="Times New Roman"/>
                <w:sz w:val="28"/>
              </w:rPr>
              <m:t>x</m:t>
            </m:r>
          </m:sub>
        </m:sSub>
      </m:oMath>
      <w:r w:rsidRPr="00C421E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sub>
        </m:sSub>
      </m:oMath>
      <w:r w:rsidRPr="00C421EF">
        <w:rPr>
          <w:rFonts w:ascii="Times New Roman" w:eastAsiaTheme="minorEastAsia" w:hAnsi="Times New Roman" w:cs="Times New Roman"/>
          <w:sz w:val="28"/>
        </w:rPr>
        <w:t xml:space="preserve">- сумма квадратов отклонений по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</m:acc>
      </m:oMath>
      <w:bookmarkStart w:id="0" w:name="_GoBack"/>
      <w:bookmarkEnd w:id="0"/>
    </w:p>
    <w:p w:rsidR="00D24EE8" w:rsidRDefault="00A80D15" w:rsidP="00A80D15">
      <w:pPr>
        <w:spacing w:before="240" w:after="0" w:line="360" w:lineRule="auto"/>
        <w:ind w:right="17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4"/>
        </w:rPr>
        <w:t>2.3</w:t>
      </w:r>
      <w:r w:rsidR="00D24EE8" w:rsidRPr="00D24EE8">
        <w:rPr>
          <w:rFonts w:ascii="Times New Roman" w:hAnsi="Times New Roman" w:cs="Times New Roman"/>
          <w:b/>
          <w:sz w:val="28"/>
          <w:szCs w:val="24"/>
        </w:rPr>
        <w:t xml:space="preserve">. Разработка алгоритма </w:t>
      </w:r>
      <w:r w:rsidR="00D24EE8" w:rsidRPr="00D24EE8">
        <w:rPr>
          <w:rFonts w:ascii="Times New Roman" w:hAnsi="Times New Roman" w:cs="Times New Roman"/>
          <w:b/>
          <w:sz w:val="28"/>
        </w:rPr>
        <w:t>анализа корреляции умений и знаний обучаемых по конкретным курсам/дисциплинам</w:t>
      </w:r>
    </w:p>
    <w:p w:rsidR="00CB1EA4" w:rsidRDefault="00CB1EA4" w:rsidP="00CB1E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Данный алгоритм позволяет </w:t>
      </w:r>
      <w:r>
        <w:rPr>
          <w:rFonts w:ascii="Times New Roman" w:hAnsi="Times New Roman" w:cs="Times New Roman"/>
          <w:sz w:val="28"/>
          <w:szCs w:val="24"/>
        </w:rPr>
        <w:t>провести анализ</w:t>
      </w:r>
      <w:r>
        <w:rPr>
          <w:rFonts w:ascii="Times New Roman" w:hAnsi="Times New Roman" w:cs="Times New Roman"/>
          <w:sz w:val="28"/>
          <w:szCs w:val="24"/>
        </w:rPr>
        <w:t xml:space="preserve"> корреляции умений и знаний обучаемых, уровень которых был получен с помощью проведенных в рамках конкретных курсов/дисциплин контрольных мероприятий и провести анализ полученных данных.</w:t>
      </w:r>
    </w:p>
    <w:p w:rsidR="00CB1EA4" w:rsidRDefault="00CB1EA4" w:rsidP="00CB1EA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Приведем ниже алгоритм </w:t>
      </w:r>
      <w:r>
        <w:rPr>
          <w:rFonts w:ascii="Times New Roman" w:hAnsi="Times New Roman" w:cs="Times New Roman"/>
          <w:sz w:val="28"/>
        </w:rPr>
        <w:t>расчёта корреляции умений и знаний обучаемых, блок-схема данного алгоритма приведена на рис. ___</w:t>
      </w:r>
    </w:p>
    <w:p w:rsidR="00CB1EA4" w:rsidRPr="00276D32" w:rsidRDefault="00CB1EA4" w:rsidP="00CB1EA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Входные данные: </w:t>
      </w:r>
      <w:r>
        <w:rPr>
          <w:rFonts w:ascii="Times New Roman" w:hAnsi="Times New Roman" w:cs="Times New Roman"/>
          <w:sz w:val="28"/>
        </w:rPr>
        <w:t>рассчитанные коэффициенты корреляции умений и знаний обучаемых</w:t>
      </w:r>
    </w:p>
    <w:p w:rsidR="00CB1EA4" w:rsidRPr="000C24B5" w:rsidRDefault="00CB1EA4" w:rsidP="00CB1EA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Выходные данные: </w:t>
      </w:r>
      <w:r>
        <w:rPr>
          <w:rFonts w:ascii="Times New Roman" w:hAnsi="Times New Roman" w:cs="Times New Roman"/>
          <w:sz w:val="28"/>
        </w:rPr>
        <w:t xml:space="preserve">результаты анализа </w:t>
      </w:r>
    </w:p>
    <w:p w:rsidR="00CB1EA4" w:rsidRPr="00D24EE8" w:rsidRDefault="00CB1EA4" w:rsidP="00A80D15">
      <w:pPr>
        <w:spacing w:before="240" w:after="0" w:line="360" w:lineRule="auto"/>
        <w:ind w:right="17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A80D15" w:rsidRPr="00A80D15" w:rsidRDefault="00A80D15" w:rsidP="00276D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sectPr w:rsidR="00A80D15" w:rsidRPr="00A80D15" w:rsidSect="008B7B5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1A3" w:rsidRDefault="006A31A3" w:rsidP="008B7B50">
      <w:pPr>
        <w:spacing w:after="0" w:line="240" w:lineRule="auto"/>
      </w:pPr>
      <w:r>
        <w:separator/>
      </w:r>
    </w:p>
  </w:endnote>
  <w:endnote w:type="continuationSeparator" w:id="0">
    <w:p w:rsidR="006A31A3" w:rsidRDefault="006A31A3" w:rsidP="008B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6159755"/>
      <w:docPartObj>
        <w:docPartGallery w:val="Page Numbers (Bottom of Page)"/>
        <w:docPartUnique/>
      </w:docPartObj>
    </w:sdtPr>
    <w:sdtContent>
      <w:p w:rsidR="008B7B50" w:rsidRDefault="008B7B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1EF">
          <w:rPr>
            <w:noProof/>
          </w:rPr>
          <w:t>4</w:t>
        </w:r>
        <w:r>
          <w:fldChar w:fldCharType="end"/>
        </w:r>
      </w:p>
    </w:sdtContent>
  </w:sdt>
  <w:p w:rsidR="008B7B50" w:rsidRDefault="008B7B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1A3" w:rsidRDefault="006A31A3" w:rsidP="008B7B50">
      <w:pPr>
        <w:spacing w:after="0" w:line="240" w:lineRule="auto"/>
      </w:pPr>
      <w:r>
        <w:separator/>
      </w:r>
    </w:p>
  </w:footnote>
  <w:footnote w:type="continuationSeparator" w:id="0">
    <w:p w:rsidR="006A31A3" w:rsidRDefault="006A31A3" w:rsidP="008B7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5C"/>
    <w:rsid w:val="00051AD1"/>
    <w:rsid w:val="000969CE"/>
    <w:rsid w:val="000C24B5"/>
    <w:rsid w:val="00181A74"/>
    <w:rsid w:val="00276D32"/>
    <w:rsid w:val="004A70D8"/>
    <w:rsid w:val="004B775C"/>
    <w:rsid w:val="006A31A3"/>
    <w:rsid w:val="008B7B50"/>
    <w:rsid w:val="00A80D15"/>
    <w:rsid w:val="00AB5E16"/>
    <w:rsid w:val="00C421EF"/>
    <w:rsid w:val="00CB1EA4"/>
    <w:rsid w:val="00D2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F0228-6999-484D-A910-73B5CA95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7B50"/>
  </w:style>
  <w:style w:type="paragraph" w:styleId="a5">
    <w:name w:val="footer"/>
    <w:basedOn w:val="a"/>
    <w:link w:val="a6"/>
    <w:uiPriority w:val="99"/>
    <w:unhideWhenUsed/>
    <w:rsid w:val="008B7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7B50"/>
  </w:style>
  <w:style w:type="character" w:styleId="a7">
    <w:name w:val="Placeholder Text"/>
    <w:basedOn w:val="a0"/>
    <w:uiPriority w:val="99"/>
    <w:semiHidden/>
    <w:rsid w:val="00051A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D4"/>
    <w:rsid w:val="003715A4"/>
    <w:rsid w:val="00DB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54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A363-01AE-4A24-AD07-E70FCE5F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286</Words>
  <Characters>2249</Characters>
  <Application>Microsoft Office Word</Application>
  <DocSecurity>0</DocSecurity>
  <Lines>48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Vladimir Ignatov</cp:lastModifiedBy>
  <cp:revision>2</cp:revision>
  <dcterms:created xsi:type="dcterms:W3CDTF">2015-02-09T14:27:00Z</dcterms:created>
  <dcterms:modified xsi:type="dcterms:W3CDTF">2015-02-09T19:57:00Z</dcterms:modified>
</cp:coreProperties>
</file>