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6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Clifford Ombiro 660904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Timothy Diero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Moses Saruni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Aamir Abdirahman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 Musani 660884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Charlton Charles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 Maina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David Nelson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PRACTICAL LAB I: 8086 Microprocessor Kit and 8086 Pin Diagram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Identify the components, one by one; in terms of their location in the kit and what purpose they serve. In the photo, label the parts identified, serially e. g part 1, Part 2, etc.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50" w:dyaOrig="7815">
          <v:rect xmlns:o="urn:schemas-microsoft-com:office:office" xmlns:v="urn:schemas-microsoft-com:vml" id="rectole0000000000" style="width:452.500000pt;height:39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1 - CPU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performs arithmetic and logical operations on the data and serves as the “brain” of the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2 - EEPROM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(Electrically Eraseble Programmable Read-Only Memory)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 non volatile part of memory that uses microcontrollers for storing small amount of data like smart cards but allowing individual bytes to be erased and reprogrammed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3 8255 PPI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a general purpose programmable I/O device designed to transfer data from input and output to interrupt I/O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4 ps2 keyboard connector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Used to connect input device keyboard to the the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5 Timer port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timing  gets commands from the instruction decoder and issues signals on the data bus, address bus, and control bus.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6 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Stores and accesses data on short term basis for your computer to use actively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7 RS 232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Used to connect the computer to its peripheral devices to allow serial data exchange between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8 50 pin bus header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connect the computer to other peripheral devices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9 power jack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connect the conputer to the AC power supply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10 power on switch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Used to turn on the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11 power supply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resistors and capacitors to regulate amount of power the computer receives for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12 capacitors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store current temporarily to mantain constant DC voltage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13 20 pin I/O header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connect peripheral devices to the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14 LCD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an output device used to view data coming into and out of the processor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15 Reset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two functions for input and output : Reset in ( input ) When the signal on this pin goes the program counter is set to zero and the processor is reset. It is an active low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out (output) this signal can be used to reset other devices that are connected to the processor. It is an active high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16 USART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Synchronous/Asynchronous Receiver/Transmitter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microchip that facilitates communication through the computer's serial pirt using the rs 232 protocol... its different from UART because it offer synchronous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17 8253 timer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It's designed for microprocessors to perform timing and counting functions using 3 16-bit registers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Identify the 8086 microprocessor chip pins shown in Fig. 2 and give their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92" w:dyaOrig="6681">
          <v:rect xmlns:o="urn:schemas-microsoft-com:office:office" xmlns:v="urn:schemas-microsoft-com:vml" id="rectole0000000001" style="width:294.600000pt;height:33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</w:t>
        <w:tab/>
        <w:tab/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1,20,40</w:t>
        <w:tab/>
        <w:tab/>
        <w:t xml:space="preserve">Power supply and frequency signals ... It uses 5V DC supply at VCC pin 40, and </w:t>
        <w:tab/>
        <w:tab/>
        <w:tab/>
        <w:t xml:space="preserve">uses ground at VSS pin 1 and 20 for its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  <w:tab/>
        <w:tab/>
        <w:t xml:space="preserve">Clock signal is provided through Pin-19. It provides timing to the processor for </w:t>
        <w:tab/>
        <w:tab/>
        <w:t xml:space="preserve">operations. Its frequency is different for different versions, i.e. 5MHz, 8MHz </w:t>
        <w:tab/>
        <w:tab/>
        <w:tab/>
        <w:t xml:space="preserve">and 10MHz.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buses(AD 0 - AD 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16,15,14,13,</w:t>
        <w:tab/>
        <w:t xml:space="preserve">  AD0-AD7 (named in order 0-7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but 16-9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respectively)carries low order byte 12,11,10,9</w:t>
        <w:tab/>
        <w:t xml:space="preserve">  data and AD8AD15 carries higher order byte data. During the first clock cycle,  </w:t>
        <w:tab/>
        <w:tab/>
        <w:t xml:space="preserve">  it carries 16-bit address and after that it carries 16-bit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8,7,6,5,4,3,2,39     AD8AD15 (named in order 8-15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but 8-2 then 39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)carries higher order byte </w:t>
        <w:tab/>
        <w:tab/>
        <w:tab/>
        <w:t xml:space="preserve">    data. During the first clock cycle, it carries 16-bit address and after that it </w:t>
        <w:tab/>
        <w:tab/>
        <w:tab/>
        <w:t xml:space="preserve">    carries 16-bit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Address/status buses(A16-A19)/(S3-S6)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38,37,36,35             A16-A19/S3-S6. These are the 4 address/status buses. During the first clock </w:t>
        <w:tab/>
        <w:tab/>
        <w:tab/>
        <w:t xml:space="preserve">    cycle, it carries 4-bit address and later it carries status signals.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S7/BHE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  <w:tab/>
        <w:tab/>
        <w:t xml:space="preserve">    BHE stands for Bus High Enable. It is available at pin 34 and used to indicate </w:t>
        <w:tab/>
        <w:tab/>
        <w:tab/>
        <w:t xml:space="preserve">    the transfer of data using data bus D8-D15. This signal is low during the first   </w:t>
        <w:tab/>
        <w:tab/>
        <w:t xml:space="preserve">    clock cycle, thereafter it is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MN/$\overline{MX}$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  <w:tab/>
        <w:tab/>
        <w:t xml:space="preserve">    It stands for Minimum/Maximum. It indicates what mode the processor is to </w:t>
        <w:tab/>
        <w:tab/>
        <w:t xml:space="preserve">    operate in; when it is high, it works in the minimum mode and vice-aversa.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Read($\overline{RD}$)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  <w:tab/>
        <w:tab/>
        <w:t xml:space="preserve">    used to read signal for Read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RQ/GT1 and RQ/GT0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Request/Grant signals used by the other processors requesting the CPU to release the system bus. When the signal is received by CPU, then it sends acknowledgment. RQ/GT0 has a higher priority than RQ/GT1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HOLD(RQ/GT0)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</w:t>
        <w:tab/>
        <w:tab/>
        <w:t xml:space="preserve">    This signal indicates to the processor that external devices are requesting to </w:t>
        <w:tab/>
        <w:tab/>
        <w:t xml:space="preserve">    access the address/data buses.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HLDA(RQGT1)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  <w:tab/>
        <w:tab/>
        <w:t xml:space="preserve">   It stands for Hold Acknowledgement signal. This signal acknowledges the </w:t>
        <w:tab/>
        <w:tab/>
        <w:tab/>
        <w:t xml:space="preserve">   HOLD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  <w:tab/>
        <w:tab/>
        <w:t xml:space="preserve">   It stands for write signal. It is used to write the data into the memory or the </w:t>
        <w:tab/>
        <w:tab/>
        <w:tab/>
        <w:t xml:space="preserve">   output device depending on the status of M/IO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S0, S1, S2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status signals that provide the status of operation, which is used by the Bus Controller 8288 to generate memory &amp; I/O control signals. These are available at pin 26, 27, and 28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M/IO(S2)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</w:t>
        <w:tab/>
        <w:tab/>
        <w:t xml:space="preserve">   This signal is used to distinguish between memory and I/O operations. </w:t>
        <w:tab/>
        <w:tab/>
        <w:tab/>
        <w:t xml:space="preserve">   When it is high, it indicates I/O operation and when it is low indicates the </w:t>
        <w:tab/>
        <w:tab/>
        <w:tab/>
        <w:t xml:space="preserve">   memory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DT/R(S1)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  <w:tab/>
        <w:tab/>
        <w:t xml:space="preserve">   It stands for Data Transmit/Receive signal. It decides the direction of data </w:t>
        <w:tab/>
        <w:tab/>
        <w:tab/>
        <w:t xml:space="preserve">   flow through the transreceiver. When it is high, data is transmitted out and </w:t>
        <w:tab/>
        <w:tab/>
        <w:tab/>
        <w:t xml:space="preserve">   vice-a-versa.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DEN(S0)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  <w:tab/>
        <w:tab/>
        <w:t xml:space="preserve">   It stands for Data Enable. It is used to enable Transreceiver 8286. The </w:t>
        <w:tab/>
        <w:tab/>
        <w:t xml:space="preserve">                   transreceiver is a device used to separate data from the address/data bus.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QS1 and QS0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queue status signals and are available at pin 24 and 25. These signals provide the status of instruction queue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  <w:tab/>
        <w:tab/>
        <w:t xml:space="preserve">   It stands for address enable latch. A positive pulse is generated each time </w:t>
        <w:tab/>
        <w:tab/>
        <w:tab/>
        <w:t xml:space="preserve">   the processor begins any operation. This signal indicates the availability of a </w:t>
        <w:tab/>
        <w:t xml:space="preserve">  </w:t>
        <w:tab/>
        <w:t xml:space="preserve">   valid address on the address/data lines.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  <w:tab/>
        <w:tab/>
        <w:t xml:space="preserve">   It is an interrupt acknowledgement signal. When the microprocessor </w:t>
        <w:tab/>
        <w:tab/>
        <w:tab/>
        <w:t xml:space="preserve">   receives this signal, it acknowledges the interrupt.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$\overline{TEST}$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  <w:tab/>
        <w:tab/>
        <w:t xml:space="preserve">   This signal is like wait state and is available at pin 23. When this signal is </w:t>
        <w:tab/>
        <w:tab/>
        <w:tab/>
        <w:t xml:space="preserve">   high, then the processor has to wait for IDLE state, else the execution </w:t>
        <w:tab/>
        <w:tab/>
        <w:tab/>
        <w:t xml:space="preserve">   continues.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  <w:tab/>
        <w:tab/>
        <w:t xml:space="preserve">   It is an acknowledgement signal from I/O devices that data is transferred. It </w:t>
        <w:tab/>
        <w:tab/>
        <w:tab/>
        <w:t xml:space="preserve">   is an active high signal. When it is high, it indicates that the device is ready </w:t>
        <w:tab/>
        <w:tab/>
        <w:tab/>
        <w:t xml:space="preserve">   to transfer data. When it is low, it indicates wait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  <w:tab/>
        <w:tab/>
        <w:t xml:space="preserve">   It is available at pin 21 and is used to restart the execution. It causes the </w:t>
        <w:tab/>
        <w:tab/>
        <w:tab/>
        <w:t xml:space="preserve">   processor to immediately terminate its present activity. This signal is active </w:t>
        <w:tab/>
        <w:tab/>
        <w:tab/>
        <w:t xml:space="preserve">   high for the first 4 clock cycles to RESET the microprocessor.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  <w:tab/>
        <w:tab/>
        <w:t xml:space="preserve">   It is available at pin 18. It is an interrupt request signal, which is sampled </w:t>
        <w:tab/>
        <w:tab/>
        <w:tab/>
        <w:t xml:space="preserve">   during the last clock cycle of each instruction to determine if the processor </w:t>
        <w:tab/>
        <w:t xml:space="preserve"> </w:t>
        <w:tab/>
        <w:tab/>
        <w:t xml:space="preserve">   considered this as an interrupt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  <w:tab/>
        <w:tab/>
        <w:t xml:space="preserve">   It stands for non-maskable interrupt and is available at pin 17. It is an edge </w:t>
        <w:tab/>
        <w:tab/>
        <w:tab/>
        <w:t xml:space="preserve">   triggered input, which causes an interrupt request to the microprocessor.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Clock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  <w:tab/>
        <w:tab/>
        <w:t xml:space="preserve">   Clock signal is provided through Pin-19. It provides timing to the processor </w:t>
        <w:tab/>
        <w:tab/>
        <w:tab/>
        <w:t xml:space="preserve">   for operations. Its frequency is different for different versions, i.e. 5MHz, </w:t>
        <w:tab/>
        <w:t xml:space="preserve"> </w:t>
        <w:tab/>
        <w:tab/>
        <w:t xml:space="preserve">   8MHz and 10MHz.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Distinguish between the minimum mode and maximum mode  of 8086 Microprocessor.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minimum mode there can be only one processor i.e. 8086.</w:t>
        <w:tab/>
        <w:t xml:space="preserve">In maximum mode there can be multiple processors with 8086, like 8087 and 8089. they are in pin/port 32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Comment on the use of 8086 microprocessor kit and 8086 Emulator.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8086 emulator is a doftware emulation of the microprocessor used to contol the hardware via assembly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