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3D" w:rsidRPr="00C97C3D" w:rsidRDefault="00C97C3D" w:rsidP="00C97C3D">
      <w:pPr>
        <w:pStyle w:val="Title"/>
      </w:pPr>
      <w:r w:rsidRPr="00C97C3D">
        <w:t>Functional Requirements</w:t>
      </w:r>
    </w:p>
    <w:p w:rsidR="00C97C3D" w:rsidRDefault="00C97C3D" w:rsidP="00C97C3D">
      <w:pPr>
        <w:pStyle w:val="Heading1"/>
      </w:pPr>
      <w:r>
        <w:t>User Management</w:t>
      </w:r>
    </w:p>
    <w:p w:rsidR="00C97C3D" w:rsidRDefault="00C97C3D" w:rsidP="00C97C3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FR-001: User Registration</w:t>
      </w:r>
      <w:r>
        <w:t xml:space="preserve"> - The system shall allow new users to create accounts by providing email, username, and password with email verification</w:t>
      </w:r>
    </w:p>
    <w:p w:rsidR="00C97C3D" w:rsidRDefault="00C97C3D" w:rsidP="00C97C3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FR-002: User Authentication</w:t>
      </w:r>
      <w:r>
        <w:t xml:space="preserve"> - The system shall authenticate users through secure login using username/email and password</w:t>
      </w:r>
      <w:bookmarkStart w:id="0" w:name="_GoBack"/>
      <w:bookmarkEnd w:id="0"/>
    </w:p>
    <w:p w:rsidR="00C97C3D" w:rsidRDefault="00C97C3D" w:rsidP="00C97C3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FR-003: Profile Management</w:t>
      </w:r>
      <w:r>
        <w:t xml:space="preserve"> - Authenticated users shall be able to view, edit, and update their profile information including personal details and preferences</w:t>
      </w:r>
    </w:p>
    <w:p w:rsidR="00C97C3D" w:rsidRDefault="00C97C3D" w:rsidP="00C97C3D">
      <w:pPr>
        <w:pStyle w:val="Heading1"/>
      </w:pPr>
      <w:r>
        <w:t>Dataset Management</w:t>
      </w:r>
    </w:p>
    <w:p w:rsidR="00C97C3D" w:rsidRDefault="00C97C3D" w:rsidP="00C97C3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FR-004: Dataset Upload</w:t>
      </w:r>
      <w:r>
        <w:t xml:space="preserve"> - Authenticated users shall be able to upload datasets in multiple formats (CSV, JSON, XML, etc.) with metadata including title, description, tags, and category</w:t>
      </w:r>
    </w:p>
    <w:p w:rsidR="00C97C3D" w:rsidRDefault="00C97C3D" w:rsidP="00C97C3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FR-005: Dataset Download</w:t>
      </w:r>
      <w:r>
        <w:t xml:space="preserve"> - Authenticated users shall be able to download available datasets with appropriate format preservation</w:t>
      </w:r>
    </w:p>
    <w:p w:rsidR="00C97C3D" w:rsidRDefault="00C97C3D" w:rsidP="00C97C3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FR-006: Dataset Access Control</w:t>
      </w:r>
      <w:r>
        <w:t xml:space="preserve"> - The system shall enforce appropriate permissions for dataset access based on user roles and dataset visibility settings</w:t>
      </w:r>
    </w:p>
    <w:p w:rsidR="00C97C3D" w:rsidRDefault="00C97C3D" w:rsidP="00C97C3D">
      <w:pPr>
        <w:pStyle w:val="Heading1"/>
      </w:pPr>
      <w:r>
        <w:t>Discovery and Search</w:t>
      </w:r>
    </w:p>
    <w:p w:rsidR="00C97C3D" w:rsidRDefault="00C97C3D" w:rsidP="00C97C3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FR-007: Dataset Search</w:t>
      </w:r>
      <w:r>
        <w:t xml:space="preserve"> - Users shall be able to search datasets using keywords, tags, categories, and metadata filters</w:t>
      </w:r>
    </w:p>
    <w:p w:rsidR="00C97C3D" w:rsidRDefault="00C97C3D" w:rsidP="00C97C3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FR-008: Advanced Search</w:t>
      </w:r>
      <w:r>
        <w:t xml:space="preserve"> - The system shall provide advanced search capabilities including date ranges, file types, and user-specific filters</w:t>
      </w:r>
    </w:p>
    <w:p w:rsidR="00C97C3D" w:rsidRDefault="00C97C3D" w:rsidP="00C97C3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FR-009: Dataset Recommendations</w:t>
      </w:r>
      <w:r>
        <w:t xml:space="preserve"> - The system shall recommend related datasets to users based on their search history, downloads, and dataset similarity algorithms</w:t>
      </w:r>
    </w:p>
    <w:p w:rsidR="00C97C3D" w:rsidRDefault="00C97C3D" w:rsidP="00C97C3D">
      <w:pPr>
        <w:pStyle w:val="Heading1"/>
      </w:pPr>
      <w:r>
        <w:t>Analytics and Trending</w:t>
      </w:r>
    </w:p>
    <w:p w:rsidR="00C97C3D" w:rsidRDefault="00C97C3D" w:rsidP="00C97C3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FR-010: Trending Datasets</w:t>
      </w:r>
      <w:r>
        <w:t xml:space="preserve"> - The system shall display trending datasets based on download frequency, user ratings, and recent activity</w:t>
      </w:r>
    </w:p>
    <w:p w:rsidR="00C97C3D" w:rsidRDefault="00C97C3D" w:rsidP="00C97C3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FR-011: Trending Topics</w:t>
      </w:r>
      <w:r>
        <w:t xml:space="preserve"> - The system shall identify and display trending topics and categories based on dataset uploads and user engagement</w:t>
      </w:r>
    </w:p>
    <w:p w:rsidR="00C97C3D" w:rsidRDefault="00C97C3D" w:rsidP="00C97C3D">
      <w:pPr>
        <w:pStyle w:val="Title"/>
      </w:pPr>
      <w:r>
        <w:t>Non-Functional Requirements</w:t>
      </w:r>
    </w:p>
    <w:p w:rsidR="00C97C3D" w:rsidRDefault="00C97C3D" w:rsidP="00C97C3D">
      <w:pPr>
        <w:pStyle w:val="Heading1"/>
      </w:pPr>
      <w:r>
        <w:t>Performance Requirements</w:t>
      </w:r>
    </w:p>
    <w:p w:rsidR="00C97C3D" w:rsidRDefault="00C97C3D" w:rsidP="00C97C3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NFR-001: Dataset Retrieval Performance</w:t>
      </w:r>
      <w:r>
        <w:t xml:space="preserve"> - The system shall retrieve and display dataset search results within 3 seconds for 95% of queries</w:t>
      </w:r>
    </w:p>
    <w:p w:rsidR="00C97C3D" w:rsidRDefault="00C97C3D" w:rsidP="00C97C3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NFR-002: Download Performance</w:t>
      </w:r>
      <w:r>
        <w:t xml:space="preserve"> - Dataset downloads shall initiate within 5 seconds and maintain consistent transfer speeds</w:t>
      </w:r>
    </w:p>
    <w:p w:rsidR="00C97C3D" w:rsidRDefault="00C97C3D" w:rsidP="00C97C3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NFR-003: Upload Performance</w:t>
      </w:r>
      <w:r>
        <w:t xml:space="preserve"> - The system shall support concurrent dataset uploads with progress indicators</w:t>
      </w:r>
    </w:p>
    <w:p w:rsidR="00C97C3D" w:rsidRDefault="00C97C3D" w:rsidP="00C97C3D">
      <w:pPr>
        <w:pStyle w:val="Heading1"/>
      </w:pPr>
      <w:r>
        <w:t>Usability Requirements</w:t>
      </w:r>
    </w:p>
    <w:p w:rsidR="00C97C3D" w:rsidRDefault="00C97C3D" w:rsidP="00C97C3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NFR-004: User Training Time</w:t>
      </w:r>
      <w:r>
        <w:t xml:space="preserve"> - New users shall be able to perform basic operations (search, download, upload) within 30 minutes of first use</w:t>
      </w:r>
    </w:p>
    <w:p w:rsidR="00C97C3D" w:rsidRDefault="00C97C3D" w:rsidP="00C97C3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NFR-005: Intuitive Interface</w:t>
      </w:r>
      <w:r>
        <w:t xml:space="preserve"> - The system shall provide an intuitive user interface following modern UX/UI design principles</w:t>
      </w:r>
    </w:p>
    <w:p w:rsidR="00C97C3D" w:rsidRDefault="00C97C3D" w:rsidP="00C97C3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NFR-006: Accessibility</w:t>
      </w:r>
      <w:r>
        <w:t xml:space="preserve"> - The platform shall comply with WCAG 2.1 AA accessibility standards</w:t>
      </w:r>
    </w:p>
    <w:p w:rsidR="00C97C3D" w:rsidRDefault="00C97C3D" w:rsidP="00C97C3D">
      <w:pPr>
        <w:pStyle w:val="Heading1"/>
      </w:pPr>
      <w:r>
        <w:t>Scalability Requirements</w:t>
      </w:r>
    </w:p>
    <w:p w:rsidR="00C97C3D" w:rsidRDefault="00C97C3D" w:rsidP="00C97C3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NFR-007: User Scalability</w:t>
      </w:r>
      <w:r>
        <w:t xml:space="preserve"> - The system shall support up to 100,000 concurrent users without performance degradation</w:t>
      </w:r>
    </w:p>
    <w:p w:rsidR="00C97C3D" w:rsidRDefault="00C97C3D" w:rsidP="00C97C3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NFR-008: Data Scalability</w:t>
      </w:r>
      <w:r>
        <w:t xml:space="preserve"> - The platform shall handle storage and retrieval of up to 10TB of dataset files</w:t>
      </w:r>
    </w:p>
    <w:p w:rsidR="00C97C3D" w:rsidRDefault="00C97C3D" w:rsidP="00C97C3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NFR-009: Horizontal Scaling</w:t>
      </w:r>
      <w:r>
        <w:t xml:space="preserve"> - The system architecture shall support horizontal scaling through load balancing and distributed storage</w:t>
      </w:r>
    </w:p>
    <w:p w:rsidR="00C97C3D" w:rsidRDefault="00C97C3D" w:rsidP="00C97C3D">
      <w:pPr>
        <w:pStyle w:val="Heading1"/>
      </w:pPr>
      <w:r>
        <w:t>Security Requirements</w:t>
      </w:r>
    </w:p>
    <w:p w:rsidR="00C97C3D" w:rsidRDefault="00C97C3D" w:rsidP="00C97C3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NFR-010: Data Encryption</w:t>
      </w:r>
      <w:r>
        <w:t xml:space="preserve"> - All user data and datasets shall be encrypted using AES-256 encryption both at rest and in transit</w:t>
      </w:r>
    </w:p>
    <w:p w:rsidR="00C97C3D" w:rsidRDefault="00C97C3D" w:rsidP="00C97C3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NFR-011: Authentication Security</w:t>
      </w:r>
      <w:r>
        <w:t xml:space="preserve"> - The system shall implement secure authentication using industry-standard protocols (OAuth 2.0, JWT tokens)</w:t>
      </w:r>
    </w:p>
    <w:p w:rsidR="00C97C3D" w:rsidRDefault="00C97C3D" w:rsidP="00C97C3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NFR-012: Data Privacy</w:t>
      </w:r>
      <w:r>
        <w:t xml:space="preserve"> - The system shall comply with GDPR and other relevant data protection regulations</w:t>
      </w:r>
    </w:p>
    <w:p w:rsidR="00C97C3D" w:rsidRDefault="00C97C3D" w:rsidP="00C97C3D">
      <w:pPr>
        <w:pStyle w:val="Heading1"/>
      </w:pPr>
      <w:r>
        <w:t>Reliability Requirements</w:t>
      </w:r>
    </w:p>
    <w:p w:rsidR="00C97C3D" w:rsidRDefault="00C97C3D" w:rsidP="00C97C3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NFR-013: System Availability</w:t>
      </w:r>
      <w:r>
        <w:t xml:space="preserve"> - The system shall maintain 99.9% uptime, allowing for no more than 8.76 hours of downtime per year</w:t>
      </w:r>
    </w:p>
    <w:p w:rsidR="00C97C3D" w:rsidRDefault="00C97C3D" w:rsidP="00C97C3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NFR-014: Data Backup</w:t>
      </w:r>
      <w:r>
        <w:t xml:space="preserve"> - The system shall perform automated daily backups with point-in-time recovery capabilities</w:t>
      </w:r>
    </w:p>
    <w:p w:rsidR="00C97C3D" w:rsidRDefault="00C97C3D" w:rsidP="00C97C3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NFR-015: Error Handling</w:t>
      </w:r>
      <w:r>
        <w:t xml:space="preserve"> - The system shall provide graceful error handling with informative user feedback and automatic recovery where possible</w:t>
      </w:r>
    </w:p>
    <w:p w:rsidR="00C97C3D" w:rsidRDefault="00C97C3D" w:rsidP="00C97C3D">
      <w:pPr>
        <w:pStyle w:val="Heading1"/>
      </w:pPr>
      <w:r>
        <w:t>Compatibility Requirements</w:t>
      </w:r>
    </w:p>
    <w:p w:rsidR="00C97C3D" w:rsidRDefault="00C97C3D" w:rsidP="00C97C3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NFR-016: Browser Compatibility</w:t>
      </w:r>
      <w:r>
        <w:t xml:space="preserve"> - The platform shall be compatible with modern web browsers (Chrome, Firefox, Safari, Edge) within the last 2 major versions</w:t>
      </w:r>
    </w:p>
    <w:p w:rsidR="00C97C3D" w:rsidRDefault="00C97C3D" w:rsidP="00C97C3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NFR-017: Mobile Responsiveness</w:t>
      </w:r>
      <w:r>
        <w:t xml:space="preserve"> - The system shall provide a responsive design that works effectively on desktop, tablet, and mobile devices</w:t>
      </w:r>
    </w:p>
    <w:p w:rsidR="00C97C3D" w:rsidRDefault="00C97C3D" w:rsidP="00C97C3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NFR-018: API Compatibility</w:t>
      </w:r>
      <w:r>
        <w:t xml:space="preserve"> - The system shall provide RESTful APIs with versioning for third-party integrations</w:t>
      </w:r>
    </w:p>
    <w:p w:rsidR="001A797C" w:rsidRDefault="001A797C"/>
    <w:p w:rsidR="00674D99" w:rsidRPr="00674D99" w:rsidRDefault="00674D99" w:rsidP="00674D99">
      <w:pPr>
        <w:pStyle w:val="Title"/>
      </w:pPr>
      <w:r w:rsidRPr="00674D99">
        <w:rPr>
          <w:rStyle w:val="Heading1Char"/>
          <w:color w:val="auto"/>
          <w:sz w:val="56"/>
          <w:szCs w:val="56"/>
        </w:rPr>
        <w:t>User Stories or Use Cases</w:t>
      </w:r>
      <w:r w:rsidRPr="00674D99">
        <w:t xml:space="preserve"> </w:t>
      </w:r>
    </w:p>
    <w:p w:rsidR="00674D99" w:rsidRPr="0072001C" w:rsidRDefault="00674D99" w:rsidP="00674D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>end-user interactions with the system</w:t>
      </w:r>
    </w:p>
    <w:p w:rsidR="00674D99" w:rsidRDefault="00674D99"/>
    <w:sectPr w:rsidR="0067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6FE"/>
    <w:multiLevelType w:val="multilevel"/>
    <w:tmpl w:val="4BB8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B1C3A"/>
    <w:multiLevelType w:val="multilevel"/>
    <w:tmpl w:val="1A26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85760"/>
    <w:multiLevelType w:val="multilevel"/>
    <w:tmpl w:val="760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064BC"/>
    <w:multiLevelType w:val="multilevel"/>
    <w:tmpl w:val="A72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86C37"/>
    <w:multiLevelType w:val="multilevel"/>
    <w:tmpl w:val="74B0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729C3"/>
    <w:multiLevelType w:val="multilevel"/>
    <w:tmpl w:val="B3C4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B685D"/>
    <w:multiLevelType w:val="multilevel"/>
    <w:tmpl w:val="ECF8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95244"/>
    <w:multiLevelType w:val="multilevel"/>
    <w:tmpl w:val="9196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C6F06"/>
    <w:multiLevelType w:val="multilevel"/>
    <w:tmpl w:val="F2AA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277FD"/>
    <w:multiLevelType w:val="multilevel"/>
    <w:tmpl w:val="0346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EE"/>
    <w:rsid w:val="001A797C"/>
    <w:rsid w:val="005104EE"/>
    <w:rsid w:val="00643817"/>
    <w:rsid w:val="00674D99"/>
    <w:rsid w:val="00C9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167D"/>
  <w15:chartTrackingRefBased/>
  <w15:docId w15:val="{DAFE8990-8466-4474-A74D-3BA1D114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C3D"/>
  </w:style>
  <w:style w:type="paragraph" w:styleId="Heading1">
    <w:name w:val="heading 1"/>
    <w:basedOn w:val="Normal"/>
    <w:next w:val="Normal"/>
    <w:link w:val="Heading1Char"/>
    <w:uiPriority w:val="9"/>
    <w:qFormat/>
    <w:rsid w:val="00C97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7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7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C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7C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97C3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97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7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Ombongi</dc:creator>
  <cp:keywords/>
  <dc:description/>
  <cp:lastModifiedBy>Felix Ombongi</cp:lastModifiedBy>
  <cp:revision>3</cp:revision>
  <dcterms:created xsi:type="dcterms:W3CDTF">2025-07-02T06:11:00Z</dcterms:created>
  <dcterms:modified xsi:type="dcterms:W3CDTF">2025-07-02T06:38:00Z</dcterms:modified>
</cp:coreProperties>
</file>