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D7DE" w14:textId="1874DAF1" w:rsidR="003F2B38" w:rsidRDefault="003F2B38" w:rsidP="003F2B38">
      <w:r>
        <w:t>EFREI 2019/2020</w:t>
      </w:r>
    </w:p>
    <w:p w14:paraId="5600002E" w14:textId="7D99CB41" w:rsidR="003F2B38" w:rsidRDefault="003F2B38" w:rsidP="003F2B38">
      <w:r>
        <w:t>L3APP-LSI</w:t>
      </w:r>
    </w:p>
    <w:p w14:paraId="101766B7" w14:textId="50C94350" w:rsidR="003F2B38" w:rsidRDefault="003F2B38" w:rsidP="003F2B38">
      <w:r>
        <w:t>Analyse de Données</w:t>
      </w:r>
    </w:p>
    <w:p w14:paraId="54282728" w14:textId="42205F2E" w:rsidR="003F2B38" w:rsidRDefault="003F2B38" w:rsidP="003F2B38">
      <w:r>
        <w:t>Travail pratique</w:t>
      </w:r>
    </w:p>
    <w:p w14:paraId="6EF04CC9" w14:textId="77777777" w:rsidR="003F2B38" w:rsidRDefault="003F2B38" w:rsidP="003F2B38"/>
    <w:p w14:paraId="3DAA5800" w14:textId="7D2044EB" w:rsidR="002647E4" w:rsidRDefault="00093E2B" w:rsidP="002647E4">
      <w:pPr>
        <w:ind w:left="360"/>
        <w:jc w:val="center"/>
        <w:rPr>
          <w:b/>
        </w:rPr>
      </w:pPr>
      <w:r w:rsidRPr="00093E2B">
        <w:rPr>
          <w:b/>
        </w:rPr>
        <w:t>An</w:t>
      </w:r>
      <w:r>
        <w:rPr>
          <w:b/>
        </w:rPr>
        <w:t>alyse de Données</w:t>
      </w:r>
    </w:p>
    <w:p w14:paraId="79421DF0" w14:textId="77777777" w:rsidR="003F2B38" w:rsidRDefault="003F2B38" w:rsidP="002647E4">
      <w:pPr>
        <w:ind w:left="360"/>
        <w:jc w:val="center"/>
        <w:rPr>
          <w:b/>
        </w:rPr>
      </w:pPr>
    </w:p>
    <w:p w14:paraId="041F5D68" w14:textId="77777777" w:rsidR="0001099B" w:rsidRDefault="0001099B" w:rsidP="002647E4">
      <w:pPr>
        <w:ind w:left="360"/>
        <w:jc w:val="center"/>
        <w:rPr>
          <w:b/>
        </w:rPr>
      </w:pPr>
      <w:r>
        <w:rPr>
          <w:b/>
        </w:rPr>
        <w:t xml:space="preserve">Réalisation </w:t>
      </w:r>
      <w:proofErr w:type="gramStart"/>
      <w:r>
        <w:rPr>
          <w:b/>
        </w:rPr>
        <w:t>d’une ACP</w:t>
      </w:r>
      <w:proofErr w:type="gramEnd"/>
    </w:p>
    <w:p w14:paraId="6540AC56" w14:textId="77777777" w:rsidR="003F2B38" w:rsidRDefault="003F2B38" w:rsidP="002647E4">
      <w:pPr>
        <w:ind w:left="360"/>
        <w:jc w:val="center"/>
        <w:rPr>
          <w:bCs/>
        </w:rPr>
      </w:pPr>
    </w:p>
    <w:p w14:paraId="134B42F7" w14:textId="78836EDA" w:rsidR="00DB1B7F" w:rsidRPr="009B6A2D" w:rsidRDefault="0001099B" w:rsidP="002647E4">
      <w:pPr>
        <w:ind w:left="360"/>
        <w:jc w:val="center"/>
        <w:rPr>
          <w:bCs/>
        </w:rPr>
      </w:pPr>
      <w:r w:rsidRPr="009B6A2D">
        <w:rPr>
          <w:bCs/>
        </w:rPr>
        <w:t>A l’aide du logiciel R et</w:t>
      </w:r>
      <w:r w:rsidR="00DB1B7F" w:rsidRPr="009B6A2D">
        <w:rPr>
          <w:bCs/>
        </w:rPr>
        <w:t xml:space="preserve"> </w:t>
      </w:r>
      <w:proofErr w:type="spellStart"/>
      <w:r w:rsidR="00DB1B7F" w:rsidRPr="009B6A2D">
        <w:rPr>
          <w:bCs/>
        </w:rPr>
        <w:t>R</w:t>
      </w:r>
      <w:r w:rsidRPr="009B6A2D">
        <w:rPr>
          <w:bCs/>
        </w:rPr>
        <w:t>Studio</w:t>
      </w:r>
      <w:proofErr w:type="spellEnd"/>
    </w:p>
    <w:p w14:paraId="2DD30814" w14:textId="4817DDC2" w:rsidR="0001099B" w:rsidRDefault="0001099B"/>
    <w:p w14:paraId="56A33730" w14:textId="77777777" w:rsidR="003F2B38" w:rsidRDefault="003F2B38"/>
    <w:p w14:paraId="789F8038" w14:textId="3D48BB2C" w:rsidR="0001099B" w:rsidRPr="0001099B" w:rsidRDefault="0001099B">
      <w:pPr>
        <w:rPr>
          <w:b/>
          <w:bCs/>
          <w:u w:val="single"/>
        </w:rPr>
      </w:pPr>
      <w:r w:rsidRPr="0001099B">
        <w:rPr>
          <w:b/>
          <w:bCs/>
          <w:u w:val="single"/>
        </w:rPr>
        <w:t>Réalisation du travail</w:t>
      </w:r>
    </w:p>
    <w:p w14:paraId="7E660510" w14:textId="77777777" w:rsidR="009B6A2D" w:rsidRDefault="009B6A2D" w:rsidP="0001099B">
      <w:pPr>
        <w:ind w:left="708"/>
      </w:pPr>
    </w:p>
    <w:p w14:paraId="04F3506A" w14:textId="68BB8EE6" w:rsidR="0001099B" w:rsidRDefault="0001099B" w:rsidP="0001099B">
      <w:pPr>
        <w:ind w:left="708"/>
      </w:pPr>
      <w:r>
        <w:t>Par équipes de 4 étudiants.</w:t>
      </w:r>
    </w:p>
    <w:p w14:paraId="536C4928" w14:textId="54C062E7" w:rsidR="0001099B" w:rsidRDefault="0001099B" w:rsidP="0001099B">
      <w:pPr>
        <w:ind w:left="708"/>
      </w:pPr>
      <w:r>
        <w:t>Composition des équipes à fournir en début de séance « TP ».</w:t>
      </w:r>
    </w:p>
    <w:p w14:paraId="70B9E66C" w14:textId="4E8912DD" w:rsidR="0001099B" w:rsidRDefault="0001099B"/>
    <w:p w14:paraId="7BA58DBC" w14:textId="77777777" w:rsidR="003F2B38" w:rsidRDefault="003F2B38"/>
    <w:p w14:paraId="22503C10" w14:textId="416EB3FF" w:rsidR="0001099B" w:rsidRPr="0001099B" w:rsidRDefault="0001099B">
      <w:pPr>
        <w:rPr>
          <w:b/>
          <w:bCs/>
          <w:u w:val="single"/>
        </w:rPr>
      </w:pPr>
      <w:r w:rsidRPr="0001099B">
        <w:rPr>
          <w:b/>
          <w:bCs/>
          <w:u w:val="single"/>
        </w:rPr>
        <w:t>Do</w:t>
      </w:r>
      <w:r w:rsidR="003F2B38">
        <w:rPr>
          <w:b/>
          <w:bCs/>
          <w:u w:val="single"/>
        </w:rPr>
        <w:t>nnées</w:t>
      </w:r>
      <w:r w:rsidRPr="0001099B">
        <w:rPr>
          <w:b/>
          <w:bCs/>
          <w:u w:val="single"/>
        </w:rPr>
        <w:t xml:space="preserve"> brutes et analyse</w:t>
      </w:r>
    </w:p>
    <w:p w14:paraId="5893EE66" w14:textId="397CD4A7" w:rsidR="0001099B" w:rsidRDefault="0001099B" w:rsidP="0001099B">
      <w:pPr>
        <w:ind w:left="708"/>
      </w:pPr>
    </w:p>
    <w:p w14:paraId="04F6CFC1" w14:textId="7EBED76B" w:rsidR="0001099B" w:rsidRDefault="0001099B" w:rsidP="0001099B">
      <w:pPr>
        <w:ind w:left="708"/>
      </w:pPr>
      <w:r>
        <w:t>Un fichier global vous est fourni.</w:t>
      </w:r>
    </w:p>
    <w:p w14:paraId="42074B49" w14:textId="1D285BE4" w:rsidR="0001099B" w:rsidRDefault="0001099B" w:rsidP="0001099B">
      <w:pPr>
        <w:ind w:left="708"/>
      </w:pPr>
      <w:r>
        <w:t xml:space="preserve">Vous devez décider à partir de ce fichier les données </w:t>
      </w:r>
      <w:r w:rsidR="003F2B38">
        <w:t xml:space="preserve">ce </w:t>
      </w:r>
      <w:r>
        <w:t>que vous souhaitez utiliser</w:t>
      </w:r>
      <w:r w:rsidR="003F2B38">
        <w:t xml:space="preserve"> pour votre (vos) analyse(s)</w:t>
      </w:r>
      <w:r>
        <w:t>. C’est-à-dire que vous devez décider</w:t>
      </w:r>
      <w:r w:rsidR="009B6A2D">
        <w:t xml:space="preserve"> d</w:t>
      </w:r>
      <w:r>
        <w:t>es « variables » que vous allez utiliser</w:t>
      </w:r>
      <w:r w:rsidR="009B6A2D">
        <w:t xml:space="preserve"> et des </w:t>
      </w:r>
      <w:r>
        <w:t>« individus »</w:t>
      </w:r>
      <w:r w:rsidR="009B6A2D">
        <w:t xml:space="preserve">, </w:t>
      </w:r>
      <w:r>
        <w:t>et identifier en quelques mots l’objectif de votre analyse (ce que vous attendez comme type de résultat).</w:t>
      </w:r>
    </w:p>
    <w:p w14:paraId="2BF699A2" w14:textId="014DAA16" w:rsidR="0001099B" w:rsidRDefault="0001099B" w:rsidP="0001099B">
      <w:pPr>
        <w:ind w:left="708"/>
      </w:pPr>
    </w:p>
    <w:p w14:paraId="1B82C571" w14:textId="3ABB939A" w:rsidR="0001099B" w:rsidRDefault="0001099B" w:rsidP="003F2B38">
      <w:pPr>
        <w:ind w:left="1416"/>
      </w:pPr>
      <w:r>
        <w:t>Attention : cette étape peut vous amener à manipuler le fichier, éventuellement en effectuant certaines sélections de données et/ou certains calculs de nouvelles données, afin de constituer le tableau ‘X’ des données initiales.</w:t>
      </w:r>
    </w:p>
    <w:p w14:paraId="19FA7C3C" w14:textId="193B6341" w:rsidR="0001099B" w:rsidRDefault="0001099B"/>
    <w:p w14:paraId="165B7521" w14:textId="77777777" w:rsidR="003F2B38" w:rsidRDefault="003F2B38"/>
    <w:p w14:paraId="388D303E" w14:textId="732E0C6F" w:rsidR="0001099B" w:rsidRPr="0001099B" w:rsidRDefault="0001099B">
      <w:pPr>
        <w:rPr>
          <w:b/>
          <w:bCs/>
          <w:u w:val="single"/>
        </w:rPr>
      </w:pPr>
      <w:r w:rsidRPr="0001099B">
        <w:rPr>
          <w:b/>
          <w:bCs/>
          <w:u w:val="single"/>
        </w:rPr>
        <w:t>Script R</w:t>
      </w:r>
      <w:r>
        <w:rPr>
          <w:b/>
          <w:bCs/>
          <w:u w:val="single"/>
        </w:rPr>
        <w:t xml:space="preserve">, </w:t>
      </w:r>
      <w:r w:rsidRPr="0001099B">
        <w:rPr>
          <w:b/>
          <w:bCs/>
          <w:u w:val="single"/>
        </w:rPr>
        <w:t>analyse</w:t>
      </w:r>
    </w:p>
    <w:p w14:paraId="6D1889C5" w14:textId="5069B927" w:rsidR="0001099B" w:rsidRDefault="0001099B" w:rsidP="0001099B">
      <w:pPr>
        <w:ind w:left="708"/>
      </w:pPr>
    </w:p>
    <w:p w14:paraId="02F0E164" w14:textId="6882CC05" w:rsidR="0001099B" w:rsidRDefault="0001099B" w:rsidP="0001099B">
      <w:pPr>
        <w:ind w:left="708"/>
      </w:pPr>
      <w:r>
        <w:t xml:space="preserve">Vous devez développer un script R exécutable sur n’importe quelle machine disposant d’au moins la </w:t>
      </w:r>
      <w:r w:rsidRPr="0001099B">
        <w:rPr>
          <w:u w:val="single"/>
        </w:rPr>
        <w:t>console</w:t>
      </w:r>
      <w:r>
        <w:t xml:space="preserve"> R.</w:t>
      </w:r>
    </w:p>
    <w:p w14:paraId="7CD9CEAE" w14:textId="117F66BC" w:rsidR="0001099B" w:rsidRDefault="0001099B" w:rsidP="0001099B">
      <w:pPr>
        <w:ind w:left="1416"/>
      </w:pPr>
      <w:r>
        <w:t xml:space="preserve">Ceci implique que l’utilisation des menus de </w:t>
      </w:r>
      <w:proofErr w:type="spellStart"/>
      <w:r>
        <w:t>RStudio</w:t>
      </w:r>
      <w:proofErr w:type="spellEnd"/>
      <w:r>
        <w:t xml:space="preserve"> est </w:t>
      </w:r>
      <w:r w:rsidR="003F2B38">
        <w:t>interdite</w:t>
      </w:r>
      <w:r>
        <w:t>. Seules des fonctions du langage R peuvent être utilisées.</w:t>
      </w:r>
    </w:p>
    <w:p w14:paraId="48175D43" w14:textId="16C692C3" w:rsidR="0001099B" w:rsidRDefault="0001099B" w:rsidP="0001099B">
      <w:pPr>
        <w:ind w:left="708"/>
      </w:pPr>
    </w:p>
    <w:p w14:paraId="5AF90AFF" w14:textId="681F573C" w:rsidR="0001099B" w:rsidRDefault="0001099B" w:rsidP="0001099B">
      <w:pPr>
        <w:ind w:left="708"/>
      </w:pPr>
      <w:r>
        <w:t>Votre script doit effectuer les tâches suivantes</w:t>
      </w:r>
      <w:r w:rsidR="003F2B38">
        <w:t xml:space="preserve"> (voir le modèle de rapport attendu)</w:t>
      </w:r>
      <w:r>
        <w:t> :</w:t>
      </w:r>
    </w:p>
    <w:p w14:paraId="7F2A8307" w14:textId="587ECA93" w:rsidR="0001099B" w:rsidRDefault="0001099B" w:rsidP="0001099B">
      <w:pPr>
        <w:pStyle w:val="Paragraphedeliste"/>
        <w:numPr>
          <w:ilvl w:val="0"/>
          <w:numId w:val="3"/>
        </w:numPr>
      </w:pPr>
      <w:r>
        <w:t>Import du fichier ‘X’</w:t>
      </w:r>
    </w:p>
    <w:p w14:paraId="132E3CF3" w14:textId="5DEC73AC" w:rsidR="0001099B" w:rsidRDefault="0001099B" w:rsidP="0001099B">
      <w:pPr>
        <w:pStyle w:val="Paragraphedeliste"/>
        <w:numPr>
          <w:ilvl w:val="0"/>
          <w:numId w:val="3"/>
        </w:numPr>
      </w:pPr>
      <w:r>
        <w:t>Calcul des statistiques de base sur ‘X’ (moyenne, variance, covariance, corrélation) et les afficher</w:t>
      </w:r>
    </w:p>
    <w:p w14:paraId="531E6FA4" w14:textId="75DB7165" w:rsidR="0001099B" w:rsidRDefault="0001099B" w:rsidP="0001099B">
      <w:pPr>
        <w:pStyle w:val="Paragraphedeliste"/>
        <w:numPr>
          <w:ilvl w:val="0"/>
          <w:numId w:val="3"/>
        </w:numPr>
      </w:pPr>
      <w:r>
        <w:t>Calcul des données centrées-réduites « Z »</w:t>
      </w:r>
      <w:r w:rsidR="009B6A2D">
        <w:t xml:space="preserve"> et des indices de corrélation sur ces données</w:t>
      </w:r>
    </w:p>
    <w:p w14:paraId="61547FFE" w14:textId="68485B1C" w:rsidR="009B6A2D" w:rsidRDefault="009B6A2D" w:rsidP="0001099B">
      <w:pPr>
        <w:pStyle w:val="Paragraphedeliste"/>
        <w:numPr>
          <w:ilvl w:val="0"/>
          <w:numId w:val="3"/>
        </w:numPr>
      </w:pPr>
      <w:r>
        <w:t>Calcul et affichage des valeurs et vecteurs propres</w:t>
      </w:r>
    </w:p>
    <w:p w14:paraId="27FDE870" w14:textId="3ADC3084" w:rsidR="009B6A2D" w:rsidRDefault="009B6A2D" w:rsidP="0001099B">
      <w:pPr>
        <w:pStyle w:val="Paragraphedeliste"/>
        <w:numPr>
          <w:ilvl w:val="0"/>
          <w:numId w:val="3"/>
        </w:numPr>
      </w:pPr>
      <w:r>
        <w:t>Tracé de l’</w:t>
      </w:r>
      <w:proofErr w:type="spellStart"/>
      <w:r>
        <w:t>ébouli</w:t>
      </w:r>
      <w:proofErr w:type="spellEnd"/>
      <w:r>
        <w:t>/coude des valeurs propres pour identifier le nombre de vecteurs propres à utiliser pour l’analyse</w:t>
      </w:r>
    </w:p>
    <w:p w14:paraId="2C3E0EA6" w14:textId="7A0EB7D6" w:rsidR="009B6A2D" w:rsidRDefault="009B6A2D" w:rsidP="0001099B">
      <w:pPr>
        <w:pStyle w:val="Paragraphedeliste"/>
        <w:numPr>
          <w:ilvl w:val="0"/>
          <w:numId w:val="3"/>
        </w:numPr>
      </w:pPr>
      <w:r>
        <w:t>Calcul des composantes principales</w:t>
      </w:r>
    </w:p>
    <w:p w14:paraId="21AF8A79" w14:textId="7B4E0A51" w:rsidR="009B6A2D" w:rsidRDefault="009B6A2D" w:rsidP="0001099B">
      <w:pPr>
        <w:pStyle w:val="Paragraphedeliste"/>
        <w:numPr>
          <w:ilvl w:val="0"/>
          <w:numId w:val="3"/>
        </w:numPr>
      </w:pPr>
      <w:r>
        <w:t>Tracé du cercle de corrélation pour l’interprétation des axes</w:t>
      </w:r>
    </w:p>
    <w:p w14:paraId="7BEEB19E" w14:textId="286BBBFF" w:rsidR="009B6A2D" w:rsidRDefault="009B6A2D" w:rsidP="0001099B">
      <w:pPr>
        <w:pStyle w:val="Paragraphedeliste"/>
        <w:numPr>
          <w:ilvl w:val="0"/>
          <w:numId w:val="3"/>
        </w:numPr>
      </w:pPr>
      <w:r>
        <w:t>Tracé des schémas finaux</w:t>
      </w:r>
    </w:p>
    <w:p w14:paraId="38A0B05A" w14:textId="613F8118" w:rsidR="009B6A2D" w:rsidRDefault="009B6A2D" w:rsidP="009B6A2D">
      <w:pPr>
        <w:ind w:left="708"/>
      </w:pPr>
    </w:p>
    <w:p w14:paraId="5C486BE1" w14:textId="489FFD2D" w:rsidR="009B6A2D" w:rsidRDefault="009B6A2D" w:rsidP="009B6A2D">
      <w:pPr>
        <w:ind w:left="1068"/>
      </w:pPr>
      <w:r>
        <w:t>Si le script est bien pensé et réalisé, il doit pouvoir s’appliquer à n’importe quel tableau de données initiales ‘X’. Une fois ce script réalisé pour une première étude, il doit pouvoir être utilisé rapidement pour d’autres études.</w:t>
      </w:r>
    </w:p>
    <w:p w14:paraId="3CC0951E" w14:textId="040081CB" w:rsidR="009B6A2D" w:rsidRDefault="009B6A2D" w:rsidP="009B6A2D">
      <w:pPr>
        <w:ind w:left="1068"/>
      </w:pPr>
      <w:r>
        <w:t>Vous pourrez par exemple (hors travail demandé mais utile pour tester…) l’utiliser avec les données du bilan financier des groupes pétroliers en entrée.</w:t>
      </w:r>
    </w:p>
    <w:p w14:paraId="2800F1D3" w14:textId="228006A4" w:rsidR="009B6A2D" w:rsidRDefault="009B6A2D" w:rsidP="009B6A2D">
      <w:pPr>
        <w:ind w:left="708"/>
      </w:pPr>
    </w:p>
    <w:p w14:paraId="248B7668" w14:textId="6147F871" w:rsidR="009B6A2D" w:rsidRDefault="009B6A2D" w:rsidP="009B6A2D">
      <w:pPr>
        <w:ind w:left="708"/>
      </w:pPr>
      <w:r>
        <w:t>Important :</w:t>
      </w:r>
    </w:p>
    <w:p w14:paraId="2112EE28" w14:textId="5897D5D9" w:rsidR="009B6A2D" w:rsidRDefault="009B6A2D" w:rsidP="009B6A2D">
      <w:pPr>
        <w:ind w:left="708"/>
      </w:pPr>
      <w:r>
        <w:t xml:space="preserve">Afin de pouvoir constituer le rapport d’analyse, il est nettement préférable que les tableaux et graphiques soient sauvegardés dans des fichiers qui pourront ensuite simplement être insérés dans un rapport </w:t>
      </w:r>
      <w:proofErr w:type="spellStart"/>
      <w:r>
        <w:t>MSWord</w:t>
      </w:r>
      <w:proofErr w:type="spellEnd"/>
      <w:r>
        <w:t>.</w:t>
      </w:r>
    </w:p>
    <w:p w14:paraId="535E0541" w14:textId="4DA93586" w:rsidR="0001099B" w:rsidRDefault="0001099B"/>
    <w:p w14:paraId="6F773AE8" w14:textId="77777777" w:rsidR="003F2B38" w:rsidRDefault="003F2B38"/>
    <w:p w14:paraId="49D0725D" w14:textId="4225874A" w:rsidR="009B6A2D" w:rsidRPr="009B6A2D" w:rsidRDefault="009B6A2D">
      <w:pPr>
        <w:rPr>
          <w:b/>
          <w:bCs/>
          <w:u w:val="single"/>
        </w:rPr>
      </w:pPr>
      <w:r w:rsidRPr="009B6A2D">
        <w:rPr>
          <w:b/>
          <w:bCs/>
          <w:u w:val="single"/>
        </w:rPr>
        <w:t>Résultat à fournir</w:t>
      </w:r>
    </w:p>
    <w:p w14:paraId="34C3FF52" w14:textId="3E73B7F2" w:rsidR="009B6A2D" w:rsidRDefault="009B6A2D" w:rsidP="009B6A2D">
      <w:pPr>
        <w:ind w:left="708"/>
      </w:pPr>
    </w:p>
    <w:p w14:paraId="7864A171" w14:textId="13AD8EA3" w:rsidR="009B6A2D" w:rsidRDefault="009B6A2D" w:rsidP="009B6A2D">
      <w:pPr>
        <w:pStyle w:val="Paragraphedeliste"/>
        <w:numPr>
          <w:ilvl w:val="0"/>
          <w:numId w:val="4"/>
        </w:numPr>
      </w:pPr>
      <w:r>
        <w:t>Le script R utilisé</w:t>
      </w:r>
      <w:r w:rsidR="003F2B38">
        <w:t xml:space="preserve">, dans un fichier </w:t>
      </w:r>
      <w:proofErr w:type="gramStart"/>
      <w:r w:rsidR="003F2B38">
        <w:t>« .R</w:t>
      </w:r>
      <w:proofErr w:type="gramEnd"/>
      <w:r w:rsidR="003F2B38">
        <w:t> »</w:t>
      </w:r>
    </w:p>
    <w:p w14:paraId="3C225B7B" w14:textId="35C31483" w:rsidR="009B6A2D" w:rsidRDefault="009B6A2D" w:rsidP="003F2B38">
      <w:pPr>
        <w:pStyle w:val="Paragraphedeliste"/>
        <w:numPr>
          <w:ilvl w:val="0"/>
          <w:numId w:val="4"/>
        </w:numPr>
      </w:pPr>
      <w:r>
        <w:t>Pour chaque analyse effectuée</w:t>
      </w:r>
      <w:r w:rsidR="003F2B38">
        <w:t> </w:t>
      </w:r>
      <w:r>
        <w:t>:</w:t>
      </w:r>
      <w:r w:rsidR="003F2B38">
        <w:t xml:space="preserve"> l</w:t>
      </w:r>
      <w:r>
        <w:t xml:space="preserve">e fichier </w:t>
      </w:r>
      <w:r w:rsidR="003F2B38">
        <w:t>« .</w:t>
      </w:r>
      <w:proofErr w:type="spellStart"/>
      <w:r>
        <w:t>xls</w:t>
      </w:r>
      <w:proofErr w:type="spellEnd"/>
      <w:r w:rsidR="003F2B38">
        <w:t> »</w:t>
      </w:r>
      <w:r>
        <w:t xml:space="preserve"> </w:t>
      </w:r>
      <w:r w:rsidR="003F2B38">
        <w:t xml:space="preserve">ou « .csv » </w:t>
      </w:r>
      <w:r>
        <w:t>des données initiales</w:t>
      </w:r>
    </w:p>
    <w:p w14:paraId="5933C22D" w14:textId="71C3975A" w:rsidR="003F2B38" w:rsidRDefault="003F2B38" w:rsidP="003F2B38">
      <w:pPr>
        <w:pStyle w:val="Paragraphedeliste"/>
        <w:numPr>
          <w:ilvl w:val="0"/>
          <w:numId w:val="4"/>
        </w:numPr>
      </w:pPr>
      <w:r>
        <w:t>Le rapport d’analyse</w:t>
      </w:r>
    </w:p>
    <w:p w14:paraId="19EA9A14" w14:textId="4C1BBF55" w:rsidR="009B6A2D" w:rsidRDefault="009B6A2D" w:rsidP="003F2B38">
      <w:pPr>
        <w:ind w:left="708"/>
      </w:pPr>
    </w:p>
    <w:p w14:paraId="16DAD7A7" w14:textId="77777777" w:rsidR="003F2B38" w:rsidRDefault="003F2B38" w:rsidP="003F2B38">
      <w:pPr>
        <w:ind w:left="708"/>
      </w:pPr>
      <w:r>
        <w:t>Chaque fichier rendu doit être préfixé par le numéro de l’équipe, par exemple :</w:t>
      </w:r>
    </w:p>
    <w:p w14:paraId="5F87ECD4" w14:textId="601ABE34" w:rsidR="003F2B38" w:rsidRDefault="003F2B38" w:rsidP="003F2B38">
      <w:pPr>
        <w:ind w:left="1416"/>
      </w:pPr>
      <w:r>
        <w:t>« </w:t>
      </w:r>
      <w:proofErr w:type="gramStart"/>
      <w:r>
        <w:t>5-Rapport.pdf</w:t>
      </w:r>
      <w:proofErr w:type="gramEnd"/>
      <w:r>
        <w:t> », « 10-Script.R »,</w:t>
      </w:r>
      <w:bookmarkStart w:id="0" w:name="_GoBack"/>
      <w:bookmarkEnd w:id="0"/>
      <w:r>
        <w:t xml:space="preserve"> …</w:t>
      </w:r>
    </w:p>
    <w:sectPr w:rsidR="003F2B38" w:rsidSect="008F1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0ED8"/>
    <w:multiLevelType w:val="hybridMultilevel"/>
    <w:tmpl w:val="ABA8FA2E"/>
    <w:lvl w:ilvl="0" w:tplc="6C06BE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7BD"/>
    <w:multiLevelType w:val="hybridMultilevel"/>
    <w:tmpl w:val="30DE2EDC"/>
    <w:lvl w:ilvl="0" w:tplc="D4C08B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0766D"/>
    <w:multiLevelType w:val="hybridMultilevel"/>
    <w:tmpl w:val="09345988"/>
    <w:lvl w:ilvl="0" w:tplc="2AD0D5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DF92733"/>
    <w:multiLevelType w:val="hybridMultilevel"/>
    <w:tmpl w:val="DB025C48"/>
    <w:lvl w:ilvl="0" w:tplc="2A14BA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93"/>
    <w:rsid w:val="0001099B"/>
    <w:rsid w:val="000454BE"/>
    <w:rsid w:val="00087302"/>
    <w:rsid w:val="00093E2B"/>
    <w:rsid w:val="00146235"/>
    <w:rsid w:val="001517C8"/>
    <w:rsid w:val="001B789D"/>
    <w:rsid w:val="001C42E0"/>
    <w:rsid w:val="002647E4"/>
    <w:rsid w:val="002A7D05"/>
    <w:rsid w:val="00320355"/>
    <w:rsid w:val="00397B92"/>
    <w:rsid w:val="003E0B34"/>
    <w:rsid w:val="003F2B38"/>
    <w:rsid w:val="004865C6"/>
    <w:rsid w:val="005A1C4C"/>
    <w:rsid w:val="005E40EB"/>
    <w:rsid w:val="00676E01"/>
    <w:rsid w:val="006E6993"/>
    <w:rsid w:val="007150D1"/>
    <w:rsid w:val="007300CF"/>
    <w:rsid w:val="00763AB3"/>
    <w:rsid w:val="00873278"/>
    <w:rsid w:val="008E2373"/>
    <w:rsid w:val="008F0AA8"/>
    <w:rsid w:val="008F1523"/>
    <w:rsid w:val="00962FA6"/>
    <w:rsid w:val="009B6A2D"/>
    <w:rsid w:val="00A14F32"/>
    <w:rsid w:val="00A61943"/>
    <w:rsid w:val="00AE5B1B"/>
    <w:rsid w:val="00AF0B7A"/>
    <w:rsid w:val="00BD2C01"/>
    <w:rsid w:val="00BF2393"/>
    <w:rsid w:val="00BF2C58"/>
    <w:rsid w:val="00C46555"/>
    <w:rsid w:val="00CE1319"/>
    <w:rsid w:val="00D438CD"/>
    <w:rsid w:val="00D4723A"/>
    <w:rsid w:val="00DB1B7F"/>
    <w:rsid w:val="00EB1827"/>
    <w:rsid w:val="00EC7DF6"/>
    <w:rsid w:val="00ED3EBA"/>
    <w:rsid w:val="00F50797"/>
    <w:rsid w:val="00F700AC"/>
    <w:rsid w:val="00FB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00DA"/>
  <w15:chartTrackingRefBased/>
  <w15:docId w15:val="{0EA40071-D73D-4795-87FE-B69CDC80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27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B789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360"/>
      <w:outlineLvl w:val="0"/>
    </w:pPr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1943"/>
    <w:pPr>
      <w:keepNext/>
      <w:keepLines/>
      <w:pBdr>
        <w:top w:val="single" w:sz="4" w:space="1" w:color="auto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1943"/>
    <w:pPr>
      <w:keepNext/>
      <w:keepLines/>
      <w:pBdr>
        <w:top w:val="dashed" w:sz="4" w:space="1" w:color="auto"/>
      </w:pBdr>
      <w:spacing w:before="240" w:after="12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89D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194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1943"/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2647E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78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 w:line="259" w:lineRule="auto"/>
      <w:outlineLvl w:val="9"/>
    </w:pPr>
    <w:rPr>
      <w:b w:val="0"/>
      <w:smallCaps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789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B789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B789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B789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671D-8707-45D3-86F1-08E37B07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Barbot</dc:creator>
  <cp:keywords/>
  <dc:description/>
  <cp:lastModifiedBy>Hervé Barbot</cp:lastModifiedBy>
  <cp:revision>25</cp:revision>
  <dcterms:created xsi:type="dcterms:W3CDTF">2018-03-21T10:25:00Z</dcterms:created>
  <dcterms:modified xsi:type="dcterms:W3CDTF">2020-02-18T09:39:00Z</dcterms:modified>
</cp:coreProperties>
</file>