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02, 2025 by and between:</w:t>
      </w:r>
    </w:p>
    <w:p>
      <w:r>
        <w:t>Landlord</w:t>
        <w:br/>
        <w:t>Name: Bradley Brown</w:t>
        <w:br/>
        <w:t>Mailing Address: 12676 Conrad Fork, Port Jennifer, ID 98057</w:t>
        <w:br/>
      </w:r>
    </w:p>
    <w:p>
      <w:r>
        <w:t>Tenant</w:t>
        <w:br/>
        <w:t>Name: Jessica Walker</w:t>
        <w:br/>
        <w:t>Mailing Address: 350 Richardson Wall Apt. 228, Gillton, NY 87108</w:t>
        <w:br/>
      </w:r>
    </w:p>
    <w:p>
      <w:r>
        <w:t>2. PROPERTY</w:t>
        <w:br/>
        <w:t>Property Address: 371 Young Point Suite 006, South Donna, OK 28441</w:t>
        <w:br/>
        <w:t>Residence Type: Condo</w:t>
        <w:br/>
        <w:t>Bedroom(s): 2 Bathroom(s): 1</w:t>
        <w:br/>
      </w:r>
    </w:p>
    <w:p>
      <w:r>
        <w:t>3. TERM</w:t>
        <w:br/>
        <w:t>Start Date: February 17, 2025</w:t>
        <w:br/>
        <w:t>End Date: April 30, 2026</w:t>
        <w:br/>
      </w:r>
    </w:p>
    <w:p>
      <w:r>
        <w:t>4. RENT</w:t>
        <w:br/>
        <w:t>Monthly Rent: $1690</w:t>
        <w:br/>
        <w:t>Due Date: 1st day of each month.</w:t>
        <w:br/>
      </w:r>
    </w:p>
    <w:p>
      <w:r>
        <w:t>5. SECURITY DEPOSIT</w:t>
        <w:br/>
        <w:t>Amount: $3522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792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radley_Br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9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296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ssica_Walk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9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