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RESIDENTIAL LEASE AGREEMENT</w:t>
      </w:r>
    </w:p>
    <w:p>
      <w:r>
        <w:t>1. THE PARTIES. This Residential Lease Agreement (“Agreement”) is made on February 01, 2025 by and between:</w:t>
      </w:r>
    </w:p>
    <w:p>
      <w:r>
        <w:t>Landlord</w:t>
        <w:br/>
        <w:t>Name: Caitlin Collins</w:t>
        <w:br/>
        <w:t>Mailing Address: 71259 Raymond Canyon, Port Ashleyside, DC 51993</w:t>
        <w:br/>
      </w:r>
    </w:p>
    <w:p>
      <w:r>
        <w:t>Tenant</w:t>
        <w:br/>
        <w:t>Name: Joel Horton</w:t>
        <w:br/>
        <w:t>Mailing Address: 0467 Friedman Ridges Apt. 968, Lake Jacob, NM 05109</w:t>
        <w:br/>
      </w:r>
    </w:p>
    <w:p>
      <w:r>
        <w:t>2. PROPERTY</w:t>
        <w:br/>
        <w:t>Property Address: Unit 6611 Box 0183, DPO AA 92748</w:t>
        <w:br/>
        <w:t>Residence Type: Townhouse</w:t>
        <w:br/>
        <w:t>Bedroom(s): 5 Bathroom(s): 2</w:t>
        <w:br/>
      </w:r>
    </w:p>
    <w:p>
      <w:r>
        <w:t>3. TERM</w:t>
        <w:br/>
        <w:t>Start Date: February 07, 2025</w:t>
        <w:br/>
        <w:t>End Date: May 05, 2026</w:t>
        <w:br/>
      </w:r>
    </w:p>
    <w:p>
      <w:r>
        <w:t>4. RENT</w:t>
        <w:br/>
        <w:t>Monthly Rent: $1260</w:t>
        <w:br/>
        <w:t>Due Date: 1st day of each month.</w:t>
        <w:br/>
      </w:r>
    </w:p>
    <w:p>
      <w:r>
        <w:t>5. SECURITY DEPOSIT</w:t>
        <w:br/>
        <w:t>Amount: $4242</w:t>
        <w:br/>
      </w:r>
    </w:p>
    <w:p>
      <w:r>
        <w:t>IN WITNESS WHEREOF, the Parties have executed this Agreement as of the date first above written.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640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aitlin_Coll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40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Landlord's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74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el_Hort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74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Tenant's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