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03, 2025 by and between:</w:t>
      </w:r>
    </w:p>
    <w:p>
      <w:r>
        <w:t>Landlord</w:t>
        <w:br/>
        <w:t>Name: Paul Collins</w:t>
        <w:br/>
        <w:t>Mailing Address: 8795 Randy Loaf Suite 777, Brookefort, SD 81554</w:t>
        <w:br/>
      </w:r>
    </w:p>
    <w:p>
      <w:r>
        <w:t>Tenant</w:t>
        <w:br/>
        <w:t>Name: Kristen Shields</w:t>
        <w:br/>
        <w:t>Mailing Address: 4240 Meagan Causeway Apt. 004, Port Chaseberg, ME 67332</w:t>
        <w:br/>
      </w:r>
    </w:p>
    <w:p>
      <w:r>
        <w:t>2. PROPERTY</w:t>
        <w:br/>
        <w:t>Property Address: USNS George, FPO AE 77088</w:t>
        <w:br/>
        <w:t>Residence Type: Condo</w:t>
        <w:br/>
        <w:t>Bedroom(s): 1 Bathroom(s): 3</w:t>
        <w:br/>
      </w:r>
    </w:p>
    <w:p>
      <w:r>
        <w:t>3. TERM</w:t>
        <w:br/>
        <w:t>Start Date: February 18, 2025</w:t>
        <w:br/>
        <w:t>End Date: September 20, 2026</w:t>
        <w:br/>
      </w:r>
    </w:p>
    <w:p>
      <w:r>
        <w:t>4. RENT</w:t>
        <w:br/>
        <w:t>Monthly Rent: $2236</w:t>
        <w:br/>
        <w:t>Due Date: 1st day of each month.</w:t>
        <w:br/>
      </w:r>
    </w:p>
    <w:p>
      <w:r>
        <w:t>5. SECURITY DEPOSIT</w:t>
        <w:br/>
        <w:t>Amount: $3836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8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ul_Coll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8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395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risten_Shiel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9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