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August 19, 2024 by and between the following parties:</w:t>
        <w:br/>
      </w:r>
    </w:p>
    <w:p>
      <w:r>
        <w:t>Disclosing Party: Carlson Ltd</w:t>
        <w:br/>
        <w:t>Address: 3246 Knox Forest Apt. 711, Port Lindsey, WY 18510</w:t>
        <w:br/>
      </w:r>
    </w:p>
    <w:p>
      <w:r>
        <w:t>Receiving Party: Michelle Novak</w:t>
        <w:br/>
        <w:t>Address: 8388 Garcia Stream, Kevinland, MP 34392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803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arlson_Lt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0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4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ichelle_Nova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