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November 04, 2024 by and between the following parties:</w:t>
        <w:br/>
      </w:r>
    </w:p>
    <w:p>
      <w:r>
        <w:t>Disclosing Party: Crawford Ltd</w:t>
        <w:br/>
        <w:t>Address: 6104 Acosta Glen Suite 858, West Davidborough, VT 56176</w:t>
        <w:br/>
      </w:r>
    </w:p>
    <w:p>
      <w:r>
        <w:t>Receiving Party: Martin Stephenson</w:t>
        <w:br/>
        <w:t>Address: 69501 Sutton Falls, Port Aaron, FL 49553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7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rawford_Lt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75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rtin_Stephen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7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