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April 12, 2024 by and between the following parties:</w:t>
        <w:br/>
      </w:r>
    </w:p>
    <w:p>
      <w:r>
        <w:t>Disclosing Party: Johnson LLC</w:t>
        <w:br/>
        <w:t>Address: 1047 Garcia Grove Suite 628, Websterfurt, NH 91380</w:t>
        <w:br/>
      </w:r>
    </w:p>
    <w:p>
      <w:r>
        <w:t>Receiving Party: Robert Washington</w:t>
        <w:br/>
        <w:t>Address: USS Mccall, FPO AE 06459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288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ohnson_LL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88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147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Robert_Washingt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4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