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July 26, 2024 by and between the following parties:</w:t>
        <w:br/>
      </w:r>
    </w:p>
    <w:p>
      <w:r>
        <w:t>Disclosing Party: Mendez-Taylor</w:t>
        <w:br/>
        <w:t>Address: 3095 Nicole Inlet Apt. 897, Port David, OK 57053</w:t>
        <w:br/>
      </w:r>
    </w:p>
    <w:p>
      <w:r>
        <w:t>Receiving Party: Mary Pruitt</w:t>
        <w:br/>
        <w:t>Address: 6026 Mccullough Points, Margaretchester, WY 11665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228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ndez-Tayl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2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873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ry_Pruit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7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