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September 08, 2024 by and between the following parties:</w:t>
        <w:br/>
      </w:r>
    </w:p>
    <w:p>
      <w:r>
        <w:t>Disclosing Party: Mullins, Gross and Hays</w:t>
        <w:br/>
        <w:t>Address: 93028 Williams Run Apt. 130, South Tammymouth, RI 34678</w:t>
        <w:br/>
      </w:r>
    </w:p>
    <w:p>
      <w:r>
        <w:t>Receiving Party: Benjamin Gates</w:t>
        <w:br/>
        <w:t>Address: 661 Owens Field, Jonesbury, MH 09721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173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ullins,_Gross_and_Hay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17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061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Benjamin_Gat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06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