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6E" w:rsidRPr="00E2476E" w:rsidRDefault="00E2476E" w:rsidP="00E247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Documentation: AI Agents Inference Benchmarking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E2476E" w:rsidRPr="00E2476E" w:rsidRDefault="00E2476E" w:rsidP="00E2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"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OmdenaKnowledge_AIAgentsInferenceBenchmarking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is designed to benchmark AI agent inference performance using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models. It evaluates the efficiency of text generation tasks based on various input queries, measuring factors such as latency, memory usage, and token consumption.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E2476E" w:rsidRPr="00E2476E" w:rsidRDefault="00E2476E" w:rsidP="00E2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structured and engaging paragraphs from input keywords.</w:t>
      </w:r>
    </w:p>
    <w:p w:rsidR="00E2476E" w:rsidRPr="00E2476E" w:rsidRDefault="00E2476E" w:rsidP="00E2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benchmark the performance of AI models by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latency, memory usage, and token utilization.</w:t>
      </w:r>
    </w:p>
    <w:p w:rsidR="00E2476E" w:rsidRPr="00E2476E" w:rsidRDefault="00E2476E" w:rsidP="00E2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and evaluate the quality of AI-generated text using an automated rating mechanism.</w:t>
      </w:r>
    </w:p>
    <w:p w:rsidR="00E2476E" w:rsidRPr="00E2476E" w:rsidRDefault="00E2476E" w:rsidP="00E2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compare multiple frameworks (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inference efficiency.</w:t>
      </w:r>
    </w:p>
    <w:p w:rsidR="00E2476E" w:rsidRPr="00E2476E" w:rsidRDefault="00E2476E" w:rsidP="00E24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benchmarking results in a structured CSV format.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Text Generation Pipeline</w:t>
      </w:r>
    </w:p>
    <w:p w:rsidR="00E2476E" w:rsidRPr="00E2476E" w:rsidRDefault="00E2476E" w:rsidP="00E2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text_generation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</w:t>
      </w:r>
      <w:r w:rsidR="00222FBE">
        <w:rPr>
          <w:rFonts w:ascii="Courier New" w:eastAsia="Times New Roman" w:hAnsi="Courier New" w:cs="Courier New"/>
          <w:sz w:val="20"/>
          <w:szCs w:val="20"/>
          <w:lang w:eastAsia="en-IN"/>
        </w:rPr>
        <w:t>crewai</w:t>
      </w:r>
      <w:r w:rsidR="00222FBE" w:rsidRPr="00222FBE">
        <w:rPr>
          <w:rFonts w:ascii="Courier New" w:eastAsia="Times New Roman" w:hAnsi="Courier New" w:cs="Courier New"/>
          <w:sz w:val="20"/>
          <w:szCs w:val="20"/>
          <w:lang w:eastAsia="en-IN"/>
        </w:rPr>
        <w:t>_benchmark</w:t>
      </w: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  <w:r w:rsidR="00222FB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="00222FBE" w:rsidRPr="00222F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222FBE">
        <w:rPr>
          <w:rFonts w:ascii="Courier New" w:eastAsia="Times New Roman" w:hAnsi="Courier New" w:cs="Courier New"/>
          <w:sz w:val="20"/>
          <w:szCs w:val="20"/>
          <w:lang w:eastAsia="en-IN"/>
        </w:rPr>
        <w:t>langgraph</w:t>
      </w:r>
      <w:r w:rsidR="00222FBE" w:rsidRPr="00222FBE">
        <w:rPr>
          <w:rFonts w:ascii="Courier New" w:eastAsia="Times New Roman" w:hAnsi="Courier New" w:cs="Courier New"/>
          <w:sz w:val="20"/>
          <w:szCs w:val="20"/>
          <w:lang w:eastAsia="en-IN"/>
        </w:rPr>
        <w:t>_benchmark</w:t>
      </w:r>
      <w:r w:rsidR="00222FBE"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2FB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222FBE" w:rsidRPr="00222F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222FBE">
        <w:rPr>
          <w:rFonts w:ascii="Courier New" w:eastAsia="Times New Roman" w:hAnsi="Courier New" w:cs="Courier New"/>
          <w:sz w:val="20"/>
          <w:szCs w:val="20"/>
          <w:lang w:eastAsia="en-IN"/>
        </w:rPr>
        <w:t>autogen</w:t>
      </w:r>
      <w:bookmarkStart w:id="0" w:name="_GoBack"/>
      <w:bookmarkEnd w:id="0"/>
      <w:r w:rsidR="00222FBE" w:rsidRPr="00222FBE">
        <w:rPr>
          <w:rFonts w:ascii="Courier New" w:eastAsia="Times New Roman" w:hAnsi="Courier New" w:cs="Courier New"/>
          <w:sz w:val="20"/>
          <w:szCs w:val="20"/>
          <w:lang w:eastAsia="en-IN"/>
        </w:rPr>
        <w:t>_benchmark</w:t>
      </w:r>
      <w:r w:rsidR="00222FBE"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  <w:r w:rsidR="00222FBE"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orchestrates the benchmarking process:</w:t>
      </w:r>
    </w:p>
    <w:p w:rsidR="00E2476E" w:rsidRPr="00E2476E" w:rsidRDefault="00E2476E" w:rsidP="00E2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configuration settings.</w:t>
      </w:r>
    </w:p>
    <w:p w:rsidR="00E2476E" w:rsidRPr="00E2476E" w:rsidRDefault="00E2476E" w:rsidP="00E2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AI models using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476E" w:rsidRPr="00E2476E" w:rsidRDefault="00E2476E" w:rsidP="00E2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text generation tasks using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476E" w:rsidRPr="00E2476E" w:rsidRDefault="00E2476E" w:rsidP="00E2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Captures and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metrics, including memory and latency.</w:t>
      </w:r>
    </w:p>
    <w:p w:rsidR="00E2476E" w:rsidRPr="00E2476E" w:rsidRDefault="00E2476E" w:rsidP="00E2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Rates the quality of generated text.</w:t>
      </w:r>
    </w:p>
    <w:p w:rsidR="00E2476E" w:rsidRPr="00E2476E" w:rsidRDefault="00E2476E" w:rsidP="00E24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the benchmarking results in a CSV file.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Framework-Specific Implementations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24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</w:t>
      </w:r>
    </w:p>
    <w:p w:rsidR="00E2476E" w:rsidRPr="00E2476E" w:rsidRDefault="00E2476E" w:rsidP="00E24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agent-based collaboration to generate and refine text.</w:t>
      </w:r>
    </w:p>
    <w:p w:rsidR="00E2476E" w:rsidRPr="00E2476E" w:rsidRDefault="00E2476E" w:rsidP="00E24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agents.py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AI agents with roles and objectives.</w:t>
      </w:r>
    </w:p>
    <w:p w:rsidR="00E2476E" w:rsidRPr="00E2476E" w:rsidRDefault="00E2476E" w:rsidP="00E24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tasks.py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content generation tasks with constraints.</w:t>
      </w:r>
    </w:p>
    <w:p w:rsidR="00E2476E" w:rsidRPr="00E2476E" w:rsidRDefault="00E2476E" w:rsidP="00E24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structured task execution workflows.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24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</w:t>
      </w:r>
    </w:p>
    <w:p w:rsidR="00E2476E" w:rsidRPr="00E2476E" w:rsidRDefault="00E2476E" w:rsidP="00E24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Employs graph-based execution for text generation.</w:t>
      </w:r>
    </w:p>
    <w:p w:rsidR="00E2476E" w:rsidRPr="00E2476E" w:rsidRDefault="00E2476E" w:rsidP="00E24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nodes representing various processing steps.</w:t>
      </w:r>
    </w:p>
    <w:p w:rsidR="00E2476E" w:rsidRPr="00E2476E" w:rsidRDefault="00E2476E" w:rsidP="00E24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graph.py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model AI workflows and dependencies.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24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</w:t>
      </w:r>
    </w:p>
    <w:p w:rsidR="00E2476E" w:rsidRPr="00E2476E" w:rsidRDefault="00E2476E" w:rsidP="00E24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Implements an agent-based workflow with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476E" w:rsidRPr="00E2476E" w:rsidRDefault="00E2476E" w:rsidP="00E24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UserProxyAgent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AssistantAgent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task execution.</w:t>
      </w:r>
    </w:p>
    <w:p w:rsidR="00E2476E" w:rsidRPr="00E2476E" w:rsidRDefault="00E2476E" w:rsidP="00E24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interactions between agents to generate optimized text.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Management</w:t>
      </w:r>
    </w:p>
    <w:p w:rsidR="00E2476E" w:rsidRPr="00E2476E" w:rsidRDefault="00E2476E" w:rsidP="00E24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AI model parameters, prompts, benchmarking keywords, and CSV configuration.</w:t>
      </w:r>
    </w:p>
    <w:p w:rsidR="00E2476E" w:rsidRPr="00E2476E" w:rsidRDefault="00E2476E" w:rsidP="00E24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config_loader.py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 and processes configuration settings, integrating API keys from environment variables.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Benchmarking and Evaluation</w:t>
      </w:r>
    </w:p>
    <w:p w:rsidR="00E2476E" w:rsidRPr="00E2476E" w:rsidRDefault="00E2476E" w:rsidP="00E24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common_functions.py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476E" w:rsidRPr="00E2476E" w:rsidRDefault="00E2476E" w:rsidP="00E24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save_results_to_csv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Saves benchmarking results with summary statistics.</w:t>
      </w:r>
    </w:p>
    <w:p w:rsidR="00E2476E" w:rsidRPr="00E2476E" w:rsidRDefault="00E2476E" w:rsidP="00E24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rate_paragraph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Rates generated text using a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AI model.</w:t>
      </w:r>
    </w:p>
    <w:p w:rsidR="00E2476E" w:rsidRPr="00E2476E" w:rsidRDefault="00E2476E" w:rsidP="00E24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considered:</w:t>
      </w:r>
    </w:p>
    <w:p w:rsidR="00E2476E" w:rsidRPr="00E2476E" w:rsidRDefault="00E2476E" w:rsidP="00E24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per keyword.</w:t>
      </w:r>
    </w:p>
    <w:p w:rsidR="00E2476E" w:rsidRPr="00E2476E" w:rsidRDefault="00E2476E" w:rsidP="00E24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usage (peak and delta).</w:t>
      </w:r>
    </w:p>
    <w:p w:rsidR="00E2476E" w:rsidRPr="00E2476E" w:rsidRDefault="00E2476E" w:rsidP="00E24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consumption (input, output, and total).</w:t>
      </w:r>
    </w:p>
    <w:p w:rsidR="00E2476E" w:rsidRPr="00E2476E" w:rsidRDefault="00E2476E" w:rsidP="00E247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AI-generated paragraph rating.</w:t>
      </w:r>
    </w:p>
    <w:p w:rsidR="00E2476E" w:rsidRPr="00E2476E" w:rsidRDefault="00E2476E" w:rsidP="00E247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Comparative analysis of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Setup and Dependencies</w:t>
      </w:r>
    </w:p>
    <w:p w:rsidR="00E2476E" w:rsidRPr="00E2476E" w:rsidRDefault="00E2476E" w:rsidP="00E24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setup.py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project package structure and dependencies.</w:t>
      </w:r>
    </w:p>
    <w:p w:rsidR="00E2476E" w:rsidRPr="00E2476E" w:rsidRDefault="00E2476E" w:rsidP="00E24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Python 3.12 or later.</w:t>
      </w:r>
    </w:p>
    <w:p w:rsidR="00E2476E" w:rsidRPr="00E2476E" w:rsidRDefault="00E2476E" w:rsidP="00E24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Groq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tiktoken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libraries.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 Execution</w:t>
      </w:r>
    </w:p>
    <w:p w:rsidR="00E2476E" w:rsidRPr="00E2476E" w:rsidRDefault="00E2476E" w:rsidP="00E24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configuration settings from </w:t>
      </w:r>
      <w:proofErr w:type="spellStart"/>
      <w:r w:rsidRPr="00E2476E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476E" w:rsidRPr="00E2476E" w:rsidRDefault="00E2476E" w:rsidP="00E24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AI models and encoding settings.</w:t>
      </w:r>
    </w:p>
    <w:p w:rsidR="00E2476E" w:rsidRPr="00E2476E" w:rsidRDefault="00E2476E" w:rsidP="00E24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text generation for predefined benchmark keywords using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workflows.</w:t>
      </w:r>
    </w:p>
    <w:p w:rsidR="00E2476E" w:rsidRPr="00E2476E" w:rsidRDefault="00E2476E" w:rsidP="00E24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performance metrics and rate generated outputs.</w:t>
      </w:r>
    </w:p>
    <w:p w:rsidR="00E2476E" w:rsidRPr="00E2476E" w:rsidRDefault="00E2476E" w:rsidP="00E24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results in CSV format.</w:t>
      </w:r>
    </w:p>
    <w:p w:rsidR="00E2476E" w:rsidRPr="00E2476E" w:rsidRDefault="00E2476E" w:rsidP="00E24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summarized benchmarking statistics.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Expected Outcomes</w:t>
      </w:r>
    </w:p>
    <w:p w:rsidR="00E2476E" w:rsidRPr="00E2476E" w:rsidRDefault="00E2476E" w:rsidP="00E24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structured evaluation of AI model efficiency in text generation.</w:t>
      </w:r>
    </w:p>
    <w:p w:rsidR="00E2476E" w:rsidRPr="00E2476E" w:rsidRDefault="00E2476E" w:rsidP="00E24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comparative analysis of latency, memory footprint, and token usage across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AutoGen</w:t>
      </w:r>
      <w:proofErr w:type="spellEnd"/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476E" w:rsidRPr="00E2476E" w:rsidRDefault="00E2476E" w:rsidP="00E24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An automated quality rating system for generated content.</w:t>
      </w:r>
    </w:p>
    <w:p w:rsidR="00E2476E" w:rsidRPr="00E2476E" w:rsidRDefault="00E2476E" w:rsidP="00E247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A CSV-based benchmarking report for further analysis.</w:t>
      </w:r>
    </w:p>
    <w:p w:rsidR="00E2476E" w:rsidRPr="00E2476E" w:rsidRDefault="00E2476E" w:rsidP="00E24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7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Potential Enhancements</w:t>
      </w:r>
    </w:p>
    <w:p w:rsidR="00E2476E" w:rsidRPr="00E2476E" w:rsidRDefault="00E2476E" w:rsidP="00E24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additional AI models for comparative benchmarking.</w:t>
      </w:r>
    </w:p>
    <w:p w:rsidR="00E2476E" w:rsidRPr="00E2476E" w:rsidRDefault="00E2476E" w:rsidP="00E24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Expansion of evaluation criteria (e.g., sentiment analysis, readability scores).</w:t>
      </w:r>
    </w:p>
    <w:p w:rsidR="00E2476E" w:rsidRPr="00E2476E" w:rsidRDefault="00E2476E" w:rsidP="00E24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of token usage and memory management for enhanced efficiency.</w:t>
      </w:r>
    </w:p>
    <w:p w:rsidR="00E2476E" w:rsidRPr="00E2476E" w:rsidRDefault="00E2476E" w:rsidP="00E247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76E">
        <w:rPr>
          <w:rFonts w:ascii="Times New Roman" w:eastAsia="Times New Roman" w:hAnsi="Times New Roman" w:cs="Times New Roman"/>
          <w:sz w:val="24"/>
          <w:szCs w:val="24"/>
          <w:lang w:eastAsia="en-IN"/>
        </w:rPr>
        <w:t>Further refinement of task execution strategies across different frameworks.</w:t>
      </w:r>
    </w:p>
    <w:p w:rsidR="00CA4944" w:rsidRDefault="00CA4944"/>
    <w:sectPr w:rsidR="00CA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C85"/>
    <w:multiLevelType w:val="multilevel"/>
    <w:tmpl w:val="B96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52CC"/>
    <w:multiLevelType w:val="multilevel"/>
    <w:tmpl w:val="4330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5EBE"/>
    <w:multiLevelType w:val="multilevel"/>
    <w:tmpl w:val="F024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2161B"/>
    <w:multiLevelType w:val="multilevel"/>
    <w:tmpl w:val="8FC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25201"/>
    <w:multiLevelType w:val="multilevel"/>
    <w:tmpl w:val="7C0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3790A"/>
    <w:multiLevelType w:val="multilevel"/>
    <w:tmpl w:val="884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26AC0"/>
    <w:multiLevelType w:val="multilevel"/>
    <w:tmpl w:val="4024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A3911"/>
    <w:multiLevelType w:val="multilevel"/>
    <w:tmpl w:val="2156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A0631"/>
    <w:multiLevelType w:val="multilevel"/>
    <w:tmpl w:val="6AD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71C4"/>
    <w:multiLevelType w:val="multilevel"/>
    <w:tmpl w:val="664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44A57"/>
    <w:multiLevelType w:val="multilevel"/>
    <w:tmpl w:val="7DF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E4"/>
    <w:rsid w:val="00222FBE"/>
    <w:rsid w:val="008D0EEF"/>
    <w:rsid w:val="00CA4944"/>
    <w:rsid w:val="00E2476E"/>
    <w:rsid w:val="00F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6F2D"/>
  <w15:chartTrackingRefBased/>
  <w15:docId w15:val="{D0FA87CE-B37D-4E45-A330-0867C688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4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4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47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47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47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476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7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2025-03-27T19:11:00Z</dcterms:created>
  <dcterms:modified xsi:type="dcterms:W3CDTF">2025-03-28T02:30:00Z</dcterms:modified>
</cp:coreProperties>
</file>