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28BD7" w14:textId="77777777" w:rsidR="00BF1702" w:rsidRDefault="00BF1702" w:rsidP="009B0282">
      <w:pPr>
        <w:pStyle w:val="BodyText"/>
        <w:spacing w:before="7"/>
        <w:jc w:val="both"/>
        <w:rPr>
          <w:sz w:val="61"/>
        </w:rPr>
      </w:pPr>
      <w:bookmarkStart w:id="0" w:name="_Hlk80204038"/>
    </w:p>
    <w:p w14:paraId="3B9B7047" w14:textId="3E93949F" w:rsidR="00BF1702" w:rsidRPr="009701A7" w:rsidRDefault="009701A7" w:rsidP="009B0282">
      <w:pPr>
        <w:spacing w:before="75"/>
        <w:ind w:right="718"/>
        <w:jc w:val="both"/>
        <w:rPr>
          <w:sz w:val="41"/>
        </w:rPr>
      </w:pPr>
      <w:r w:rsidRPr="009701A7">
        <w:rPr>
          <w:b/>
          <w:bCs/>
          <w:sz w:val="41"/>
        </w:rPr>
        <w:t>P</w:t>
      </w:r>
      <w:r w:rsidRPr="009701A7">
        <w:rPr>
          <w:b/>
          <w:bCs/>
          <w:sz w:val="33"/>
        </w:rPr>
        <w:t>ROJECT</w:t>
      </w:r>
      <w:r w:rsidRPr="009701A7">
        <w:rPr>
          <w:b/>
          <w:bCs/>
          <w:sz w:val="41"/>
        </w:rPr>
        <w:t>:</w:t>
      </w:r>
      <w:r>
        <w:rPr>
          <w:sz w:val="41"/>
        </w:rPr>
        <w:t xml:space="preserve"> “</w:t>
      </w:r>
      <w:r w:rsidR="004108AE">
        <w:rPr>
          <w:sz w:val="41"/>
        </w:rPr>
        <w:t>R</w:t>
      </w:r>
      <w:r w:rsidR="004108AE">
        <w:rPr>
          <w:sz w:val="33"/>
        </w:rPr>
        <w:t xml:space="preserve">EDUCING </w:t>
      </w:r>
      <w:r w:rsidR="00734C8B">
        <w:rPr>
          <w:sz w:val="41"/>
        </w:rPr>
        <w:t>E</w:t>
      </w:r>
      <w:r w:rsidR="00734C8B">
        <w:rPr>
          <w:sz w:val="33"/>
        </w:rPr>
        <w:t xml:space="preserve">NERGY </w:t>
      </w:r>
      <w:r w:rsidR="004108AE" w:rsidRPr="004108AE">
        <w:rPr>
          <w:sz w:val="43"/>
          <w:szCs w:val="32"/>
        </w:rPr>
        <w:t>C</w:t>
      </w:r>
      <w:r w:rsidR="004108AE">
        <w:rPr>
          <w:sz w:val="33"/>
        </w:rPr>
        <w:t xml:space="preserve">RISES </w:t>
      </w:r>
      <w:r w:rsidR="00734C8B">
        <w:rPr>
          <w:sz w:val="33"/>
        </w:rPr>
        <w:t xml:space="preserve">IN </w:t>
      </w:r>
      <w:r w:rsidR="004108AE">
        <w:rPr>
          <w:sz w:val="41"/>
        </w:rPr>
        <w:t>P</w:t>
      </w:r>
      <w:r w:rsidR="004108AE">
        <w:rPr>
          <w:sz w:val="33"/>
        </w:rPr>
        <w:t xml:space="preserve">AKISTAN </w:t>
      </w:r>
      <w:r w:rsidR="004108AE" w:rsidRPr="004108AE">
        <w:rPr>
          <w:sz w:val="41"/>
          <w:szCs w:val="30"/>
        </w:rPr>
        <w:t>U</w:t>
      </w:r>
      <w:r w:rsidR="004108AE">
        <w:rPr>
          <w:sz w:val="33"/>
        </w:rPr>
        <w:t xml:space="preserve">SING </w:t>
      </w:r>
      <w:r w:rsidR="004108AE" w:rsidRPr="004108AE">
        <w:rPr>
          <w:sz w:val="39"/>
          <w:szCs w:val="28"/>
        </w:rPr>
        <w:t>M</w:t>
      </w:r>
      <w:r w:rsidR="004108AE">
        <w:rPr>
          <w:sz w:val="33"/>
        </w:rPr>
        <w:t xml:space="preserve">ACHINE </w:t>
      </w:r>
      <w:r w:rsidR="004108AE" w:rsidRPr="004108AE">
        <w:rPr>
          <w:sz w:val="41"/>
          <w:szCs w:val="30"/>
        </w:rPr>
        <w:t>L</w:t>
      </w:r>
      <w:r w:rsidR="004108AE">
        <w:rPr>
          <w:sz w:val="33"/>
        </w:rPr>
        <w:t>EARNING</w:t>
      </w:r>
      <w:r>
        <w:rPr>
          <w:sz w:val="33"/>
        </w:rPr>
        <w:t>”</w:t>
      </w:r>
    </w:p>
    <w:p w14:paraId="0B9DAC8E" w14:textId="77777777" w:rsidR="00BF1702" w:rsidRDefault="00BF1702" w:rsidP="009B0282">
      <w:pPr>
        <w:pStyle w:val="BodyText"/>
        <w:spacing w:before="1"/>
        <w:jc w:val="both"/>
        <w:rPr>
          <w:sz w:val="59"/>
        </w:rPr>
      </w:pPr>
    </w:p>
    <w:p w14:paraId="3AF187EC" w14:textId="77777777" w:rsidR="00BF1702" w:rsidRDefault="00734C8B" w:rsidP="005A52BD">
      <w:pPr>
        <w:ind w:right="777"/>
        <w:jc w:val="center"/>
        <w:rPr>
          <w:sz w:val="19"/>
        </w:rPr>
      </w:pPr>
      <w:r>
        <w:rPr>
          <w:sz w:val="24"/>
        </w:rPr>
        <w:t>B</w:t>
      </w:r>
      <w:r>
        <w:rPr>
          <w:sz w:val="19"/>
        </w:rPr>
        <w:t>Y</w:t>
      </w:r>
    </w:p>
    <w:p w14:paraId="5EF83562" w14:textId="346E8FDA" w:rsidR="00BF1702" w:rsidRDefault="004108AE" w:rsidP="005A52BD">
      <w:pPr>
        <w:spacing w:before="214"/>
        <w:ind w:right="771"/>
        <w:jc w:val="center"/>
        <w:rPr>
          <w:rFonts w:ascii="Courier New"/>
          <w:sz w:val="24"/>
        </w:rPr>
      </w:pPr>
      <w:r>
        <w:rPr>
          <w:sz w:val="24"/>
        </w:rPr>
        <w:t>OMDENA</w:t>
      </w:r>
      <w:r>
        <w:rPr>
          <w:sz w:val="19"/>
        </w:rPr>
        <w:t xml:space="preserve"> </w:t>
      </w:r>
      <w:r>
        <w:rPr>
          <w:sz w:val="24"/>
        </w:rPr>
        <w:t>PAKISTAN CHAPTER</w:t>
      </w:r>
      <w:r w:rsidR="00E240A3">
        <w:rPr>
          <w:sz w:val="24"/>
        </w:rPr>
        <w:t xml:space="preserve"> | </w:t>
      </w:r>
      <w:hyperlink r:id="rId7">
        <w:r w:rsidR="00E240A3">
          <w:rPr>
            <w:rFonts w:ascii="Courier New"/>
            <w:sz w:val="24"/>
          </w:rPr>
          <w:t>OPC</w:t>
        </w:r>
      </w:hyperlink>
    </w:p>
    <w:p w14:paraId="7324E9D5" w14:textId="77777777" w:rsidR="00BF1702" w:rsidRDefault="00BF1702" w:rsidP="005A52BD">
      <w:pPr>
        <w:pStyle w:val="BodyText"/>
        <w:spacing w:before="2"/>
        <w:jc w:val="center"/>
        <w:rPr>
          <w:rFonts w:ascii="Courier New"/>
          <w:sz w:val="37"/>
        </w:rPr>
      </w:pPr>
    </w:p>
    <w:p w14:paraId="6A2B8C88" w14:textId="06416FCF" w:rsidR="00BF1702" w:rsidRDefault="00734C8B" w:rsidP="005A52BD">
      <w:pPr>
        <w:ind w:right="777"/>
        <w:jc w:val="center"/>
        <w:rPr>
          <w:sz w:val="19"/>
        </w:rPr>
      </w:pPr>
      <w:r>
        <w:rPr>
          <w:sz w:val="24"/>
        </w:rPr>
        <w:t>S</w:t>
      </w:r>
      <w:r>
        <w:rPr>
          <w:sz w:val="19"/>
        </w:rPr>
        <w:t>UPERVISOR</w:t>
      </w:r>
    </w:p>
    <w:p w14:paraId="242A92D6" w14:textId="728E4042" w:rsidR="001434AD" w:rsidRDefault="004108AE" w:rsidP="005A52BD">
      <w:pPr>
        <w:spacing w:before="214"/>
        <w:ind w:right="771"/>
        <w:jc w:val="center"/>
        <w:rPr>
          <w:rFonts w:ascii="Courier New"/>
          <w:sz w:val="24"/>
        </w:rPr>
      </w:pPr>
      <w:r>
        <w:rPr>
          <w:sz w:val="24"/>
        </w:rPr>
        <w:t>NGUYEN DIEU HOA</w:t>
      </w:r>
      <w:r w:rsidR="00734C8B">
        <w:rPr>
          <w:sz w:val="19"/>
        </w:rPr>
        <w:t xml:space="preserve"> </w:t>
      </w:r>
      <w:r w:rsidR="00734C8B">
        <w:rPr>
          <w:sz w:val="24"/>
        </w:rPr>
        <w:t xml:space="preserve">| </w:t>
      </w:r>
      <w:hyperlink r:id="rId8">
        <w:r>
          <w:rPr>
            <w:rFonts w:ascii="Courier New"/>
            <w:sz w:val="24"/>
          </w:rPr>
          <w:t>NGUYEN.GMAIL</w:t>
        </w:r>
      </w:hyperlink>
      <w:r w:rsidR="004F6EB4">
        <w:rPr>
          <w:rFonts w:ascii="Courier New"/>
          <w:sz w:val="24"/>
        </w:rPr>
        <w:br/>
      </w:r>
      <w:r w:rsidR="001434AD">
        <w:rPr>
          <w:rFonts w:ascii="Courier New"/>
          <w:sz w:val="24"/>
        </w:rPr>
        <w:br/>
      </w:r>
    </w:p>
    <w:p w14:paraId="611A9CA3" w14:textId="789465B7" w:rsidR="00BF1702" w:rsidRDefault="001434AD" w:rsidP="009B0282">
      <w:pPr>
        <w:pStyle w:val="BodyText"/>
        <w:jc w:val="both"/>
        <w:rPr>
          <w:rFonts w:ascii="Courier New"/>
          <w:sz w:val="20"/>
        </w:rPr>
      </w:pPr>
      <w:r>
        <w:rPr>
          <w:rFonts w:ascii="Courier New"/>
          <w:noProof/>
          <w:sz w:val="22"/>
        </w:rPr>
        <w:drawing>
          <wp:anchor distT="0" distB="0" distL="114300" distR="114300" simplePos="0" relativeHeight="251643904" behindDoc="0" locked="0" layoutInCell="1" allowOverlap="1" wp14:anchorId="48B36AC9" wp14:editId="0E02FD00">
            <wp:simplePos x="0" y="0"/>
            <wp:positionH relativeFrom="column">
              <wp:posOffset>1171575</wp:posOffset>
            </wp:positionH>
            <wp:positionV relativeFrom="paragraph">
              <wp:posOffset>4445</wp:posOffset>
            </wp:positionV>
            <wp:extent cx="2856865" cy="1552575"/>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rotWithShape="1">
                    <a:blip r:embed="rId9">
                      <a:extLst>
                        <a:ext uri="{28A0092B-C50C-407E-A947-70E740481C1C}">
                          <a14:useLocalDpi xmlns:a14="http://schemas.microsoft.com/office/drawing/2010/main" val="0"/>
                        </a:ext>
                      </a:extLst>
                    </a:blip>
                    <a:srcRect t="20005" b="25650"/>
                    <a:stretch/>
                  </pic:blipFill>
                  <pic:spPr bwMode="auto">
                    <a:xfrm>
                      <a:off x="0" y="0"/>
                      <a:ext cx="2856865"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F7F573" w14:textId="11558FF0" w:rsidR="00BF1702" w:rsidRDefault="00BF1702" w:rsidP="009B0282">
      <w:pPr>
        <w:pStyle w:val="BodyText"/>
        <w:spacing w:before="4"/>
        <w:jc w:val="both"/>
        <w:rPr>
          <w:rFonts w:ascii="Courier New"/>
          <w:sz w:val="22"/>
        </w:rPr>
      </w:pPr>
    </w:p>
    <w:p w14:paraId="6F0D5170" w14:textId="007DBF98" w:rsidR="001434AD" w:rsidRDefault="001434AD" w:rsidP="009B0282">
      <w:pPr>
        <w:pStyle w:val="BodyText"/>
        <w:spacing w:before="4"/>
        <w:jc w:val="both"/>
        <w:rPr>
          <w:rFonts w:ascii="Courier New"/>
          <w:noProof/>
          <w:sz w:val="22"/>
        </w:rPr>
      </w:pPr>
    </w:p>
    <w:p w14:paraId="732BD274" w14:textId="73359ABC" w:rsidR="001434AD" w:rsidRDefault="001434AD" w:rsidP="009B0282">
      <w:pPr>
        <w:pStyle w:val="BodyText"/>
        <w:spacing w:before="4"/>
        <w:jc w:val="both"/>
        <w:rPr>
          <w:rFonts w:ascii="Courier New"/>
          <w:noProof/>
          <w:sz w:val="22"/>
        </w:rPr>
      </w:pPr>
    </w:p>
    <w:p w14:paraId="6A7E0792" w14:textId="77777777" w:rsidR="001434AD" w:rsidRDefault="001434AD" w:rsidP="009B0282">
      <w:pPr>
        <w:pStyle w:val="BodyText"/>
        <w:spacing w:before="4"/>
        <w:jc w:val="both"/>
        <w:rPr>
          <w:rFonts w:ascii="Courier New"/>
          <w:noProof/>
          <w:sz w:val="22"/>
        </w:rPr>
      </w:pPr>
    </w:p>
    <w:p w14:paraId="45AAFC4D" w14:textId="3E74352B" w:rsidR="001434AD" w:rsidRDefault="001434AD" w:rsidP="009B0282">
      <w:pPr>
        <w:pStyle w:val="BodyText"/>
        <w:spacing w:before="4"/>
        <w:jc w:val="both"/>
        <w:rPr>
          <w:rFonts w:ascii="Courier New"/>
          <w:noProof/>
          <w:sz w:val="22"/>
        </w:rPr>
      </w:pPr>
    </w:p>
    <w:p w14:paraId="0B289A66" w14:textId="77777777" w:rsidR="001434AD" w:rsidRDefault="001434AD" w:rsidP="009B0282">
      <w:pPr>
        <w:pStyle w:val="BodyText"/>
        <w:spacing w:before="4"/>
        <w:jc w:val="both"/>
        <w:rPr>
          <w:rFonts w:ascii="Courier New"/>
          <w:noProof/>
          <w:sz w:val="22"/>
        </w:rPr>
      </w:pPr>
    </w:p>
    <w:p w14:paraId="5348FC4D" w14:textId="700F1BE2" w:rsidR="001434AD" w:rsidRDefault="001434AD" w:rsidP="009B0282">
      <w:pPr>
        <w:pStyle w:val="BodyText"/>
        <w:spacing w:before="4"/>
        <w:jc w:val="both"/>
        <w:rPr>
          <w:rFonts w:ascii="Courier New"/>
          <w:noProof/>
          <w:sz w:val="22"/>
        </w:rPr>
      </w:pPr>
    </w:p>
    <w:p w14:paraId="20084CEA" w14:textId="77777777" w:rsidR="001434AD" w:rsidRDefault="001434AD" w:rsidP="009B0282">
      <w:pPr>
        <w:pStyle w:val="BodyText"/>
        <w:spacing w:before="4"/>
        <w:jc w:val="both"/>
        <w:rPr>
          <w:rFonts w:ascii="Courier New"/>
          <w:noProof/>
          <w:sz w:val="22"/>
        </w:rPr>
      </w:pPr>
    </w:p>
    <w:p w14:paraId="581A0E3B" w14:textId="2264745B" w:rsidR="001434AD" w:rsidRDefault="001434AD" w:rsidP="009B0282">
      <w:pPr>
        <w:pStyle w:val="BodyText"/>
        <w:spacing w:before="4"/>
        <w:jc w:val="both"/>
        <w:rPr>
          <w:rFonts w:ascii="Courier New"/>
          <w:sz w:val="22"/>
        </w:rPr>
      </w:pPr>
    </w:p>
    <w:p w14:paraId="47902D9F" w14:textId="15695727" w:rsidR="00BF1702" w:rsidRDefault="008077E6" w:rsidP="009B0282">
      <w:pPr>
        <w:pStyle w:val="BodyText"/>
        <w:jc w:val="both"/>
        <w:rPr>
          <w:rFonts w:ascii="Courier New"/>
          <w:sz w:val="20"/>
        </w:rPr>
      </w:pPr>
      <w:r>
        <w:rPr>
          <w:noProof/>
        </w:rPr>
        <w:pict w14:anchorId="6C4CB5F5">
          <v:shapetype id="_x0000_t202" coordsize="21600,21600" o:spt="202" path="m,l,21600r21600,l21600,xe">
            <v:stroke joinstyle="miter"/>
            <v:path gradientshapeok="t" o:connecttype="rect"/>
          </v:shapetype>
          <v:shape id="Text Box 2" o:spid="_x0000_s1446" type="#_x0000_t202" style="position:absolute;left:0;text-align:left;margin-left:58.1pt;margin-top:.5pt;width:333.4pt;height:35.2pt;z-index:251670528;visibility:visible;mso-wrap-distance-left:9pt;mso-wrap-distance-top:3.6pt;mso-wrap-distance-right:9pt;mso-wrap-distance-bottom:3.6pt;mso-position-horizontal-relative:text;mso-position-vertical-relative:text;mso-width-relative:margin;mso-height-relative:margin;v-text-anchor:top" filled="f" fillcolor="#323496" strokeweight="0">
            <v:textbox>
              <w:txbxContent>
                <w:p w14:paraId="0862E395" w14:textId="2D01E9F2" w:rsidR="001434AD" w:rsidRPr="001434AD" w:rsidRDefault="001434AD">
                  <w:pPr>
                    <w:rPr>
                      <w:sz w:val="42"/>
                      <w:szCs w:val="42"/>
                    </w:rPr>
                  </w:pPr>
                  <w:r w:rsidRPr="001434AD">
                    <w:rPr>
                      <w:sz w:val="42"/>
                      <w:szCs w:val="42"/>
                    </w:rPr>
                    <w:t>OMDENA PAKISTAN CHAPTRER</w:t>
                  </w:r>
                </w:p>
              </w:txbxContent>
            </v:textbox>
            <w10:wrap type="square"/>
          </v:shape>
        </w:pict>
      </w:r>
    </w:p>
    <w:p w14:paraId="0132F55F" w14:textId="77777777" w:rsidR="00BF1702" w:rsidRDefault="00BF1702" w:rsidP="009B0282">
      <w:pPr>
        <w:pStyle w:val="BodyText"/>
        <w:jc w:val="both"/>
        <w:rPr>
          <w:rFonts w:ascii="Courier New"/>
          <w:sz w:val="20"/>
        </w:rPr>
      </w:pPr>
    </w:p>
    <w:p w14:paraId="1AFBF15D" w14:textId="77777777" w:rsidR="00BF1702" w:rsidRDefault="00BF1702" w:rsidP="009B0282">
      <w:pPr>
        <w:pStyle w:val="BodyText"/>
        <w:jc w:val="both"/>
        <w:rPr>
          <w:rFonts w:ascii="Courier New"/>
          <w:sz w:val="20"/>
        </w:rPr>
      </w:pPr>
    </w:p>
    <w:p w14:paraId="1C751B61" w14:textId="77777777" w:rsidR="00BF1702" w:rsidRDefault="00BF1702" w:rsidP="009B0282">
      <w:pPr>
        <w:pStyle w:val="BodyText"/>
        <w:spacing w:before="1"/>
        <w:jc w:val="both"/>
        <w:rPr>
          <w:sz w:val="32"/>
        </w:rPr>
      </w:pPr>
    </w:p>
    <w:p w14:paraId="53A80BF0" w14:textId="77777777" w:rsidR="00BF1702" w:rsidRDefault="00734C8B" w:rsidP="009B0282">
      <w:pPr>
        <w:spacing w:before="1"/>
        <w:ind w:right="717"/>
        <w:jc w:val="both"/>
        <w:rPr>
          <w:b/>
        </w:rPr>
      </w:pPr>
      <w:r>
        <w:rPr>
          <w:b/>
        </w:rPr>
        <w:t>Abstract</w:t>
      </w:r>
    </w:p>
    <w:p w14:paraId="70DEDCC3" w14:textId="77777777" w:rsidR="00BF1702" w:rsidRDefault="00BF1702" w:rsidP="009B0282">
      <w:pPr>
        <w:pStyle w:val="BodyText"/>
        <w:spacing w:before="4"/>
        <w:jc w:val="both"/>
        <w:rPr>
          <w:b/>
          <w:sz w:val="26"/>
        </w:rPr>
      </w:pPr>
    </w:p>
    <w:p w14:paraId="30C8183B" w14:textId="375F8343" w:rsidR="00BF1702" w:rsidRDefault="004F6EB4" w:rsidP="009B0282">
      <w:pPr>
        <w:spacing w:line="381" w:lineRule="auto"/>
        <w:ind w:left="704" w:right="1422"/>
        <w:jc w:val="both"/>
      </w:pPr>
      <w:r>
        <w:t>Pakistan</w:t>
      </w:r>
      <w:r w:rsidR="00734C8B">
        <w:t xml:space="preserve"> is </w:t>
      </w:r>
      <w:r>
        <w:t xml:space="preserve">one of </w:t>
      </w:r>
      <w:r w:rsidR="00734C8B">
        <w:t xml:space="preserve">the populous </w:t>
      </w:r>
      <w:r>
        <w:t>countries</w:t>
      </w:r>
      <w:r w:rsidR="00734C8B">
        <w:t xml:space="preserve"> in A</w:t>
      </w:r>
      <w:r>
        <w:t>sia</w:t>
      </w:r>
      <w:r w:rsidR="00734C8B">
        <w:t xml:space="preserve"> and has been facing electricity,</w:t>
      </w:r>
      <w:r w:rsidR="00734C8B">
        <w:rPr>
          <w:spacing w:val="-9"/>
        </w:rPr>
        <w:t xml:space="preserve"> </w:t>
      </w:r>
      <w:r w:rsidR="00734C8B">
        <w:t>despite</w:t>
      </w:r>
      <w:r w:rsidR="00734C8B">
        <w:rPr>
          <w:spacing w:val="-10"/>
        </w:rPr>
        <w:t xml:space="preserve"> </w:t>
      </w:r>
      <w:r w:rsidR="00734C8B">
        <w:t>being</w:t>
      </w:r>
      <w:r w:rsidR="00734C8B">
        <w:rPr>
          <w:spacing w:val="-11"/>
        </w:rPr>
        <w:t xml:space="preserve"> </w:t>
      </w:r>
      <w:r w:rsidR="00734C8B">
        <w:t>rich</w:t>
      </w:r>
      <w:r w:rsidR="00734C8B">
        <w:rPr>
          <w:spacing w:val="-10"/>
        </w:rPr>
        <w:t xml:space="preserve"> </w:t>
      </w:r>
      <w:r w:rsidR="00734C8B">
        <w:t>in</w:t>
      </w:r>
      <w:r w:rsidR="00734C8B">
        <w:rPr>
          <w:spacing w:val="-10"/>
        </w:rPr>
        <w:t xml:space="preserve"> </w:t>
      </w:r>
      <w:r w:rsidR="00734C8B">
        <w:t>resources.</w:t>
      </w:r>
      <w:r w:rsidR="00734C8B">
        <w:rPr>
          <w:spacing w:val="4"/>
        </w:rPr>
        <w:t xml:space="preserve"> </w:t>
      </w:r>
      <w:r w:rsidR="00734C8B">
        <w:t>Reasons</w:t>
      </w:r>
      <w:r w:rsidR="00734C8B">
        <w:rPr>
          <w:spacing w:val="-10"/>
        </w:rPr>
        <w:t xml:space="preserve"> </w:t>
      </w:r>
      <w:r w:rsidR="00734C8B">
        <w:t>for</w:t>
      </w:r>
      <w:r w:rsidR="00734C8B">
        <w:rPr>
          <w:spacing w:val="-10"/>
        </w:rPr>
        <w:t xml:space="preserve"> </w:t>
      </w:r>
      <w:r w:rsidR="00734C8B">
        <w:t>this</w:t>
      </w:r>
      <w:r w:rsidR="00734C8B">
        <w:rPr>
          <w:spacing w:val="-11"/>
        </w:rPr>
        <w:t xml:space="preserve"> </w:t>
      </w:r>
      <w:r w:rsidR="00734C8B">
        <w:t>are</w:t>
      </w:r>
      <w:r w:rsidR="00734C8B">
        <w:rPr>
          <w:spacing w:val="-10"/>
        </w:rPr>
        <w:t xml:space="preserve"> </w:t>
      </w:r>
      <w:r w:rsidR="00734C8B">
        <w:t>often</w:t>
      </w:r>
      <w:r w:rsidR="00734C8B">
        <w:rPr>
          <w:spacing w:val="-10"/>
        </w:rPr>
        <w:t xml:space="preserve"> </w:t>
      </w:r>
      <w:r w:rsidR="00734C8B">
        <w:t>attributed</w:t>
      </w:r>
      <w:r w:rsidR="00734C8B">
        <w:rPr>
          <w:spacing w:val="-10"/>
        </w:rPr>
        <w:t xml:space="preserve"> </w:t>
      </w:r>
      <w:r w:rsidR="00734C8B">
        <w:t>to</w:t>
      </w:r>
      <w:r w:rsidR="00734C8B">
        <w:rPr>
          <w:spacing w:val="-11"/>
        </w:rPr>
        <w:t xml:space="preserve"> </w:t>
      </w:r>
      <w:r w:rsidR="00734C8B">
        <w:t>poor policy</w:t>
      </w:r>
      <w:r w:rsidR="00734C8B">
        <w:rPr>
          <w:spacing w:val="-12"/>
        </w:rPr>
        <w:t xml:space="preserve"> </w:t>
      </w:r>
      <w:r w:rsidR="00734C8B">
        <w:t>decisions</w:t>
      </w:r>
      <w:r w:rsidR="00734C8B">
        <w:rPr>
          <w:spacing w:val="-12"/>
        </w:rPr>
        <w:t xml:space="preserve"> </w:t>
      </w:r>
      <w:r w:rsidR="00734C8B">
        <w:t>and</w:t>
      </w:r>
      <w:r w:rsidR="00734C8B">
        <w:rPr>
          <w:spacing w:val="-11"/>
        </w:rPr>
        <w:t xml:space="preserve"> </w:t>
      </w:r>
      <w:r w:rsidR="00734C8B">
        <w:t>inadequate</w:t>
      </w:r>
      <w:r w:rsidR="00734C8B">
        <w:rPr>
          <w:spacing w:val="-12"/>
        </w:rPr>
        <w:t xml:space="preserve"> </w:t>
      </w:r>
      <w:r>
        <w:t>utilization</w:t>
      </w:r>
      <w:r w:rsidR="00734C8B">
        <w:rPr>
          <w:spacing w:val="-12"/>
        </w:rPr>
        <w:t xml:space="preserve"> </w:t>
      </w:r>
      <w:r w:rsidR="00734C8B">
        <w:t>of</w:t>
      </w:r>
      <w:r w:rsidR="00734C8B">
        <w:rPr>
          <w:spacing w:val="-11"/>
        </w:rPr>
        <w:t xml:space="preserve"> </w:t>
      </w:r>
      <w:r w:rsidR="00734C8B">
        <w:t>resources.</w:t>
      </w:r>
      <w:r w:rsidR="00734C8B">
        <w:rPr>
          <w:spacing w:val="2"/>
        </w:rPr>
        <w:t xml:space="preserve"> </w:t>
      </w:r>
      <w:r w:rsidR="00734C8B">
        <w:t>In</w:t>
      </w:r>
      <w:r w:rsidR="00734C8B">
        <w:rPr>
          <w:spacing w:val="-12"/>
        </w:rPr>
        <w:t xml:space="preserve"> </w:t>
      </w:r>
      <w:r w:rsidR="00734C8B">
        <w:t>this</w:t>
      </w:r>
      <w:r w:rsidR="00734C8B">
        <w:rPr>
          <w:spacing w:val="-11"/>
        </w:rPr>
        <w:t xml:space="preserve"> </w:t>
      </w:r>
      <w:r w:rsidR="00734C8B">
        <w:t>project</w:t>
      </w:r>
      <w:r w:rsidR="00734C8B">
        <w:rPr>
          <w:spacing w:val="-12"/>
        </w:rPr>
        <w:t xml:space="preserve"> </w:t>
      </w:r>
      <w:r w:rsidR="00734C8B">
        <w:t>I</w:t>
      </w:r>
      <w:r w:rsidR="00734C8B">
        <w:rPr>
          <w:spacing w:val="-12"/>
        </w:rPr>
        <w:t xml:space="preserve"> </w:t>
      </w:r>
      <w:r w:rsidR="00734C8B">
        <w:t>estimate</w:t>
      </w:r>
      <w:r w:rsidR="00734C8B">
        <w:rPr>
          <w:spacing w:val="-11"/>
        </w:rPr>
        <w:t xml:space="preserve"> </w:t>
      </w:r>
      <w:r w:rsidR="00734C8B">
        <w:t xml:space="preserve">access to electricity and the solar energy budget of </w:t>
      </w:r>
      <w:r>
        <w:t>Pakistan</w:t>
      </w:r>
      <w:r w:rsidR="00734C8B">
        <w:t xml:space="preserve">, as to propose a solar photovoltaic energy expansion plan. The results of these are combined to find areas of </w:t>
      </w:r>
      <w:r>
        <w:t>Pakistan</w:t>
      </w:r>
      <w:r w:rsidR="00734C8B">
        <w:t xml:space="preserve">, where allocation of electricity generation resources ensures the most people get </w:t>
      </w:r>
      <w:r w:rsidR="00734C8B">
        <w:rPr>
          <w:spacing w:val="-3"/>
        </w:rPr>
        <w:t xml:space="preserve">access </w:t>
      </w:r>
      <w:r w:rsidR="00734C8B">
        <w:t xml:space="preserve">to electricity for the lowest capital investment. The project can be reproduced in </w:t>
      </w:r>
      <w:r w:rsidR="00734C8B">
        <w:rPr>
          <w:spacing w:val="-3"/>
        </w:rPr>
        <w:t xml:space="preserve">other </w:t>
      </w:r>
      <w:r w:rsidR="00734C8B">
        <w:t>developing</w:t>
      </w:r>
      <w:r w:rsidR="00734C8B">
        <w:rPr>
          <w:spacing w:val="-5"/>
        </w:rPr>
        <w:t xml:space="preserve"> </w:t>
      </w:r>
      <w:r w:rsidR="00734C8B">
        <w:t>countries</w:t>
      </w:r>
      <w:r w:rsidR="00734C8B">
        <w:rPr>
          <w:spacing w:val="-5"/>
        </w:rPr>
        <w:t xml:space="preserve"> </w:t>
      </w:r>
      <w:r w:rsidR="00734C8B">
        <w:t>and</w:t>
      </w:r>
      <w:r w:rsidR="00734C8B">
        <w:rPr>
          <w:spacing w:val="-5"/>
        </w:rPr>
        <w:t xml:space="preserve"> </w:t>
      </w:r>
      <w:r w:rsidR="00734C8B">
        <w:t>aims</w:t>
      </w:r>
      <w:r w:rsidR="00734C8B">
        <w:rPr>
          <w:spacing w:val="-5"/>
        </w:rPr>
        <w:t xml:space="preserve"> </w:t>
      </w:r>
      <w:r w:rsidR="00734C8B">
        <w:t>to</w:t>
      </w:r>
      <w:r w:rsidR="00734C8B">
        <w:rPr>
          <w:spacing w:val="-4"/>
        </w:rPr>
        <w:t xml:space="preserve"> </w:t>
      </w:r>
      <w:r w:rsidR="00734C8B">
        <w:t>aid</w:t>
      </w:r>
      <w:r w:rsidR="00734C8B">
        <w:rPr>
          <w:spacing w:val="-5"/>
        </w:rPr>
        <w:t xml:space="preserve"> </w:t>
      </w:r>
      <w:r w:rsidR="00734C8B">
        <w:t>policy</w:t>
      </w:r>
      <w:r w:rsidR="00734C8B">
        <w:rPr>
          <w:spacing w:val="-5"/>
        </w:rPr>
        <w:t xml:space="preserve"> </w:t>
      </w:r>
      <w:r w:rsidR="00734C8B">
        <w:t>decision</w:t>
      </w:r>
      <w:r w:rsidR="00734C8B">
        <w:rPr>
          <w:spacing w:val="-5"/>
        </w:rPr>
        <w:t xml:space="preserve"> </w:t>
      </w:r>
      <w:r w:rsidR="00734C8B">
        <w:t>makers</w:t>
      </w:r>
      <w:r w:rsidR="00734C8B">
        <w:rPr>
          <w:spacing w:val="-5"/>
        </w:rPr>
        <w:t xml:space="preserve"> </w:t>
      </w:r>
      <w:r w:rsidR="00734C8B">
        <w:t>and</w:t>
      </w:r>
      <w:r w:rsidR="00734C8B">
        <w:rPr>
          <w:spacing w:val="-4"/>
        </w:rPr>
        <w:t xml:space="preserve"> </w:t>
      </w:r>
      <w:r w:rsidR="00734C8B">
        <w:t>funders</w:t>
      </w:r>
      <w:r w:rsidR="00734C8B">
        <w:rPr>
          <w:spacing w:val="-5"/>
        </w:rPr>
        <w:t xml:space="preserve"> </w:t>
      </w:r>
      <w:r w:rsidR="00734C8B">
        <w:t>make</w:t>
      </w:r>
      <w:r w:rsidR="00734C8B">
        <w:rPr>
          <w:spacing w:val="-5"/>
        </w:rPr>
        <w:t xml:space="preserve"> </w:t>
      </w:r>
      <w:r w:rsidR="00734C8B">
        <w:t>the</w:t>
      </w:r>
      <w:r w:rsidR="00734C8B">
        <w:rPr>
          <w:spacing w:val="-5"/>
        </w:rPr>
        <w:t xml:space="preserve"> </w:t>
      </w:r>
      <w:r w:rsidR="00734C8B">
        <w:t>best choices.</w:t>
      </w:r>
      <w:r w:rsidR="00734C8B">
        <w:rPr>
          <w:spacing w:val="-1"/>
        </w:rPr>
        <w:t xml:space="preserve"> </w:t>
      </w:r>
      <w:r w:rsidR="00734C8B">
        <w:t>All</w:t>
      </w:r>
      <w:r w:rsidR="00734C8B">
        <w:rPr>
          <w:spacing w:val="-12"/>
        </w:rPr>
        <w:t xml:space="preserve"> </w:t>
      </w:r>
      <w:r w:rsidR="00734C8B">
        <w:t>code</w:t>
      </w:r>
      <w:r w:rsidR="00734C8B">
        <w:rPr>
          <w:spacing w:val="-12"/>
        </w:rPr>
        <w:t xml:space="preserve"> </w:t>
      </w:r>
      <w:r w:rsidR="00734C8B">
        <w:t>is</w:t>
      </w:r>
      <w:r w:rsidR="00734C8B">
        <w:rPr>
          <w:spacing w:val="-12"/>
        </w:rPr>
        <w:t xml:space="preserve"> </w:t>
      </w:r>
      <w:r w:rsidR="00734C8B">
        <w:t>available</w:t>
      </w:r>
      <w:r w:rsidR="00734C8B">
        <w:rPr>
          <w:spacing w:val="-12"/>
        </w:rPr>
        <w:t xml:space="preserve"> </w:t>
      </w:r>
      <w:r w:rsidR="00734C8B">
        <w:t>at:</w:t>
      </w:r>
      <w:r w:rsidR="00734C8B">
        <w:rPr>
          <w:spacing w:val="-1"/>
        </w:rPr>
        <w:t xml:space="preserve"> </w:t>
      </w:r>
      <w:hyperlink r:id="rId10">
        <w:r>
          <w:rPr>
            <w:rFonts w:ascii="Courier New"/>
            <w:color w:val="00007F"/>
          </w:rPr>
          <w:t>https://github.com/OmdenaAI/omdena-pakistan-energy-crisis</w:t>
        </w:r>
      </w:hyperlink>
      <w:r w:rsidR="00734C8B">
        <w:rPr>
          <w:rFonts w:ascii="Courier New"/>
          <w:color w:val="00007F"/>
        </w:rPr>
        <w:t xml:space="preserve"> </w:t>
      </w:r>
      <w:hyperlink r:id="rId11">
        <w:r w:rsidR="00734C8B">
          <w:rPr>
            <w:rFonts w:ascii="Courier New"/>
            <w:color w:val="00007F"/>
          </w:rPr>
          <w:t>project</w:t>
        </w:r>
      </w:hyperlink>
      <w:r w:rsidR="00734C8B">
        <w:t>.</w:t>
      </w:r>
    </w:p>
    <w:bookmarkEnd w:id="0"/>
    <w:p w14:paraId="07565EC9" w14:textId="77777777" w:rsidR="00BF1702" w:rsidRDefault="00BF1702" w:rsidP="009B0282">
      <w:pPr>
        <w:spacing w:line="381" w:lineRule="auto"/>
        <w:jc w:val="both"/>
        <w:sectPr w:rsidR="00BF1702" w:rsidSect="005A52BD">
          <w:headerReference w:type="default" r:id="rId12"/>
          <w:type w:val="continuous"/>
          <w:pgSz w:w="11910" w:h="16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177F0636" w14:textId="77777777" w:rsidR="00BF1702" w:rsidRDefault="00734C8B" w:rsidP="009B0282">
      <w:pPr>
        <w:pStyle w:val="Heading1"/>
        <w:ind w:left="119" w:firstLine="0"/>
        <w:jc w:val="both"/>
      </w:pPr>
      <w:r>
        <w:lastRenderedPageBreak/>
        <w:t>Contents</w:t>
      </w:r>
    </w:p>
    <w:p w14:paraId="7F1DFA23" w14:textId="43581570" w:rsidR="00BF1702" w:rsidRDefault="008077E6" w:rsidP="009B0282">
      <w:pPr>
        <w:pStyle w:val="Heading3"/>
        <w:numPr>
          <w:ilvl w:val="0"/>
          <w:numId w:val="4"/>
        </w:numPr>
        <w:tabs>
          <w:tab w:val="left" w:pos="477"/>
          <w:tab w:val="left" w:pos="478"/>
        </w:tabs>
        <w:spacing w:before="383"/>
        <w:jc w:val="both"/>
      </w:pPr>
      <w:hyperlink w:anchor="_bookmark1" w:history="1">
        <w:r w:rsidR="00734C8B">
          <w:rPr>
            <w:color w:val="00007F"/>
          </w:rPr>
          <w:t>Introduction</w:t>
        </w:r>
      </w:hyperlink>
      <w:r w:rsidR="00BC3199">
        <w:rPr>
          <w:color w:val="00007F"/>
        </w:rPr>
        <w:t xml:space="preserve"> ……………….……………………………………………………. </w:t>
      </w:r>
      <w:r w:rsidR="00734C8B">
        <w:t>2</w:t>
      </w:r>
    </w:p>
    <w:p w14:paraId="3C121D95" w14:textId="498DFA5B" w:rsidR="00BF1702" w:rsidRDefault="001255CA" w:rsidP="009B0282">
      <w:pPr>
        <w:pStyle w:val="BodyText"/>
        <w:tabs>
          <w:tab w:val="left" w:pos="6072"/>
        </w:tabs>
        <w:spacing w:before="5"/>
        <w:jc w:val="both"/>
        <w:rPr>
          <w:b/>
          <w:sz w:val="34"/>
        </w:rPr>
      </w:pPr>
      <w:r>
        <w:rPr>
          <w:b/>
          <w:sz w:val="34"/>
        </w:rPr>
        <w:tab/>
      </w:r>
    </w:p>
    <w:bookmarkStart w:id="1" w:name="_Hlk81240525"/>
    <w:p w14:paraId="1E05A330" w14:textId="2CE2BBF8" w:rsidR="00BF1702" w:rsidRDefault="007E67B4" w:rsidP="009B0282">
      <w:pPr>
        <w:pStyle w:val="ListParagraph"/>
        <w:numPr>
          <w:ilvl w:val="0"/>
          <w:numId w:val="4"/>
        </w:numPr>
        <w:tabs>
          <w:tab w:val="left" w:pos="477"/>
          <w:tab w:val="left" w:pos="478"/>
        </w:tabs>
        <w:spacing w:before="1"/>
        <w:jc w:val="both"/>
        <w:rPr>
          <w:b/>
          <w:sz w:val="24"/>
        </w:rPr>
      </w:pPr>
      <w:r>
        <w:fldChar w:fldCharType="begin"/>
      </w:r>
      <w:r>
        <w:instrText xml:space="preserve"> HYPERLINK \l "_bookmark5" </w:instrText>
      </w:r>
      <w:r>
        <w:fldChar w:fldCharType="separate"/>
      </w:r>
      <w:r w:rsidR="00734C8B">
        <w:rPr>
          <w:b/>
          <w:color w:val="00007F"/>
          <w:sz w:val="24"/>
        </w:rPr>
        <w:t>Electricity deficit: Estimating access to</w:t>
      </w:r>
      <w:r w:rsidR="00734C8B">
        <w:rPr>
          <w:b/>
          <w:color w:val="00007F"/>
          <w:spacing w:val="7"/>
          <w:sz w:val="24"/>
        </w:rPr>
        <w:t xml:space="preserve"> </w:t>
      </w:r>
      <w:r w:rsidR="00734C8B">
        <w:rPr>
          <w:b/>
          <w:color w:val="00007F"/>
          <w:sz w:val="24"/>
        </w:rPr>
        <w:t>electricity</w:t>
      </w:r>
      <w:r>
        <w:rPr>
          <w:b/>
          <w:color w:val="00007F"/>
          <w:sz w:val="24"/>
        </w:rPr>
        <w:fldChar w:fldCharType="end"/>
      </w:r>
      <w:bookmarkEnd w:id="1"/>
      <w:r w:rsidR="00D77DD1">
        <w:rPr>
          <w:b/>
          <w:sz w:val="24"/>
        </w:rPr>
        <w:t xml:space="preserve"> ……………………………2</w:t>
      </w:r>
    </w:p>
    <w:sdt>
      <w:sdtPr>
        <w:id w:val="-1967346302"/>
        <w:docPartObj>
          <w:docPartGallery w:val="Table of Contents"/>
          <w:docPartUnique/>
        </w:docPartObj>
      </w:sdtPr>
      <w:sdtEndPr/>
      <w:sdtContent>
        <w:p w14:paraId="59523BE8" w14:textId="0FD60D04" w:rsidR="00BF1702" w:rsidRDefault="008077E6" w:rsidP="009B0282">
          <w:pPr>
            <w:pStyle w:val="TOC2"/>
            <w:numPr>
              <w:ilvl w:val="1"/>
              <w:numId w:val="4"/>
            </w:numPr>
            <w:tabs>
              <w:tab w:val="left" w:pos="1027"/>
              <w:tab w:val="left" w:pos="1028"/>
              <w:tab w:val="right" w:leader="dot" w:pos="8352"/>
            </w:tabs>
            <w:ind w:hanging="551"/>
            <w:jc w:val="both"/>
          </w:pPr>
          <w:hyperlink w:anchor="_bookmark7" w:history="1">
            <w:r w:rsidR="00734C8B">
              <w:rPr>
                <w:color w:val="00007F"/>
              </w:rPr>
              <w:t>Data sources</w:t>
            </w:r>
            <w:r w:rsidR="00734C8B">
              <w:rPr>
                <w:color w:val="00007F"/>
                <w:spacing w:val="-3"/>
              </w:rPr>
              <w:t xml:space="preserve"> </w:t>
            </w:r>
            <w:r w:rsidR="00734C8B">
              <w:rPr>
                <w:color w:val="00007F"/>
              </w:rPr>
              <w:t>and</w:t>
            </w:r>
            <w:r w:rsidR="00734C8B">
              <w:rPr>
                <w:color w:val="00007F"/>
                <w:spacing w:val="-1"/>
              </w:rPr>
              <w:t xml:space="preserve"> </w:t>
            </w:r>
            <w:r w:rsidR="00734C8B">
              <w:rPr>
                <w:color w:val="00007F"/>
              </w:rPr>
              <w:t>preprocessing</w:t>
            </w:r>
          </w:hyperlink>
          <w:r w:rsidR="00734C8B">
            <w:rPr>
              <w:color w:val="00007F"/>
            </w:rPr>
            <w:tab/>
          </w:r>
          <w:r w:rsidR="00D77DD1">
            <w:t>3</w:t>
          </w:r>
        </w:p>
        <w:p w14:paraId="42D11A75" w14:textId="365DF044" w:rsidR="00BF1702" w:rsidRDefault="008077E6" w:rsidP="009B0282">
          <w:pPr>
            <w:pStyle w:val="TOC3"/>
            <w:numPr>
              <w:ilvl w:val="2"/>
              <w:numId w:val="4"/>
            </w:numPr>
            <w:tabs>
              <w:tab w:val="left" w:pos="1792"/>
              <w:tab w:val="left" w:pos="1793"/>
              <w:tab w:val="right" w:leader="dot" w:pos="8214"/>
            </w:tabs>
            <w:jc w:val="both"/>
          </w:pPr>
          <w:hyperlink w:anchor="_bookmark12" w:history="1">
            <w:r w:rsidR="00BC3199">
              <w:rPr>
                <w:color w:val="00007F"/>
              </w:rPr>
              <w:t>Access</w:t>
            </w:r>
          </w:hyperlink>
          <w:r w:rsidR="00BC3199">
            <w:rPr>
              <w:color w:val="00007F"/>
            </w:rPr>
            <w:t xml:space="preserve"> to electricity</w:t>
          </w:r>
          <w:r w:rsidR="00734C8B">
            <w:rPr>
              <w:color w:val="00007F"/>
            </w:rPr>
            <w:tab/>
          </w:r>
          <w:r w:rsidR="00D77DD1">
            <w:t>3</w:t>
          </w:r>
        </w:p>
        <w:bookmarkStart w:id="2" w:name="_Hlk81241019"/>
        <w:p w14:paraId="6AF0D8E9" w14:textId="6B547FD1" w:rsidR="00BF1702" w:rsidRDefault="007E67B4" w:rsidP="009B0282">
          <w:pPr>
            <w:pStyle w:val="TOC3"/>
            <w:numPr>
              <w:ilvl w:val="2"/>
              <w:numId w:val="4"/>
            </w:numPr>
            <w:tabs>
              <w:tab w:val="left" w:pos="1792"/>
              <w:tab w:val="left" w:pos="1793"/>
              <w:tab w:val="right" w:leader="dot" w:pos="8195"/>
            </w:tabs>
            <w:spacing w:before="158"/>
            <w:jc w:val="both"/>
          </w:pPr>
          <w:r>
            <w:fldChar w:fldCharType="begin"/>
          </w:r>
          <w:r>
            <w:instrText xml:space="preserve"> HYPERLINK \l "_bookmark10" </w:instrText>
          </w:r>
          <w:r>
            <w:fldChar w:fldCharType="separate"/>
          </w:r>
          <w:r w:rsidR="00833411">
            <w:rPr>
              <w:color w:val="00007F"/>
            </w:rPr>
            <w:t>Powerplants</w:t>
          </w:r>
          <w:r>
            <w:rPr>
              <w:color w:val="00007F"/>
            </w:rPr>
            <w:fldChar w:fldCharType="end"/>
          </w:r>
          <w:r w:rsidR="00833411">
            <w:rPr>
              <w:color w:val="00007F"/>
            </w:rPr>
            <w:t xml:space="preserve"> Dataset</w:t>
          </w:r>
          <w:bookmarkEnd w:id="2"/>
          <w:r w:rsidR="00734C8B">
            <w:rPr>
              <w:color w:val="00007F"/>
            </w:rPr>
            <w:tab/>
          </w:r>
          <w:r w:rsidR="00734C8B">
            <w:t>5</w:t>
          </w:r>
        </w:p>
        <w:p w14:paraId="4DFACDF1" w14:textId="2E014AFF" w:rsidR="00BF1702" w:rsidRDefault="008077E6" w:rsidP="009B0282">
          <w:pPr>
            <w:pStyle w:val="TOC3"/>
            <w:numPr>
              <w:ilvl w:val="2"/>
              <w:numId w:val="4"/>
            </w:numPr>
            <w:tabs>
              <w:tab w:val="left" w:pos="1792"/>
              <w:tab w:val="left" w:pos="1793"/>
              <w:tab w:val="right" w:leader="dot" w:pos="8290"/>
            </w:tabs>
            <w:jc w:val="both"/>
          </w:pPr>
          <w:hyperlink w:anchor="_bookmark12" w:history="1">
            <w:r w:rsidR="00D77DD1">
              <w:rPr>
                <w:color w:val="00007F"/>
              </w:rPr>
              <w:t>Load</w:t>
            </w:r>
          </w:hyperlink>
          <w:r w:rsidR="00D77DD1">
            <w:rPr>
              <w:color w:val="00007F"/>
            </w:rPr>
            <w:t xml:space="preserve"> Shedding Survey</w:t>
          </w:r>
          <w:r w:rsidR="00734C8B">
            <w:rPr>
              <w:color w:val="00007F"/>
            </w:rPr>
            <w:tab/>
          </w:r>
          <w:r w:rsidR="00734C8B">
            <w:t>6</w:t>
          </w:r>
        </w:p>
        <w:p w14:paraId="29BB6BF9" w14:textId="6A117176" w:rsidR="00BF1702" w:rsidRDefault="008077E6" w:rsidP="009B0282">
          <w:pPr>
            <w:pStyle w:val="TOC1"/>
            <w:numPr>
              <w:ilvl w:val="0"/>
              <w:numId w:val="4"/>
            </w:numPr>
            <w:tabs>
              <w:tab w:val="left" w:pos="477"/>
              <w:tab w:val="left" w:pos="478"/>
            </w:tabs>
            <w:jc w:val="both"/>
          </w:pPr>
          <w:hyperlink w:anchor="_bookmark20" w:history="1">
            <w:r w:rsidR="00734C8B">
              <w:rPr>
                <w:color w:val="00007F"/>
              </w:rPr>
              <w:t>Solar</w:t>
            </w:r>
            <w:r w:rsidR="00D568FB">
              <w:rPr>
                <w:color w:val="00007F"/>
              </w:rPr>
              <w:t xml:space="preserve"> Radiations Density</w:t>
            </w:r>
            <w:r w:rsidR="00734C8B">
              <w:rPr>
                <w:color w:val="00007F"/>
              </w:rPr>
              <w:t>: Estimating solar</w:t>
            </w:r>
            <w:r w:rsidR="00734C8B">
              <w:rPr>
                <w:color w:val="00007F"/>
                <w:spacing w:val="10"/>
              </w:rPr>
              <w:t xml:space="preserve"> </w:t>
            </w:r>
            <w:r w:rsidR="00D568FB">
              <w:rPr>
                <w:color w:val="00007F"/>
                <w:spacing w:val="10"/>
              </w:rPr>
              <w:t>d</w:t>
            </w:r>
            <w:r w:rsidR="00734C8B">
              <w:rPr>
                <w:color w:val="00007F"/>
              </w:rPr>
              <w:t>e</w:t>
            </w:r>
          </w:hyperlink>
          <w:r w:rsidR="00D568FB">
            <w:rPr>
              <w:color w:val="00007F"/>
            </w:rPr>
            <w:t>nsity</w:t>
          </w:r>
          <w:r w:rsidR="00D77DD1">
            <w:rPr>
              <w:color w:val="00007F"/>
            </w:rPr>
            <w:t xml:space="preserve"> …………………………</w:t>
          </w:r>
          <w:r w:rsidR="00D77DD1">
            <w:t>6</w:t>
          </w:r>
        </w:p>
        <w:p w14:paraId="1629F119" w14:textId="17641D64" w:rsidR="00BF1702" w:rsidRDefault="008077E6" w:rsidP="009B0282">
          <w:pPr>
            <w:pStyle w:val="TOC2"/>
            <w:numPr>
              <w:ilvl w:val="1"/>
              <w:numId w:val="4"/>
            </w:numPr>
            <w:tabs>
              <w:tab w:val="left" w:pos="1027"/>
              <w:tab w:val="left" w:pos="1028"/>
              <w:tab w:val="right" w:leader="dot" w:pos="8472"/>
            </w:tabs>
            <w:ind w:hanging="551"/>
            <w:jc w:val="both"/>
          </w:pPr>
          <w:hyperlink w:anchor="_bookmark21" w:history="1">
            <w:r w:rsidR="00D77DD1">
              <w:rPr>
                <w:color w:val="00007F"/>
              </w:rPr>
              <w:t>Global</w:t>
            </w:r>
          </w:hyperlink>
          <w:r w:rsidR="00D77DD1">
            <w:rPr>
              <w:color w:val="00007F"/>
            </w:rPr>
            <w:t xml:space="preserve"> Solar Atlas</w:t>
          </w:r>
          <w:r w:rsidR="00734C8B">
            <w:rPr>
              <w:color w:val="00007F"/>
            </w:rPr>
            <w:tab/>
          </w:r>
          <w:r w:rsidR="00D77DD1">
            <w:t>6</w:t>
          </w:r>
        </w:p>
        <w:p w14:paraId="34F3BD8F" w14:textId="3C5B3288" w:rsidR="00BF1702" w:rsidRDefault="008077E6" w:rsidP="009B0282">
          <w:pPr>
            <w:pStyle w:val="TOC2"/>
            <w:numPr>
              <w:ilvl w:val="1"/>
              <w:numId w:val="4"/>
            </w:numPr>
            <w:tabs>
              <w:tab w:val="left" w:pos="1027"/>
              <w:tab w:val="left" w:pos="1028"/>
              <w:tab w:val="right" w:leader="dot" w:pos="8547"/>
            </w:tabs>
            <w:ind w:hanging="551"/>
            <w:jc w:val="both"/>
          </w:pPr>
          <w:hyperlink w:anchor="_bookmark35" w:history="1">
            <w:r w:rsidR="00D77DD1">
              <w:rPr>
                <w:color w:val="00007F"/>
              </w:rPr>
              <w:t>Usage</w:t>
            </w:r>
          </w:hyperlink>
          <w:r w:rsidR="00D77DD1">
            <w:rPr>
              <w:i/>
              <w:color w:val="00007F"/>
            </w:rPr>
            <w:t xml:space="preserve"> </w:t>
          </w:r>
          <w:r w:rsidR="00D77DD1">
            <w:rPr>
              <w:iCs/>
              <w:color w:val="00007F"/>
            </w:rPr>
            <w:t>of Atlas Dataset</w:t>
          </w:r>
          <w:r w:rsidR="00734C8B">
            <w:rPr>
              <w:i/>
              <w:color w:val="00007F"/>
            </w:rPr>
            <w:tab/>
          </w:r>
          <w:r w:rsidR="00D77DD1">
            <w:t>7</w:t>
          </w:r>
        </w:p>
        <w:p w14:paraId="0888CC87" w14:textId="210E403B" w:rsidR="00BF1702" w:rsidRDefault="008077E6" w:rsidP="009B0282">
          <w:pPr>
            <w:pStyle w:val="TOC1"/>
            <w:numPr>
              <w:ilvl w:val="0"/>
              <w:numId w:val="4"/>
            </w:numPr>
            <w:tabs>
              <w:tab w:val="left" w:pos="477"/>
              <w:tab w:val="left" w:pos="478"/>
            </w:tabs>
            <w:jc w:val="both"/>
          </w:pPr>
          <w:hyperlink w:anchor="_bookmark52" w:history="1">
            <w:r w:rsidR="00D77DD1">
              <w:rPr>
                <w:color w:val="00007F"/>
              </w:rPr>
              <w:t>Implementation: Project Dashboard………………………………………….</w:t>
            </w:r>
          </w:hyperlink>
          <w:r w:rsidR="00D77DD1">
            <w:t>7</w:t>
          </w:r>
        </w:p>
        <w:p w14:paraId="031B013B" w14:textId="7BE3EDCD" w:rsidR="00BF1702" w:rsidRDefault="008077E6" w:rsidP="009B0282">
          <w:pPr>
            <w:pStyle w:val="TOC2"/>
            <w:numPr>
              <w:ilvl w:val="1"/>
              <w:numId w:val="4"/>
            </w:numPr>
            <w:tabs>
              <w:tab w:val="left" w:pos="1027"/>
              <w:tab w:val="left" w:pos="1028"/>
              <w:tab w:val="right" w:leader="dot" w:pos="8359"/>
            </w:tabs>
            <w:ind w:hanging="551"/>
            <w:jc w:val="both"/>
          </w:pPr>
          <w:hyperlink w:anchor="_bookmark53" w:history="1">
            <w:r w:rsidR="00D77DD1">
              <w:rPr>
                <w:color w:val="00007F"/>
              </w:rPr>
              <w:t>Visualizing</w:t>
            </w:r>
          </w:hyperlink>
          <w:r w:rsidR="00D77DD1">
            <w:rPr>
              <w:color w:val="00007F"/>
            </w:rPr>
            <w:t xml:space="preserve"> the Pakistan</w:t>
          </w:r>
          <w:r w:rsidR="00734C8B">
            <w:rPr>
              <w:color w:val="00007F"/>
            </w:rPr>
            <w:tab/>
          </w:r>
          <w:r w:rsidR="00D77DD1">
            <w:t>7</w:t>
          </w:r>
        </w:p>
        <w:p w14:paraId="3E0AF206" w14:textId="1B72F214" w:rsidR="00BF1702" w:rsidRDefault="008077E6" w:rsidP="009B0282">
          <w:pPr>
            <w:pStyle w:val="TOC2"/>
            <w:numPr>
              <w:ilvl w:val="1"/>
              <w:numId w:val="4"/>
            </w:numPr>
            <w:tabs>
              <w:tab w:val="left" w:pos="1027"/>
              <w:tab w:val="left" w:pos="1028"/>
              <w:tab w:val="right" w:leader="dot" w:pos="8454"/>
            </w:tabs>
            <w:ind w:hanging="551"/>
            <w:jc w:val="both"/>
          </w:pPr>
          <w:hyperlink w:anchor="_bookmark55" w:history="1">
            <w:r w:rsidR="00720E9C">
              <w:rPr>
                <w:color w:val="00007F"/>
              </w:rPr>
              <w:t>Sugges</w:t>
            </w:r>
            <w:r w:rsidR="00734C8B">
              <w:rPr>
                <w:color w:val="00007F"/>
              </w:rPr>
              <w:t>t</w:t>
            </w:r>
          </w:hyperlink>
          <w:r w:rsidR="00720E9C">
            <w:rPr>
              <w:color w:val="00007F"/>
            </w:rPr>
            <w:t>ed areas and settlements</w:t>
          </w:r>
          <w:r w:rsidR="00734C8B">
            <w:rPr>
              <w:color w:val="00007F"/>
            </w:rPr>
            <w:tab/>
          </w:r>
          <w:r w:rsidR="00720E9C">
            <w:t>8</w:t>
          </w:r>
        </w:p>
        <w:p w14:paraId="44F3B5DC" w14:textId="5B11EB12" w:rsidR="00BF1702" w:rsidRDefault="008077E6" w:rsidP="009B0282">
          <w:pPr>
            <w:pStyle w:val="TOC2"/>
            <w:numPr>
              <w:ilvl w:val="1"/>
              <w:numId w:val="4"/>
            </w:numPr>
            <w:tabs>
              <w:tab w:val="left" w:pos="1027"/>
              <w:tab w:val="left" w:pos="1028"/>
              <w:tab w:val="right" w:leader="dot" w:pos="8380"/>
            </w:tabs>
            <w:spacing w:before="158"/>
            <w:ind w:hanging="551"/>
            <w:jc w:val="both"/>
          </w:pPr>
          <w:hyperlink w:anchor="_bookmark57" w:history="1">
            <w:r w:rsidR="00720E9C">
              <w:rPr>
                <w:color w:val="00007F"/>
              </w:rPr>
              <w:t>Energy</w:t>
            </w:r>
          </w:hyperlink>
          <w:r w:rsidR="00720E9C">
            <w:rPr>
              <w:color w:val="00007F"/>
            </w:rPr>
            <w:t xml:space="preserve"> demand and potential solar energy</w:t>
          </w:r>
          <w:r w:rsidR="00734C8B">
            <w:rPr>
              <w:color w:val="00007F"/>
            </w:rPr>
            <w:tab/>
          </w:r>
          <w:r w:rsidR="00720E9C">
            <w:t>8</w:t>
          </w:r>
        </w:p>
        <w:p w14:paraId="5494960F" w14:textId="27DC4D4B" w:rsidR="00BF1702" w:rsidRDefault="008077E6" w:rsidP="009B0282">
          <w:pPr>
            <w:pStyle w:val="TOC1"/>
            <w:numPr>
              <w:ilvl w:val="0"/>
              <w:numId w:val="4"/>
            </w:numPr>
            <w:tabs>
              <w:tab w:val="left" w:pos="477"/>
              <w:tab w:val="left" w:pos="478"/>
            </w:tabs>
            <w:spacing w:before="396"/>
            <w:jc w:val="both"/>
          </w:pPr>
          <w:hyperlink w:anchor="_bookmark62" w:history="1">
            <w:r w:rsidR="00734C8B">
              <w:rPr>
                <w:color w:val="00007F"/>
              </w:rPr>
              <w:t>Conclusive</w:t>
            </w:r>
            <w:r w:rsidR="00734C8B">
              <w:rPr>
                <w:color w:val="00007F"/>
                <w:spacing w:val="-2"/>
              </w:rPr>
              <w:t xml:space="preserve"> </w:t>
            </w:r>
            <w:r w:rsidR="00734C8B">
              <w:rPr>
                <w:color w:val="00007F"/>
              </w:rPr>
              <w:t>remarks</w:t>
            </w:r>
          </w:hyperlink>
          <w:r w:rsidR="00720E9C">
            <w:rPr>
              <w:color w:val="00007F"/>
            </w:rPr>
            <w:t xml:space="preserve"> ………………………………………………………</w:t>
          </w:r>
          <w:r w:rsidR="001255CA">
            <w:rPr>
              <w:color w:val="00007F"/>
            </w:rPr>
            <w:t>….</w:t>
          </w:r>
          <w:r w:rsidR="00720E9C">
            <w:t>10</w:t>
          </w:r>
        </w:p>
        <w:p w14:paraId="634D8ED2" w14:textId="391C7067" w:rsidR="00BF1702" w:rsidRDefault="008077E6" w:rsidP="009B0282">
          <w:pPr>
            <w:pStyle w:val="TOC2"/>
            <w:numPr>
              <w:ilvl w:val="1"/>
              <w:numId w:val="4"/>
            </w:numPr>
            <w:tabs>
              <w:tab w:val="left" w:pos="1027"/>
              <w:tab w:val="left" w:pos="1028"/>
              <w:tab w:val="right" w:leader="dot" w:pos="8417"/>
            </w:tabs>
            <w:spacing w:before="158"/>
            <w:ind w:hanging="551"/>
            <w:jc w:val="both"/>
          </w:pPr>
          <w:hyperlink w:anchor="_bookmark63" w:history="1">
            <w:r w:rsidR="00734C8B">
              <w:rPr>
                <w:color w:val="00007F"/>
              </w:rPr>
              <w:t>Future</w:t>
            </w:r>
            <w:r w:rsidR="00734C8B">
              <w:rPr>
                <w:color w:val="00007F"/>
                <w:spacing w:val="-2"/>
              </w:rPr>
              <w:t xml:space="preserve"> </w:t>
            </w:r>
            <w:r w:rsidR="00734C8B">
              <w:rPr>
                <w:color w:val="00007F"/>
              </w:rPr>
              <w:t>work</w:t>
            </w:r>
          </w:hyperlink>
          <w:r w:rsidR="00734C8B">
            <w:rPr>
              <w:color w:val="00007F"/>
            </w:rPr>
            <w:tab/>
          </w:r>
          <w:r w:rsidR="00720E9C">
            <w:t>10</w:t>
          </w:r>
        </w:p>
      </w:sdtContent>
    </w:sdt>
    <w:p w14:paraId="316CF22B" w14:textId="67D33205" w:rsidR="00BF1702" w:rsidRDefault="003E2054" w:rsidP="009B0282">
      <w:pPr>
        <w:spacing w:before="396"/>
        <w:ind w:left="119"/>
        <w:jc w:val="both"/>
        <w:rPr>
          <w:b/>
          <w:sz w:val="24"/>
        </w:rPr>
      </w:pPr>
      <w:r>
        <w:rPr>
          <w:b/>
          <w:color w:val="00007F"/>
          <w:sz w:val="24"/>
        </w:rPr>
        <w:t>References……………………………………………………………11</w:t>
      </w:r>
    </w:p>
    <w:p w14:paraId="3B933A55" w14:textId="77777777" w:rsidR="00BF1702" w:rsidRDefault="00BF1702" w:rsidP="009B0282">
      <w:pPr>
        <w:jc w:val="both"/>
        <w:rPr>
          <w:sz w:val="24"/>
        </w:rPr>
        <w:sectPr w:rsidR="00BF1702" w:rsidSect="005A52BD">
          <w:footerReference w:type="default" r:id="rId13"/>
          <w:pgSz w:w="11910" w:h="16840"/>
          <w:pgMar w:top="1440" w:right="1080" w:bottom="1440" w:left="1080" w:header="0" w:footer="982"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pPr>
    </w:p>
    <w:p w14:paraId="1A319923" w14:textId="45E4F04D" w:rsidR="00BF1702" w:rsidRDefault="00734C8B" w:rsidP="009B0282">
      <w:pPr>
        <w:pStyle w:val="ListParagraph"/>
        <w:numPr>
          <w:ilvl w:val="0"/>
          <w:numId w:val="5"/>
        </w:numPr>
        <w:tabs>
          <w:tab w:val="left" w:pos="635"/>
        </w:tabs>
        <w:spacing w:before="101"/>
        <w:jc w:val="both"/>
        <w:rPr>
          <w:b/>
          <w:sz w:val="34"/>
        </w:rPr>
      </w:pPr>
      <w:bookmarkStart w:id="3" w:name="Introduction"/>
      <w:bookmarkStart w:id="4" w:name="_bookmark1"/>
      <w:bookmarkEnd w:id="3"/>
      <w:bookmarkEnd w:id="4"/>
      <w:r w:rsidRPr="00B60159">
        <w:rPr>
          <w:b/>
          <w:sz w:val="34"/>
        </w:rPr>
        <w:lastRenderedPageBreak/>
        <w:t>Introduction</w:t>
      </w:r>
    </w:p>
    <w:p w14:paraId="7AE39B00" w14:textId="77777777" w:rsidR="00405915" w:rsidRPr="00B60159" w:rsidRDefault="00405915" w:rsidP="009B0282">
      <w:pPr>
        <w:pStyle w:val="ListParagraph"/>
        <w:tabs>
          <w:tab w:val="left" w:pos="635"/>
        </w:tabs>
        <w:spacing w:before="101"/>
        <w:ind w:left="479" w:firstLine="0"/>
        <w:jc w:val="both"/>
        <w:rPr>
          <w:b/>
          <w:sz w:val="34"/>
        </w:rPr>
      </w:pPr>
    </w:p>
    <w:p w14:paraId="1B82FF58" w14:textId="5C4CA96C" w:rsidR="00405915" w:rsidRPr="00405915" w:rsidRDefault="00405915" w:rsidP="005A52BD">
      <w:pPr>
        <w:pStyle w:val="BodyText"/>
        <w:spacing w:line="360" w:lineRule="auto"/>
        <w:ind w:right="678"/>
        <w:jc w:val="both"/>
        <w:rPr>
          <w:szCs w:val="22"/>
        </w:rPr>
      </w:pPr>
      <w:r w:rsidRPr="00405915">
        <w:rPr>
          <w:szCs w:val="22"/>
        </w:rPr>
        <w:t xml:space="preserve">Pakistan has a population of 224m people yet only </w:t>
      </w:r>
      <w:r w:rsidR="005A52BD">
        <w:rPr>
          <w:szCs w:val="22"/>
        </w:rPr>
        <w:t>3/4</w:t>
      </w:r>
      <w:r w:rsidRPr="00405915">
        <w:rPr>
          <w:szCs w:val="22"/>
        </w:rPr>
        <w:t xml:space="preserve"> have access to 24/7 electricity. Without electricity, there are no computers or the internet. There are no fridges to keep food fresh. There is no electric water pump. There is nowhere to charge a mobile phone.</w:t>
      </w:r>
    </w:p>
    <w:p w14:paraId="2415F729" w14:textId="752DE441" w:rsidR="00BF1702" w:rsidRDefault="00405915" w:rsidP="005A52BD">
      <w:pPr>
        <w:pStyle w:val="BodyText"/>
        <w:spacing w:line="360" w:lineRule="auto"/>
        <w:ind w:right="678"/>
        <w:jc w:val="both"/>
        <w:rPr>
          <w:szCs w:val="22"/>
        </w:rPr>
      </w:pPr>
      <w:r w:rsidRPr="00405915">
        <w:rPr>
          <w:szCs w:val="22"/>
        </w:rPr>
        <w:t xml:space="preserve">Schools and Hospitals struggle to provide basic services. Widening electricity access is an essential first step for improving education, healthcare, and local </w:t>
      </w:r>
      <w:r w:rsidR="005A52BD" w:rsidRPr="00405915">
        <w:rPr>
          <w:szCs w:val="22"/>
        </w:rPr>
        <w:t>economies. The</w:t>
      </w:r>
      <w:r w:rsidRPr="00405915">
        <w:rPr>
          <w:szCs w:val="22"/>
        </w:rPr>
        <w:t xml:space="preserve"> government has built-in failure by fixing prices and profits; there is widespread corruption, and banks will not lend to new power plants. Meanwhile, half the existing plants lie idle, and the rest operate below capacity.</w:t>
      </w:r>
      <w:r w:rsidR="005A52BD">
        <w:rPr>
          <w:szCs w:val="22"/>
        </w:rPr>
        <w:t xml:space="preserve"> </w:t>
      </w:r>
      <w:r w:rsidRPr="00405915">
        <w:rPr>
          <w:szCs w:val="22"/>
        </w:rPr>
        <w:t>Millions live under the grid but not connected to it; previously connected but some equipment failed and has not been replaced, or they have electricity but only enough for a light bulb; or they have it, but it is unreliable due to daily power cuts</w:t>
      </w:r>
      <w:r w:rsidR="005A52BD">
        <w:rPr>
          <w:szCs w:val="22"/>
        </w:rPr>
        <w:t xml:space="preserve">. </w:t>
      </w:r>
      <w:r w:rsidR="00B60159" w:rsidRPr="00B60159">
        <w:rPr>
          <w:szCs w:val="22"/>
        </w:rPr>
        <w:t xml:space="preserve">This initiative’s goal is to use </w:t>
      </w:r>
      <w:r w:rsidR="00B60159">
        <w:rPr>
          <w:szCs w:val="22"/>
        </w:rPr>
        <w:t>Pakistan</w:t>
      </w:r>
      <w:r w:rsidR="00B60159" w:rsidRPr="00B60159">
        <w:rPr>
          <w:szCs w:val="22"/>
        </w:rPr>
        <w:t xml:space="preserve"> </w:t>
      </w:r>
      <w:r w:rsidR="00B60159">
        <w:rPr>
          <w:szCs w:val="22"/>
        </w:rPr>
        <w:t>census</w:t>
      </w:r>
      <w:r w:rsidR="00B60159" w:rsidRPr="00B60159">
        <w:rPr>
          <w:szCs w:val="22"/>
        </w:rPr>
        <w:t xml:space="preserve"> data in conjunction with other relevant datasets to identify sites that are most suitable for solar panel installation through</w:t>
      </w:r>
      <w:r w:rsidR="00B60159">
        <w:rPr>
          <w:szCs w:val="22"/>
        </w:rPr>
        <w:t xml:space="preserve"> data </w:t>
      </w:r>
      <w:r w:rsidR="00B60159" w:rsidRPr="00B60159">
        <w:rPr>
          <w:szCs w:val="22"/>
        </w:rPr>
        <w:t>analysis.</w:t>
      </w:r>
    </w:p>
    <w:p w14:paraId="0CFB98CC" w14:textId="77777777" w:rsidR="00B60159" w:rsidRPr="00B60159" w:rsidRDefault="00B60159" w:rsidP="009B0282">
      <w:pPr>
        <w:pStyle w:val="BodyText"/>
        <w:jc w:val="both"/>
        <w:rPr>
          <w:szCs w:val="22"/>
        </w:rPr>
      </w:pPr>
    </w:p>
    <w:p w14:paraId="79B7B3E3" w14:textId="0CFBEC70" w:rsidR="00BF1702" w:rsidRDefault="00B60159" w:rsidP="009B0282">
      <w:pPr>
        <w:pStyle w:val="Heading1"/>
        <w:tabs>
          <w:tab w:val="left" w:pos="635"/>
          <w:tab w:val="left" w:pos="636"/>
        </w:tabs>
        <w:spacing w:before="1"/>
        <w:jc w:val="both"/>
      </w:pPr>
      <w:bookmarkStart w:id="5" w:name="Electricity_deficit:_Estimating_access_t"/>
      <w:bookmarkStart w:id="6" w:name="_bookmark5"/>
      <w:bookmarkEnd w:id="5"/>
      <w:bookmarkEnd w:id="6"/>
      <w:r>
        <w:t xml:space="preserve">2 </w:t>
      </w:r>
      <w:r w:rsidR="00734C8B">
        <w:t xml:space="preserve">Electricity deficit: </w:t>
      </w:r>
      <w:r w:rsidR="005E50D4" w:rsidRPr="005E50D4">
        <w:t>Estimating access to electricity</w:t>
      </w:r>
    </w:p>
    <w:p w14:paraId="2A871F7A" w14:textId="01D53E87" w:rsidR="00463F6E" w:rsidRDefault="00546626" w:rsidP="009B0282">
      <w:pPr>
        <w:pStyle w:val="BodyText"/>
        <w:spacing w:before="383" w:line="376" w:lineRule="auto"/>
        <w:ind w:left="119" w:right="837"/>
        <w:jc w:val="both"/>
      </w:pPr>
      <w:r w:rsidRPr="00546626">
        <w:t>The project’s goal is to use Pakistan's Availability of electricity dataset to identify sites that are most suitable for solar panel installation as a greener energy source through data analysis</w:t>
      </w:r>
      <w:r>
        <w:t xml:space="preserve">. We used the load shedding survey combined with load shedding hours from different </w:t>
      </w:r>
      <w:r w:rsidR="004A12F4">
        <w:t xml:space="preserve">news </w:t>
      </w:r>
      <w:r>
        <w:t>articles and power plant dataset, we estimated the access to the e</w:t>
      </w:r>
      <w:r w:rsidR="004A12F4">
        <w:t>lectrical energy of different division of Pakistan.</w:t>
      </w:r>
      <w:r w:rsidR="00463F6E">
        <w:t xml:space="preserve"> </w:t>
      </w:r>
    </w:p>
    <w:p w14:paraId="63789559" w14:textId="4D06D6D7" w:rsidR="00463F6E" w:rsidRDefault="00463F6E" w:rsidP="005A52BD">
      <w:pPr>
        <w:pStyle w:val="BodyText"/>
        <w:spacing w:before="383" w:line="376" w:lineRule="auto"/>
        <w:ind w:left="119" w:right="837"/>
        <w:rPr>
          <w:sz w:val="20"/>
        </w:rPr>
        <w:sectPr w:rsidR="00463F6E" w:rsidSect="005A52BD">
          <w:pgSz w:w="11910" w:h="16840"/>
          <w:pgMar w:top="1440" w:right="1080" w:bottom="1440" w:left="1080" w:header="0" w:footer="982" w:gutter="0"/>
          <w:pgBorders w:offsetFrom="page">
            <w:top w:val="double" w:sz="4" w:space="24" w:color="auto"/>
            <w:left w:val="double" w:sz="4" w:space="24" w:color="auto"/>
            <w:bottom w:val="double" w:sz="4" w:space="24" w:color="auto"/>
            <w:right w:val="double" w:sz="4" w:space="24" w:color="auto"/>
          </w:pgBorders>
          <w:cols w:space="720"/>
          <w:docGrid w:linePitch="299"/>
        </w:sectPr>
      </w:pPr>
      <w:r>
        <w:t xml:space="preserve">After analyzing the access to electricity and solar radiations per square meter of </w:t>
      </w:r>
      <w:r w:rsidR="005A52BD">
        <w:t>area</w:t>
      </w:r>
      <w:r>
        <w:t xml:space="preserve"> (division). Then proposed the settlements for the </w:t>
      </w:r>
      <w:r w:rsidR="005A52BD">
        <w:t>divisions</w:t>
      </w:r>
      <w:r>
        <w:t>.</w:t>
      </w:r>
    </w:p>
    <w:p w14:paraId="24065F8F" w14:textId="51FD2C22" w:rsidR="00BF1702" w:rsidRDefault="00734C8B" w:rsidP="009B0282">
      <w:pPr>
        <w:pStyle w:val="Heading2"/>
        <w:numPr>
          <w:ilvl w:val="1"/>
          <w:numId w:val="6"/>
        </w:numPr>
        <w:tabs>
          <w:tab w:val="left" w:pos="764"/>
          <w:tab w:val="left" w:pos="765"/>
        </w:tabs>
        <w:spacing w:before="97"/>
        <w:jc w:val="both"/>
      </w:pPr>
      <w:r>
        <w:lastRenderedPageBreak/>
        <w:t>Data sources and</w:t>
      </w:r>
      <w:r>
        <w:rPr>
          <w:spacing w:val="5"/>
        </w:rPr>
        <w:t xml:space="preserve"> </w:t>
      </w:r>
      <w:r>
        <w:t>preprocessing</w:t>
      </w:r>
    </w:p>
    <w:p w14:paraId="238CBDD4" w14:textId="6AD8B03C" w:rsidR="00BF1702" w:rsidRDefault="00734C8B" w:rsidP="009B0282">
      <w:pPr>
        <w:pStyle w:val="Heading3"/>
        <w:numPr>
          <w:ilvl w:val="2"/>
          <w:numId w:val="6"/>
        </w:numPr>
        <w:tabs>
          <w:tab w:val="left" w:pos="836"/>
          <w:tab w:val="left" w:pos="837"/>
        </w:tabs>
        <w:spacing w:before="310"/>
        <w:jc w:val="both"/>
      </w:pPr>
      <w:bookmarkStart w:id="7" w:name="Access_to_electricity"/>
      <w:bookmarkStart w:id="8" w:name="_bookmark8"/>
      <w:bookmarkEnd w:id="7"/>
      <w:bookmarkEnd w:id="8"/>
      <w:r>
        <w:t>Access to</w:t>
      </w:r>
      <w:r>
        <w:rPr>
          <w:spacing w:val="-3"/>
        </w:rPr>
        <w:t xml:space="preserve"> </w:t>
      </w:r>
      <w:r>
        <w:t>electricity</w:t>
      </w:r>
    </w:p>
    <w:p w14:paraId="695B2F6D" w14:textId="77777777" w:rsidR="00BF1702" w:rsidRDefault="00BF1702" w:rsidP="009B0282">
      <w:pPr>
        <w:pStyle w:val="BodyText"/>
        <w:spacing w:before="8"/>
        <w:jc w:val="both"/>
        <w:rPr>
          <w:b/>
          <w:sz w:val="27"/>
        </w:rPr>
      </w:pPr>
    </w:p>
    <w:p w14:paraId="1267E6C6" w14:textId="77777777" w:rsidR="005E50D4" w:rsidRDefault="005E50D4" w:rsidP="009B0282">
      <w:pPr>
        <w:pStyle w:val="BodyText"/>
        <w:spacing w:before="383" w:line="376" w:lineRule="auto"/>
        <w:ind w:left="119" w:right="837"/>
        <w:jc w:val="both"/>
      </w:pPr>
      <w:r w:rsidRPr="00C54EB9">
        <w:t xml:space="preserve">The census organization was set up in 1950 as a portion and allocate of Service of Domestic Issues and to begin with three censuses were conducted by this organization whereas working beneath that Service. After 1972 Census, Census Organization was set up on a changeless balance and was made a joined division of Service of Insides, </w:t>
      </w:r>
      <w:proofErr w:type="gramStart"/>
      <w:r w:rsidRPr="00C54EB9">
        <w:t>so as to</w:t>
      </w:r>
      <w:proofErr w:type="gramEnd"/>
      <w:r w:rsidRPr="00C54EB9">
        <w:t xml:space="preserve"> preserve mastery, encounter and progression which utilized to be misplaced after each census as was the case in 1951 and 1961. With the creation of Enrollment organization in 1973, as a joined division of Ministry of Insides additionally headed by Census Commissioner, both the offices were blended in 1976 to be called “Census &amp; Enrollment Organization”. In Walk 1978, the “Census &amp; Enlistment Organization” was part into two isolated offices and Populace Census Organization was set beneath the Insights Division which remains as such from that point due to proclamation of Common Measurements (Re-organization) Act, 2011. The conduct of Census is the responsibility of Pakistan Bureau of Statistics. </w:t>
      </w:r>
      <w:r>
        <w:t xml:space="preserve">It is knowledgeable that CCI determined on sixteenth December 2016 to behavior the Population and Housing Census-2017 in two levels with the guide of Armed Forces. </w:t>
      </w:r>
      <w:proofErr w:type="gramStart"/>
      <w:r w:rsidRPr="00FF5B8F">
        <w:t>In order to</w:t>
      </w:r>
      <w:proofErr w:type="gramEnd"/>
      <w:r w:rsidRPr="00FF5B8F">
        <w:t xml:space="preserve"> conduct Population &amp; Housing Census in the country, Pakistan Bureau of Statistics (PBS) demarcated the whole country into small compact area called Census Blocks comprising of 200-250 houses on an average, with total number of 1,68,943 blocks with well-defined boundaries and maps.</w:t>
      </w:r>
      <w:r>
        <w:t xml:space="preserve"> It is </w:t>
      </w:r>
      <w:proofErr w:type="gramStart"/>
      <w:r>
        <w:t>really well</w:t>
      </w:r>
      <w:proofErr w:type="gramEnd"/>
      <w:r>
        <w:t xml:space="preserve"> worth bringing up right here that the entire delimitation system turned into done with the near coordination of Provincial Governments, Local Government, Revenue Department and District Administration. Further Provincial Coordination Committees headed via way of means of involved Chief Secretaries and Secretaries of applicable departments </w:t>
      </w:r>
      <w:proofErr w:type="gramStart"/>
      <w:r>
        <w:t>i.e.</w:t>
      </w:r>
      <w:proofErr w:type="gramEnd"/>
      <w:r>
        <w:t xml:space="preserve"> Education, Revenue, Local Government as a Members had been notified for behavior of transparent, credible census and for whole insurance. Similarly, Divisional, District and Census District (Tehsil / Taluka) Coordination and Vigilance Committees had been notified for whole insurance of areas, tracking of records first-class and subject paintings of Census-2017. Appointment of Field Staff (Enumerators, Circle Supervisors, Charge Superintendents) turned into made via way of means of the District Management from the Provincial </w:t>
      </w:r>
      <w:r>
        <w:lastRenderedPageBreak/>
        <w:t xml:space="preserve">Education, Revenue, Population </w:t>
      </w:r>
      <w:proofErr w:type="gramStart"/>
      <w:r>
        <w:t>Welfare</w:t>
      </w:r>
      <w:proofErr w:type="gramEnd"/>
      <w:r>
        <w:t xml:space="preserve"> and different associated Departments.</w:t>
      </w:r>
    </w:p>
    <w:p w14:paraId="370CEB88" w14:textId="77777777" w:rsidR="005E50D4" w:rsidRDefault="005E50D4" w:rsidP="009B0282">
      <w:pPr>
        <w:pStyle w:val="BodyText"/>
        <w:spacing w:before="383" w:line="376" w:lineRule="auto"/>
        <w:ind w:left="119" w:right="837"/>
        <w:jc w:val="both"/>
      </w:pPr>
      <w:r>
        <w:t xml:space="preserve">Census-2017 turned into performed in levels. Each segment had length of 30 days. Phase-I commenced from fifteenth March and ended on 14th April 2017 wherein </w:t>
      </w:r>
      <w:proofErr w:type="gramStart"/>
      <w:r>
        <w:t>sixty one</w:t>
      </w:r>
      <w:proofErr w:type="gramEnd"/>
      <w:r>
        <w:t xml:space="preserve"> Admin Districts comprising of 79,773 blocks had been enumerated. Phase-II commenced with an opening of 10 days from twenty fifth April until twenty fourth </w:t>
      </w:r>
      <w:proofErr w:type="gramStart"/>
      <w:r>
        <w:t>May,</w:t>
      </w:r>
      <w:proofErr w:type="gramEnd"/>
      <w:r>
        <w:t xml:space="preserve"> 2017. Eighty-Nine (89) Admin Districts comprising of 89,170 blocks had been enumerated for the duration of this period. The subject operation consisted of first three days for residence list accompanied via way of means of 10 days for populace </w:t>
      </w:r>
      <w:proofErr w:type="gramStart"/>
      <w:r>
        <w:t>rely</w:t>
      </w:r>
      <w:proofErr w:type="gramEnd"/>
      <w:r>
        <w:t xml:space="preserve"> and at some point for enumeration of homeless populace. De-Jure approach (typical location for residence) used for records series as consistent with exercise followed withinside the beyond censuses. </w:t>
      </w:r>
      <w:proofErr w:type="gramStart"/>
      <w:r>
        <w:t>In order to</w:t>
      </w:r>
      <w:proofErr w:type="gramEnd"/>
      <w:r>
        <w:t xml:space="preserve"> lend credibility to the Census operation, the sample of 1998-Census turned into followed, with a solider accompanying every enumerator. One group turned into </w:t>
      </w:r>
      <w:proofErr w:type="gramStart"/>
      <w:r>
        <w:t>assigned  blocks</w:t>
      </w:r>
      <w:proofErr w:type="gramEnd"/>
      <w:r>
        <w:t xml:space="preserve"> withinside the identical vicinity. The general civilian subject and tracking Staff deputed via way of means of provincial governments turned into 108000. The Armed Forces furnished 200,000 Army Personnel for Census duty, of which, 44,000 had been deployed with civilian enumerators. The final employees had been used for protection duty, command shape and logistic guide.</w:t>
      </w:r>
    </w:p>
    <w:p w14:paraId="05B4A3B1" w14:textId="77777777" w:rsidR="005E50D4" w:rsidRDefault="005E50D4" w:rsidP="009B0282">
      <w:pPr>
        <w:pStyle w:val="BodyText"/>
        <w:spacing w:before="383" w:line="376" w:lineRule="auto"/>
        <w:ind w:left="119" w:right="837"/>
        <w:jc w:val="both"/>
      </w:pPr>
      <w:r>
        <w:t xml:space="preserve">For a hit behavior of Census, development in census strategies and involvement of stakeholders, Government of Pakistan constituted a Sub-Committee of the Governing Council of PBS which includes famed Demographers and Experts on thirty first January 2017 with phrases of reference to supervise the entire census system from trainings, records series, </w:t>
      </w:r>
      <w:proofErr w:type="gramStart"/>
      <w:r>
        <w:t>processing</w:t>
      </w:r>
      <w:proofErr w:type="gramEnd"/>
      <w:r>
        <w:t xml:space="preserve"> and finalization of consequences. Similarly, provinces on request of Federal Government constituted Provincial Technical Committees to monitor the records processing and finalization of consequences system. Further, group of International (5) / National (12) visited all provinces and Gilgit Baltistan to examine the first-class of the Census and adoption of the global standards. Further, Control Rooms had been hooked up in Provincial Level and PBS Headquarters for redressal of the court cases gets for the duration of Census operation.</w:t>
      </w:r>
    </w:p>
    <w:p w14:paraId="0B9402FE" w14:textId="39B089E7" w:rsidR="00BF1702" w:rsidRPr="005A52BD" w:rsidRDefault="005E50D4" w:rsidP="005A52BD">
      <w:pPr>
        <w:pStyle w:val="BodyText"/>
        <w:spacing w:before="383" w:line="376" w:lineRule="auto"/>
        <w:ind w:left="119" w:right="837"/>
        <w:jc w:val="both"/>
        <w:rPr>
          <w:vertAlign w:val="superscript"/>
        </w:rPr>
      </w:pPr>
      <w:r>
        <w:t xml:space="preserve">Keeping in view the sensitivity of the Census consequences the Cabinet determined to </w:t>
      </w:r>
      <w:r>
        <w:lastRenderedPageBreak/>
        <w:t>represent a Ministers Committee on 11.02.2020 for specific deliberations on the problem with stakeholders and for pointers concerning finalization of consequences of Census-2017. The Committee performed six conferences and after good sized discussions &amp; concerns submitted its record with pointers for approval of consequences of Census-2017 in a bigger country wide hobby and to the behavior subsequent census in advance feasible via way of means of adopting current technologies. The Cabinet in its assembly hung on 22.12.2020 authorized the Committee pointers for forwarding it to CCI for very last attention being the in a position forum. The CCI in its assembly hung on 12.04.2021 deliberated at the problem and authorized the very last consequences of Census-2017. According to the very last consequences of Census-2017 the populace of Pakistan is 207.68 million (with -0.043% distinction with provisional consequences) with populace increase charge of 2.40% from 1998 to 2017 with 106.three million men and 101.three million females.</w:t>
      </w:r>
      <w:r w:rsidR="00CC5287">
        <w:rPr>
          <w:vertAlign w:val="superscript"/>
        </w:rPr>
        <w:t>3</w:t>
      </w:r>
    </w:p>
    <w:p w14:paraId="48437A27" w14:textId="746464CE" w:rsidR="00BF1702" w:rsidRDefault="008B2A24" w:rsidP="009B0282">
      <w:pPr>
        <w:pStyle w:val="Heading3"/>
        <w:numPr>
          <w:ilvl w:val="2"/>
          <w:numId w:val="6"/>
        </w:numPr>
        <w:tabs>
          <w:tab w:val="left" w:pos="836"/>
          <w:tab w:val="left" w:pos="837"/>
        </w:tabs>
        <w:jc w:val="both"/>
      </w:pPr>
      <w:bookmarkStart w:id="9" w:name="Nighttime_lights"/>
      <w:bookmarkStart w:id="10" w:name="_bookmark10"/>
      <w:bookmarkEnd w:id="9"/>
      <w:bookmarkEnd w:id="10"/>
      <w:r w:rsidRPr="008B2A24">
        <w:t>Powerplants Dataset</w:t>
      </w:r>
    </w:p>
    <w:p w14:paraId="5FB206A1" w14:textId="77777777" w:rsidR="00BF1702" w:rsidRDefault="00BF1702" w:rsidP="009B0282">
      <w:pPr>
        <w:pStyle w:val="BodyText"/>
        <w:spacing w:before="8"/>
        <w:jc w:val="both"/>
        <w:rPr>
          <w:b/>
          <w:sz w:val="27"/>
        </w:rPr>
      </w:pPr>
    </w:p>
    <w:p w14:paraId="3A597AB5" w14:textId="1A6CDDBC" w:rsidR="009D579C" w:rsidRDefault="00CC5287" w:rsidP="005A52BD">
      <w:pPr>
        <w:spacing w:line="376" w:lineRule="auto"/>
        <w:ind w:right="825"/>
        <w:jc w:val="both"/>
        <w:rPr>
          <w:sz w:val="24"/>
          <w:szCs w:val="24"/>
        </w:rPr>
      </w:pPr>
      <w:r w:rsidRPr="00CC5287">
        <w:rPr>
          <w:sz w:val="24"/>
          <w:szCs w:val="24"/>
        </w:rPr>
        <w:t>Pakistan has a total installed power generation capacity of over 40,000 MW as of 5 April 2021. Furnace oil (15 percent), hydel (26 percent), natural gas (12 percent), LNG (25 percent), coal (9 percent), renewable (solar and wind 5 percent) and nuclear (8 per cent) are the principal sources.</w:t>
      </w:r>
    </w:p>
    <w:p w14:paraId="434833C4" w14:textId="77777777" w:rsidR="009D579C" w:rsidRDefault="009D579C" w:rsidP="00545F47">
      <w:pPr>
        <w:keepNext/>
        <w:spacing w:line="376" w:lineRule="auto"/>
        <w:jc w:val="center"/>
      </w:pPr>
      <w:r>
        <w:rPr>
          <w:noProof/>
        </w:rPr>
        <w:drawing>
          <wp:inline distT="0" distB="0" distL="0" distR="0" wp14:anchorId="6F14D9C9" wp14:editId="22CB5B11">
            <wp:extent cx="3337560" cy="2956222"/>
            <wp:effectExtent l="133350" t="114300" r="129540" b="149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4598" cy="29624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4DA83E" w14:textId="6332987E" w:rsidR="009D579C" w:rsidRDefault="009D579C" w:rsidP="009B0282">
      <w:pPr>
        <w:pStyle w:val="Caption"/>
        <w:jc w:val="both"/>
        <w:rPr>
          <w:sz w:val="24"/>
          <w:szCs w:val="24"/>
        </w:rPr>
      </w:pPr>
      <w:r>
        <w:t xml:space="preserve">Figure </w:t>
      </w:r>
      <w:fldSimple w:instr=" SEQ Figure \* ARABIC ">
        <w:r w:rsidR="005A52BD">
          <w:rPr>
            <w:noProof/>
          </w:rPr>
          <w:t>1</w:t>
        </w:r>
      </w:fldSimple>
      <w:r>
        <w:t xml:space="preserve"> source: </w:t>
      </w:r>
      <w:proofErr w:type="spellStart"/>
      <w:r>
        <w:t>wikipedia</w:t>
      </w:r>
      <w:proofErr w:type="spellEnd"/>
    </w:p>
    <w:p w14:paraId="223E63E4" w14:textId="77777777" w:rsidR="005A52BD" w:rsidRDefault="00CE5007" w:rsidP="005A52BD">
      <w:pPr>
        <w:pStyle w:val="Footer"/>
        <w:jc w:val="both"/>
      </w:pPr>
      <w:r w:rsidRPr="008B2A24">
        <w:rPr>
          <w:vertAlign w:val="superscript"/>
        </w:rPr>
        <w:t>3</w:t>
      </w:r>
      <w:r>
        <w:t>PBS websitehttps://www.pbs.gov.pk/</w:t>
      </w:r>
    </w:p>
    <w:p w14:paraId="00ADA69F" w14:textId="60651E0B" w:rsidR="005A52BD" w:rsidRDefault="005A52BD" w:rsidP="005A52BD">
      <w:pPr>
        <w:pStyle w:val="Footer"/>
        <w:jc w:val="both"/>
        <w:sectPr w:rsidR="005A52BD" w:rsidSect="005A52BD">
          <w:pgSz w:w="11910" w:h="16840"/>
          <w:pgMar w:top="1440" w:right="1077" w:bottom="1440" w:left="1077" w:header="0" w:footer="981"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34C52AA3" w14:textId="77777777" w:rsidR="00BF1702" w:rsidRDefault="00BF1702" w:rsidP="009B0282">
      <w:pPr>
        <w:pStyle w:val="BodyText"/>
        <w:jc w:val="both"/>
        <w:rPr>
          <w:sz w:val="22"/>
        </w:rPr>
      </w:pPr>
    </w:p>
    <w:p w14:paraId="0D96BE2D" w14:textId="0AC521D2" w:rsidR="00BF1702" w:rsidRDefault="00FD2DAB" w:rsidP="009B0282">
      <w:pPr>
        <w:pStyle w:val="Heading3"/>
        <w:numPr>
          <w:ilvl w:val="2"/>
          <w:numId w:val="6"/>
        </w:numPr>
        <w:tabs>
          <w:tab w:val="left" w:pos="836"/>
          <w:tab w:val="left" w:pos="837"/>
        </w:tabs>
        <w:jc w:val="both"/>
      </w:pPr>
      <w:bookmarkStart w:id="11" w:name="Population_distribution"/>
      <w:bookmarkStart w:id="12" w:name="_bookmark12"/>
      <w:bookmarkEnd w:id="11"/>
      <w:bookmarkEnd w:id="12"/>
      <w:r>
        <w:t>Load Shedding Survey</w:t>
      </w:r>
    </w:p>
    <w:p w14:paraId="47AF39EC" w14:textId="77777777" w:rsidR="0045785F" w:rsidRDefault="0045785F" w:rsidP="009B0282">
      <w:pPr>
        <w:pStyle w:val="Heading3"/>
        <w:tabs>
          <w:tab w:val="left" w:pos="836"/>
          <w:tab w:val="left" w:pos="837"/>
        </w:tabs>
        <w:ind w:left="1804" w:firstLine="0"/>
        <w:jc w:val="both"/>
      </w:pPr>
    </w:p>
    <w:p w14:paraId="05378342" w14:textId="77777777" w:rsidR="00925D59" w:rsidRDefault="0045785F" w:rsidP="005A52BD">
      <w:pPr>
        <w:pStyle w:val="Heading3"/>
        <w:tabs>
          <w:tab w:val="left" w:pos="836"/>
          <w:tab w:val="left" w:pos="837"/>
        </w:tabs>
        <w:spacing w:line="360" w:lineRule="auto"/>
        <w:jc w:val="both"/>
        <w:rPr>
          <w:b w:val="0"/>
          <w:bCs w:val="0"/>
        </w:rPr>
      </w:pPr>
      <w:r w:rsidRPr="0045785F">
        <w:rPr>
          <w:b w:val="0"/>
          <w:bCs w:val="0"/>
        </w:rPr>
        <w:t xml:space="preserve">We surveyed the </w:t>
      </w:r>
      <w:r>
        <w:rPr>
          <w:b w:val="0"/>
          <w:bCs w:val="0"/>
        </w:rPr>
        <w:t>load shedding intensity in different cities and divisions of Pakistan. We got almos</w:t>
      </w:r>
      <w:r w:rsidR="00925D59">
        <w:rPr>
          <w:b w:val="0"/>
          <w:bCs w:val="0"/>
        </w:rPr>
        <w:t xml:space="preserve">t </w:t>
      </w:r>
    </w:p>
    <w:p w14:paraId="4304C94F" w14:textId="0F2E395D" w:rsidR="00925D59" w:rsidRDefault="0045785F" w:rsidP="005A52BD">
      <w:pPr>
        <w:pStyle w:val="Heading3"/>
        <w:tabs>
          <w:tab w:val="left" w:pos="836"/>
          <w:tab w:val="left" w:pos="837"/>
        </w:tabs>
        <w:spacing w:line="360" w:lineRule="auto"/>
        <w:jc w:val="both"/>
        <w:rPr>
          <w:b w:val="0"/>
          <w:bCs w:val="0"/>
        </w:rPr>
      </w:pPr>
      <w:r>
        <w:rPr>
          <w:b w:val="0"/>
          <w:bCs w:val="0"/>
        </w:rPr>
        <w:t>200 responses from the different areas of Pakistan showing the load shedding intensity.</w:t>
      </w:r>
    </w:p>
    <w:p w14:paraId="7B5B605A" w14:textId="402F92BC" w:rsidR="00925D59" w:rsidRDefault="00925D59" w:rsidP="005A52BD">
      <w:pPr>
        <w:pStyle w:val="Heading3"/>
        <w:tabs>
          <w:tab w:val="left" w:pos="836"/>
          <w:tab w:val="left" w:pos="837"/>
        </w:tabs>
        <w:spacing w:line="360" w:lineRule="auto"/>
        <w:jc w:val="both"/>
        <w:rPr>
          <w:b w:val="0"/>
          <w:bCs w:val="0"/>
        </w:rPr>
      </w:pPr>
      <w:r>
        <w:rPr>
          <w:noProof/>
        </w:rPr>
        <w:drawing>
          <wp:inline distT="0" distB="0" distL="0" distR="0" wp14:anchorId="7C1D1C7F" wp14:editId="76A9CF1F">
            <wp:extent cx="5623560" cy="2451872"/>
            <wp:effectExtent l="133350" t="114300" r="129540"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5695" cy="24528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432B14" w14:textId="77777777" w:rsidR="00925D59" w:rsidRDefault="00925D59" w:rsidP="005A52BD">
      <w:pPr>
        <w:pStyle w:val="Heading3"/>
        <w:tabs>
          <w:tab w:val="left" w:pos="836"/>
          <w:tab w:val="left" w:pos="837"/>
        </w:tabs>
        <w:spacing w:line="360" w:lineRule="auto"/>
        <w:jc w:val="both"/>
        <w:rPr>
          <w:b w:val="0"/>
          <w:bCs w:val="0"/>
        </w:rPr>
      </w:pPr>
    </w:p>
    <w:p w14:paraId="43F78888" w14:textId="16FA988F" w:rsidR="00BF1702" w:rsidRPr="005A52BD" w:rsidRDefault="00925D59" w:rsidP="005A52BD">
      <w:pPr>
        <w:pStyle w:val="Heading3"/>
        <w:tabs>
          <w:tab w:val="left" w:pos="836"/>
          <w:tab w:val="left" w:pos="837"/>
        </w:tabs>
        <w:spacing w:line="360" w:lineRule="auto"/>
        <w:jc w:val="both"/>
        <w:rPr>
          <w:b w:val="0"/>
          <w:bCs w:val="0"/>
        </w:rPr>
      </w:pPr>
      <w:r>
        <w:rPr>
          <w:b w:val="0"/>
          <w:bCs w:val="0"/>
        </w:rPr>
        <w:t xml:space="preserve"> We utilized this dataset to determine the access of electricity in different areas of Pakistan.</w:t>
      </w:r>
      <w:bookmarkStart w:id="13" w:name="Formulation_of_geostatistical_model"/>
      <w:bookmarkStart w:id="14" w:name="_bookmark17"/>
      <w:bookmarkEnd w:id="13"/>
      <w:bookmarkEnd w:id="14"/>
    </w:p>
    <w:p w14:paraId="21A3F2F5" w14:textId="404594CB" w:rsidR="00BF1702" w:rsidRPr="005A52BD" w:rsidRDefault="00734C8B" w:rsidP="005A52BD">
      <w:pPr>
        <w:pStyle w:val="Heading1"/>
        <w:numPr>
          <w:ilvl w:val="0"/>
          <w:numId w:val="6"/>
        </w:numPr>
        <w:tabs>
          <w:tab w:val="left" w:pos="635"/>
          <w:tab w:val="left" w:pos="636"/>
        </w:tabs>
        <w:spacing w:before="186" w:line="360" w:lineRule="auto"/>
        <w:ind w:left="635" w:hanging="517"/>
        <w:jc w:val="both"/>
      </w:pPr>
      <w:bookmarkStart w:id="15" w:name="Solar_budget:_Estimating_solar_irradianc"/>
      <w:bookmarkStart w:id="16" w:name="_bookmark20"/>
      <w:bookmarkEnd w:id="15"/>
      <w:bookmarkEnd w:id="16"/>
      <w:r>
        <w:t xml:space="preserve">Solar </w:t>
      </w:r>
      <w:r w:rsidR="00B86849">
        <w:t xml:space="preserve">Radiations </w:t>
      </w:r>
      <w:r w:rsidR="00715C96">
        <w:t>D</w:t>
      </w:r>
      <w:r w:rsidR="00B86849">
        <w:t>ensity</w:t>
      </w:r>
      <w:r>
        <w:t>: Estimating solar</w:t>
      </w:r>
      <w:r>
        <w:rPr>
          <w:spacing w:val="31"/>
        </w:rPr>
        <w:t xml:space="preserve"> </w:t>
      </w:r>
      <w:r w:rsidR="00715C96">
        <w:t>d</w:t>
      </w:r>
      <w:r w:rsidR="00B86849">
        <w:t>ensity</w:t>
      </w:r>
    </w:p>
    <w:p w14:paraId="01D1E611" w14:textId="53BC9FDD" w:rsidR="00E948B6" w:rsidRDefault="00E948B6" w:rsidP="005A52BD">
      <w:pPr>
        <w:pStyle w:val="Heading2"/>
        <w:numPr>
          <w:ilvl w:val="1"/>
          <w:numId w:val="6"/>
        </w:numPr>
        <w:tabs>
          <w:tab w:val="left" w:pos="764"/>
          <w:tab w:val="left" w:pos="765"/>
        </w:tabs>
        <w:spacing w:line="360" w:lineRule="auto"/>
        <w:jc w:val="both"/>
      </w:pPr>
      <w:bookmarkStart w:id="17" w:name="Data_sources_and_preprocessing"/>
      <w:bookmarkStart w:id="18" w:name="_bookmark21"/>
      <w:bookmarkEnd w:id="17"/>
      <w:bookmarkEnd w:id="18"/>
      <w:r>
        <w:t xml:space="preserve"> Global </w:t>
      </w:r>
      <w:r w:rsidR="0073157F">
        <w:t>S</w:t>
      </w:r>
      <w:r>
        <w:t>olar atlas</w:t>
      </w:r>
    </w:p>
    <w:p w14:paraId="1B038F2E" w14:textId="77777777" w:rsidR="00190563" w:rsidRDefault="00454E22" w:rsidP="005A52BD">
      <w:pPr>
        <w:pStyle w:val="Heading2"/>
        <w:tabs>
          <w:tab w:val="left" w:pos="764"/>
          <w:tab w:val="left" w:pos="765"/>
        </w:tabs>
        <w:spacing w:line="360" w:lineRule="auto"/>
        <w:jc w:val="both"/>
        <w:rPr>
          <w:b w:val="0"/>
          <w:bCs w:val="0"/>
          <w:sz w:val="24"/>
          <w:szCs w:val="24"/>
        </w:rPr>
      </w:pPr>
      <w:r w:rsidRPr="00454E22">
        <w:rPr>
          <w:b w:val="0"/>
          <w:bCs w:val="0"/>
          <w:sz w:val="24"/>
          <w:szCs w:val="24"/>
        </w:rPr>
        <w:t>The World Bank and the International Finance Corporation, collectively The World Bank Group,</w:t>
      </w:r>
      <w:r w:rsidR="00190563">
        <w:rPr>
          <w:b w:val="0"/>
          <w:bCs w:val="0"/>
          <w:sz w:val="24"/>
          <w:szCs w:val="24"/>
        </w:rPr>
        <w:t xml:space="preserve"> </w:t>
      </w:r>
    </w:p>
    <w:p w14:paraId="6200B805" w14:textId="77777777" w:rsidR="00190563" w:rsidRDefault="00454E22" w:rsidP="005A52BD">
      <w:pPr>
        <w:pStyle w:val="Heading2"/>
        <w:tabs>
          <w:tab w:val="left" w:pos="764"/>
          <w:tab w:val="left" w:pos="765"/>
        </w:tabs>
        <w:spacing w:line="360" w:lineRule="auto"/>
        <w:jc w:val="both"/>
        <w:rPr>
          <w:b w:val="0"/>
          <w:bCs w:val="0"/>
          <w:sz w:val="24"/>
          <w:szCs w:val="24"/>
        </w:rPr>
      </w:pPr>
      <w:r w:rsidRPr="00454E22">
        <w:rPr>
          <w:b w:val="0"/>
          <w:bCs w:val="0"/>
          <w:sz w:val="24"/>
          <w:szCs w:val="24"/>
        </w:rPr>
        <w:t xml:space="preserve">have provided this Global Solar Atlas in addition to a series of global, </w:t>
      </w:r>
      <w:proofErr w:type="gramStart"/>
      <w:r w:rsidRPr="00454E22">
        <w:rPr>
          <w:b w:val="0"/>
          <w:bCs w:val="0"/>
          <w:sz w:val="24"/>
          <w:szCs w:val="24"/>
        </w:rPr>
        <w:t>regional</w:t>
      </w:r>
      <w:proofErr w:type="gramEnd"/>
      <w:r w:rsidRPr="00454E22">
        <w:rPr>
          <w:b w:val="0"/>
          <w:bCs w:val="0"/>
          <w:sz w:val="24"/>
          <w:szCs w:val="24"/>
        </w:rPr>
        <w:t xml:space="preserve"> and country GIS </w:t>
      </w:r>
    </w:p>
    <w:p w14:paraId="39B5E35B" w14:textId="77777777" w:rsidR="00190563" w:rsidRDefault="00454E22" w:rsidP="005A52BD">
      <w:pPr>
        <w:pStyle w:val="Heading2"/>
        <w:tabs>
          <w:tab w:val="left" w:pos="764"/>
          <w:tab w:val="left" w:pos="765"/>
        </w:tabs>
        <w:spacing w:line="360" w:lineRule="auto"/>
        <w:jc w:val="both"/>
        <w:rPr>
          <w:b w:val="0"/>
          <w:bCs w:val="0"/>
          <w:sz w:val="24"/>
          <w:szCs w:val="24"/>
        </w:rPr>
      </w:pPr>
      <w:r w:rsidRPr="00454E22">
        <w:rPr>
          <w:b w:val="0"/>
          <w:bCs w:val="0"/>
          <w:sz w:val="24"/>
          <w:szCs w:val="24"/>
        </w:rPr>
        <w:t xml:space="preserve">data layers and poster maps, to support the scale-up of solar power in our client countries. This </w:t>
      </w:r>
    </w:p>
    <w:p w14:paraId="54947325" w14:textId="77777777" w:rsidR="00190563" w:rsidRDefault="00454E22" w:rsidP="005A52BD">
      <w:pPr>
        <w:pStyle w:val="Heading2"/>
        <w:tabs>
          <w:tab w:val="left" w:pos="764"/>
          <w:tab w:val="left" w:pos="765"/>
        </w:tabs>
        <w:spacing w:line="360" w:lineRule="auto"/>
        <w:jc w:val="both"/>
        <w:rPr>
          <w:b w:val="0"/>
          <w:bCs w:val="0"/>
          <w:sz w:val="24"/>
          <w:szCs w:val="24"/>
        </w:rPr>
      </w:pPr>
      <w:r w:rsidRPr="00454E22">
        <w:rPr>
          <w:b w:val="0"/>
          <w:bCs w:val="0"/>
          <w:sz w:val="24"/>
          <w:szCs w:val="24"/>
        </w:rPr>
        <w:t xml:space="preserve">work is funded by the Energy Sector Management Assistance Program (ESMAP), a multi-donor </w:t>
      </w:r>
    </w:p>
    <w:p w14:paraId="7A2E1858" w14:textId="77777777" w:rsidR="00190563" w:rsidRDefault="00454E22" w:rsidP="005A52BD">
      <w:pPr>
        <w:pStyle w:val="Heading2"/>
        <w:tabs>
          <w:tab w:val="left" w:pos="764"/>
          <w:tab w:val="left" w:pos="765"/>
        </w:tabs>
        <w:spacing w:line="360" w:lineRule="auto"/>
        <w:jc w:val="both"/>
        <w:rPr>
          <w:b w:val="0"/>
          <w:bCs w:val="0"/>
          <w:sz w:val="24"/>
          <w:szCs w:val="24"/>
        </w:rPr>
      </w:pPr>
      <w:r w:rsidRPr="00454E22">
        <w:rPr>
          <w:b w:val="0"/>
          <w:bCs w:val="0"/>
          <w:sz w:val="24"/>
          <w:szCs w:val="24"/>
        </w:rPr>
        <w:t xml:space="preserve">trust fund administered by The World Bank and supported by 13 official bilateral donors. It is part </w:t>
      </w:r>
    </w:p>
    <w:p w14:paraId="31471845" w14:textId="77777777" w:rsidR="00190563" w:rsidRDefault="00454E22" w:rsidP="005A52BD">
      <w:pPr>
        <w:pStyle w:val="Heading2"/>
        <w:tabs>
          <w:tab w:val="left" w:pos="764"/>
          <w:tab w:val="left" w:pos="765"/>
        </w:tabs>
        <w:spacing w:line="360" w:lineRule="auto"/>
        <w:jc w:val="both"/>
        <w:rPr>
          <w:b w:val="0"/>
          <w:bCs w:val="0"/>
          <w:sz w:val="24"/>
          <w:szCs w:val="24"/>
        </w:rPr>
      </w:pPr>
      <w:r w:rsidRPr="00454E22">
        <w:rPr>
          <w:b w:val="0"/>
          <w:bCs w:val="0"/>
          <w:sz w:val="24"/>
          <w:szCs w:val="24"/>
        </w:rPr>
        <w:t xml:space="preserve">of a global ESMAP initiative on Renewable Energy Resource Mapping that includes biomass, small </w:t>
      </w:r>
    </w:p>
    <w:p w14:paraId="2E2C76DD" w14:textId="064DD2F5" w:rsidR="000F552C" w:rsidRDefault="00454E22" w:rsidP="005A52BD">
      <w:pPr>
        <w:pStyle w:val="Heading2"/>
        <w:tabs>
          <w:tab w:val="left" w:pos="764"/>
          <w:tab w:val="left" w:pos="765"/>
        </w:tabs>
        <w:spacing w:line="360" w:lineRule="auto"/>
        <w:jc w:val="both"/>
      </w:pPr>
      <w:r w:rsidRPr="00454E22">
        <w:rPr>
          <w:b w:val="0"/>
          <w:bCs w:val="0"/>
          <w:sz w:val="24"/>
          <w:szCs w:val="24"/>
        </w:rPr>
        <w:t xml:space="preserve">hydro, solar and </w:t>
      </w:r>
      <w:commentRangeStart w:id="19"/>
      <w:r w:rsidRPr="00454E22">
        <w:rPr>
          <w:b w:val="0"/>
          <w:bCs w:val="0"/>
          <w:sz w:val="24"/>
          <w:szCs w:val="24"/>
        </w:rPr>
        <w:t>wind</w:t>
      </w:r>
      <w:commentRangeEnd w:id="19"/>
      <w:r w:rsidR="00190563">
        <w:rPr>
          <w:rStyle w:val="CommentReference"/>
          <w:b w:val="0"/>
          <w:bCs w:val="0"/>
        </w:rPr>
        <w:commentReference w:id="19"/>
      </w:r>
      <w:r w:rsidRPr="00454E22">
        <w:rPr>
          <w:b w:val="0"/>
          <w:bCs w:val="0"/>
          <w:sz w:val="24"/>
          <w:szCs w:val="24"/>
        </w:rPr>
        <w:t>.</w:t>
      </w:r>
      <w:r w:rsidR="00190563" w:rsidRPr="00190563">
        <w:t xml:space="preserve"> </w:t>
      </w:r>
    </w:p>
    <w:p w14:paraId="0F293B06" w14:textId="77777777" w:rsidR="00190563" w:rsidRDefault="00190563" w:rsidP="005A52BD">
      <w:pPr>
        <w:pStyle w:val="Heading2"/>
        <w:tabs>
          <w:tab w:val="left" w:pos="764"/>
          <w:tab w:val="left" w:pos="765"/>
        </w:tabs>
        <w:spacing w:line="360" w:lineRule="auto"/>
        <w:jc w:val="both"/>
        <w:rPr>
          <w:b w:val="0"/>
          <w:bCs w:val="0"/>
          <w:sz w:val="24"/>
          <w:szCs w:val="24"/>
        </w:rPr>
      </w:pPr>
      <w:r w:rsidRPr="00190563">
        <w:rPr>
          <w:b w:val="0"/>
          <w:bCs w:val="0"/>
          <w:sz w:val="24"/>
          <w:szCs w:val="24"/>
        </w:rPr>
        <w:t>The objective of the Global Solar Atlas is to provide reliable introductory-level data to help</w:t>
      </w:r>
      <w:r>
        <w:rPr>
          <w:b w:val="0"/>
          <w:bCs w:val="0"/>
          <w:sz w:val="24"/>
          <w:szCs w:val="24"/>
        </w:rPr>
        <w:t xml:space="preserve"> </w:t>
      </w:r>
    </w:p>
    <w:p w14:paraId="6BE29E9D" w14:textId="77777777" w:rsidR="00190563" w:rsidRDefault="00190563" w:rsidP="005A52BD">
      <w:pPr>
        <w:pStyle w:val="Heading2"/>
        <w:tabs>
          <w:tab w:val="left" w:pos="764"/>
          <w:tab w:val="left" w:pos="765"/>
        </w:tabs>
        <w:spacing w:line="360" w:lineRule="auto"/>
        <w:jc w:val="both"/>
        <w:rPr>
          <w:b w:val="0"/>
          <w:bCs w:val="0"/>
          <w:sz w:val="24"/>
          <w:szCs w:val="24"/>
        </w:rPr>
      </w:pPr>
      <w:r w:rsidRPr="00190563">
        <w:rPr>
          <w:b w:val="0"/>
          <w:bCs w:val="0"/>
          <w:sz w:val="24"/>
          <w:szCs w:val="24"/>
        </w:rPr>
        <w:t>Policy</w:t>
      </w:r>
      <w:r>
        <w:rPr>
          <w:b w:val="0"/>
          <w:bCs w:val="0"/>
          <w:sz w:val="24"/>
          <w:szCs w:val="24"/>
        </w:rPr>
        <w:t xml:space="preserve"> </w:t>
      </w:r>
      <w:r w:rsidRPr="00190563">
        <w:rPr>
          <w:b w:val="0"/>
          <w:bCs w:val="0"/>
          <w:sz w:val="24"/>
          <w:szCs w:val="24"/>
        </w:rPr>
        <w:t>makers, researchers, and commercial solar companies take better decisions. For project-</w:t>
      </w:r>
    </w:p>
    <w:p w14:paraId="441C66FB" w14:textId="77777777" w:rsidR="00190563" w:rsidRDefault="00190563" w:rsidP="005A52BD">
      <w:pPr>
        <w:pStyle w:val="Heading2"/>
        <w:tabs>
          <w:tab w:val="left" w:pos="764"/>
          <w:tab w:val="left" w:pos="765"/>
        </w:tabs>
        <w:spacing w:line="360" w:lineRule="auto"/>
        <w:jc w:val="both"/>
        <w:rPr>
          <w:b w:val="0"/>
          <w:bCs w:val="0"/>
          <w:sz w:val="24"/>
          <w:szCs w:val="24"/>
        </w:rPr>
      </w:pPr>
      <w:r w:rsidRPr="00190563">
        <w:rPr>
          <w:b w:val="0"/>
          <w:bCs w:val="0"/>
          <w:sz w:val="24"/>
          <w:szCs w:val="24"/>
        </w:rPr>
        <w:t xml:space="preserve">specific analysis of large power plants, the data available via the Global Solar Atlas is suitable only </w:t>
      </w:r>
    </w:p>
    <w:p w14:paraId="04E391A6" w14:textId="77777777" w:rsidR="00190563" w:rsidRDefault="00190563" w:rsidP="005A52BD">
      <w:pPr>
        <w:pStyle w:val="Heading2"/>
        <w:tabs>
          <w:tab w:val="left" w:pos="764"/>
          <w:tab w:val="left" w:pos="765"/>
        </w:tabs>
        <w:spacing w:line="360" w:lineRule="auto"/>
        <w:jc w:val="both"/>
        <w:rPr>
          <w:b w:val="0"/>
          <w:bCs w:val="0"/>
          <w:sz w:val="24"/>
          <w:szCs w:val="24"/>
        </w:rPr>
      </w:pPr>
      <w:r w:rsidRPr="00190563">
        <w:rPr>
          <w:b w:val="0"/>
          <w:bCs w:val="0"/>
          <w:sz w:val="24"/>
          <w:szCs w:val="24"/>
        </w:rPr>
        <w:t xml:space="preserve">for preliminary analysis. The PV yield estimates do not account for many important factors that can </w:t>
      </w:r>
    </w:p>
    <w:p w14:paraId="150C36EF" w14:textId="77777777" w:rsidR="00190563" w:rsidRDefault="00190563" w:rsidP="005A52BD">
      <w:pPr>
        <w:pStyle w:val="Heading2"/>
        <w:tabs>
          <w:tab w:val="left" w:pos="764"/>
          <w:tab w:val="left" w:pos="765"/>
        </w:tabs>
        <w:spacing w:line="360" w:lineRule="auto"/>
        <w:jc w:val="both"/>
        <w:rPr>
          <w:b w:val="0"/>
          <w:bCs w:val="0"/>
          <w:sz w:val="24"/>
          <w:szCs w:val="24"/>
        </w:rPr>
      </w:pPr>
      <w:r w:rsidRPr="00190563">
        <w:rPr>
          <w:b w:val="0"/>
          <w:bCs w:val="0"/>
          <w:sz w:val="24"/>
          <w:szCs w:val="24"/>
        </w:rPr>
        <w:t xml:space="preserve">impact potential yield of a photovoltaic power plant. For large power plants, it is recommended to </w:t>
      </w:r>
    </w:p>
    <w:p w14:paraId="7A5131EC" w14:textId="1EAC907D" w:rsidR="00190563" w:rsidRDefault="00190563" w:rsidP="005A52BD">
      <w:pPr>
        <w:pStyle w:val="Heading2"/>
        <w:tabs>
          <w:tab w:val="left" w:pos="764"/>
          <w:tab w:val="left" w:pos="765"/>
        </w:tabs>
        <w:spacing w:line="360" w:lineRule="auto"/>
        <w:jc w:val="both"/>
        <w:rPr>
          <w:b w:val="0"/>
          <w:bCs w:val="0"/>
          <w:sz w:val="24"/>
          <w:szCs w:val="24"/>
        </w:rPr>
      </w:pPr>
      <w:r w:rsidRPr="00190563">
        <w:rPr>
          <w:b w:val="0"/>
          <w:bCs w:val="0"/>
          <w:sz w:val="24"/>
          <w:szCs w:val="24"/>
        </w:rPr>
        <w:t xml:space="preserve">work with more detailed yield estimation tools </w:t>
      </w:r>
      <w:proofErr w:type="gramStart"/>
      <w:r w:rsidRPr="00190563">
        <w:rPr>
          <w:b w:val="0"/>
          <w:bCs w:val="0"/>
          <w:sz w:val="24"/>
          <w:szCs w:val="24"/>
        </w:rPr>
        <w:t>in order to</w:t>
      </w:r>
      <w:proofErr w:type="gramEnd"/>
      <w:r w:rsidRPr="00190563">
        <w:rPr>
          <w:b w:val="0"/>
          <w:bCs w:val="0"/>
          <w:sz w:val="24"/>
          <w:szCs w:val="24"/>
        </w:rPr>
        <w:t xml:space="preserve"> obtain a precise estimate of energy yield.</w:t>
      </w:r>
    </w:p>
    <w:p w14:paraId="0ED43872" w14:textId="77777777" w:rsidR="00EE7FAF" w:rsidRPr="00EE7FAF" w:rsidRDefault="00EE7FAF" w:rsidP="005A52BD">
      <w:pPr>
        <w:pStyle w:val="BodyText"/>
        <w:spacing w:before="8" w:line="360" w:lineRule="auto"/>
        <w:jc w:val="both"/>
        <w:rPr>
          <w:b/>
          <w:sz w:val="27"/>
        </w:rPr>
      </w:pPr>
      <w:bookmarkStart w:id="20" w:name="Topography"/>
      <w:bookmarkStart w:id="21" w:name="_bookmark22"/>
      <w:bookmarkEnd w:id="20"/>
      <w:bookmarkEnd w:id="21"/>
    </w:p>
    <w:p w14:paraId="33509027" w14:textId="10274FB2" w:rsidR="00BF1702" w:rsidRDefault="00831187" w:rsidP="005A52BD">
      <w:pPr>
        <w:pStyle w:val="Heading2"/>
        <w:numPr>
          <w:ilvl w:val="1"/>
          <w:numId w:val="6"/>
        </w:numPr>
        <w:tabs>
          <w:tab w:val="left" w:pos="764"/>
          <w:tab w:val="left" w:pos="765"/>
        </w:tabs>
        <w:spacing w:line="360" w:lineRule="auto"/>
        <w:jc w:val="both"/>
      </w:pPr>
      <w:bookmarkStart w:id="22" w:name="Implementation"/>
      <w:bookmarkStart w:id="23" w:name="_bookmark44"/>
      <w:bookmarkEnd w:id="22"/>
      <w:bookmarkEnd w:id="23"/>
      <w:r>
        <w:lastRenderedPageBreak/>
        <w:t>Usage</w:t>
      </w:r>
      <w:r w:rsidR="00605720">
        <w:t xml:space="preserve"> of A</w:t>
      </w:r>
      <w:r w:rsidR="008543D0">
        <w:t>tl</w:t>
      </w:r>
      <w:r w:rsidR="00605720">
        <w:t>as dataset</w:t>
      </w:r>
    </w:p>
    <w:p w14:paraId="2CA30E72" w14:textId="366EFFDE" w:rsidR="00552D7D" w:rsidRPr="00552D7D" w:rsidRDefault="00552D7D" w:rsidP="005A52BD">
      <w:pPr>
        <w:pStyle w:val="BodyText"/>
        <w:spacing w:line="360" w:lineRule="auto"/>
        <w:jc w:val="both"/>
      </w:pPr>
      <w:r>
        <w:t>We utilized photovoltaic PVOUT and Direct normal irradiation to determined top places where solar radiations in Pakistan is large and display them in as suggested settlements in combinations with households and population density.</w:t>
      </w:r>
    </w:p>
    <w:p w14:paraId="6BE057E1" w14:textId="3ED95014" w:rsidR="00BF1702" w:rsidRPr="005A52BD" w:rsidRDefault="003C31CC" w:rsidP="005A52BD">
      <w:pPr>
        <w:pStyle w:val="Heading1"/>
        <w:numPr>
          <w:ilvl w:val="0"/>
          <w:numId w:val="6"/>
        </w:numPr>
        <w:tabs>
          <w:tab w:val="left" w:pos="635"/>
          <w:tab w:val="left" w:pos="636"/>
        </w:tabs>
        <w:spacing w:before="186" w:line="360" w:lineRule="auto"/>
        <w:ind w:left="635" w:hanging="517"/>
        <w:jc w:val="both"/>
      </w:pPr>
      <w:bookmarkStart w:id="24" w:name="Discussion_and_error_analysis"/>
      <w:bookmarkStart w:id="25" w:name="_bookmark52"/>
      <w:bookmarkEnd w:id="24"/>
      <w:bookmarkEnd w:id="25"/>
      <w:r>
        <w:t>Implementation:</w:t>
      </w:r>
      <w:r w:rsidR="00A207A9">
        <w:t xml:space="preserve"> Project </w:t>
      </w:r>
      <w:r w:rsidR="007D6581">
        <w:t>d</w:t>
      </w:r>
      <w:r w:rsidR="00A207A9">
        <w:t>ashboard</w:t>
      </w:r>
    </w:p>
    <w:p w14:paraId="347819C2" w14:textId="230217D2" w:rsidR="00B55293" w:rsidRDefault="003C31CC" w:rsidP="005A52BD">
      <w:pPr>
        <w:pStyle w:val="Heading2"/>
        <w:numPr>
          <w:ilvl w:val="1"/>
          <w:numId w:val="6"/>
        </w:numPr>
        <w:tabs>
          <w:tab w:val="left" w:pos="764"/>
          <w:tab w:val="left" w:pos="765"/>
        </w:tabs>
        <w:spacing w:line="360" w:lineRule="auto"/>
        <w:jc w:val="both"/>
      </w:pPr>
      <w:bookmarkStart w:id="26" w:name="Electricity_deficit"/>
      <w:bookmarkStart w:id="27" w:name="_bookmark53"/>
      <w:bookmarkEnd w:id="26"/>
      <w:bookmarkEnd w:id="27"/>
      <w:r w:rsidRPr="003C31CC">
        <w:t xml:space="preserve">Visualizing the </w:t>
      </w:r>
      <w:r>
        <w:t>Pakistan</w:t>
      </w:r>
    </w:p>
    <w:p w14:paraId="331CD4A1" w14:textId="63088BE7" w:rsidR="00B55293" w:rsidRDefault="00B55293" w:rsidP="005A52BD">
      <w:pPr>
        <w:pStyle w:val="Heading2"/>
        <w:tabs>
          <w:tab w:val="left" w:pos="764"/>
          <w:tab w:val="left" w:pos="765"/>
        </w:tabs>
        <w:spacing w:line="360" w:lineRule="auto"/>
        <w:ind w:left="360" w:firstLine="0"/>
        <w:jc w:val="both"/>
      </w:pPr>
      <w:r>
        <w:rPr>
          <w:noProof/>
        </w:rPr>
        <w:drawing>
          <wp:inline distT="0" distB="0" distL="0" distR="0" wp14:anchorId="15BD0108" wp14:editId="1CEC1061">
            <wp:extent cx="5501640" cy="2614831"/>
            <wp:effectExtent l="114300" t="114300" r="11811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3789" cy="2620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1F4403" w14:textId="77777777" w:rsidR="00545F47" w:rsidRDefault="00545F47" w:rsidP="005A52BD">
      <w:pPr>
        <w:pStyle w:val="Heading2"/>
        <w:tabs>
          <w:tab w:val="left" w:pos="764"/>
          <w:tab w:val="left" w:pos="765"/>
        </w:tabs>
        <w:spacing w:line="360" w:lineRule="auto"/>
        <w:ind w:left="0" w:firstLine="0"/>
        <w:jc w:val="both"/>
      </w:pPr>
    </w:p>
    <w:p w14:paraId="1F17869A" w14:textId="3A11550C" w:rsidR="00EE7FAF" w:rsidRDefault="00206C12" w:rsidP="005A52BD">
      <w:pPr>
        <w:pStyle w:val="BodyText"/>
        <w:spacing w:before="3" w:line="360" w:lineRule="auto"/>
        <w:ind w:firstLine="360"/>
        <w:jc w:val="both"/>
        <w:rPr>
          <w:szCs w:val="18"/>
        </w:rPr>
      </w:pPr>
      <w:r w:rsidRPr="00206C12">
        <w:rPr>
          <w:szCs w:val="18"/>
        </w:rPr>
        <w:t xml:space="preserve">Our Web App has 4 modes that emphasize distinctive data. Dull mode highlights the Proposed Areas/Settlements best suited for sun-based board establishment. Light mode appears the same data, but custom fitted for those with color visual impairment. Road mode shows the most thruways for transport whereas adj. gives the real outline of the proposed ranges/ settlements. Below the Map Mode Menu, you'll be able see the regions positioned by their require for sun-oriented vitality. These are moreover highlighted within the outline by Dabs (see 'Marker Labels' legend). You will rummage around for a </w:t>
      </w:r>
      <w:r>
        <w:rPr>
          <w:szCs w:val="18"/>
        </w:rPr>
        <w:t xml:space="preserve">division </w:t>
      </w:r>
      <w:r w:rsidRPr="00206C12">
        <w:rPr>
          <w:szCs w:val="18"/>
        </w:rPr>
        <w:t xml:space="preserve">utilizing the </w:t>
      </w:r>
      <w:r w:rsidR="000D4A9C">
        <w:rPr>
          <w:szCs w:val="18"/>
        </w:rPr>
        <w:t>View</w:t>
      </w:r>
      <w:r w:rsidRPr="00206C12">
        <w:rPr>
          <w:szCs w:val="18"/>
        </w:rPr>
        <w:t xml:space="preserve"> bar.</w:t>
      </w:r>
    </w:p>
    <w:p w14:paraId="45F88074" w14:textId="6964CCD6" w:rsidR="005A52BD" w:rsidRDefault="005A52BD" w:rsidP="005A52BD">
      <w:pPr>
        <w:pStyle w:val="BodyText"/>
        <w:spacing w:before="3" w:line="360" w:lineRule="auto"/>
        <w:ind w:firstLine="360"/>
        <w:jc w:val="both"/>
        <w:rPr>
          <w:szCs w:val="18"/>
        </w:rPr>
      </w:pPr>
    </w:p>
    <w:p w14:paraId="5B1320C1" w14:textId="07DC855A" w:rsidR="005A52BD" w:rsidRDefault="005A52BD" w:rsidP="005A52BD">
      <w:pPr>
        <w:pStyle w:val="BodyText"/>
        <w:spacing w:before="3" w:line="360" w:lineRule="auto"/>
        <w:ind w:firstLine="360"/>
        <w:jc w:val="both"/>
        <w:rPr>
          <w:szCs w:val="18"/>
        </w:rPr>
      </w:pPr>
    </w:p>
    <w:p w14:paraId="31F47D20" w14:textId="0B710DA5" w:rsidR="005A52BD" w:rsidRDefault="005A52BD" w:rsidP="005A52BD">
      <w:pPr>
        <w:pStyle w:val="BodyText"/>
        <w:spacing w:before="3" w:line="360" w:lineRule="auto"/>
        <w:ind w:firstLine="360"/>
        <w:jc w:val="both"/>
        <w:rPr>
          <w:szCs w:val="18"/>
        </w:rPr>
      </w:pPr>
    </w:p>
    <w:p w14:paraId="0B251E54" w14:textId="2A093683" w:rsidR="005A52BD" w:rsidRDefault="005A52BD" w:rsidP="005A52BD">
      <w:pPr>
        <w:pStyle w:val="BodyText"/>
        <w:spacing w:before="3" w:line="360" w:lineRule="auto"/>
        <w:ind w:firstLine="360"/>
        <w:jc w:val="both"/>
        <w:rPr>
          <w:szCs w:val="18"/>
        </w:rPr>
      </w:pPr>
    </w:p>
    <w:p w14:paraId="3E7D09B2" w14:textId="5DE9BDCA" w:rsidR="005A52BD" w:rsidRDefault="005A52BD" w:rsidP="005A52BD">
      <w:pPr>
        <w:pStyle w:val="BodyText"/>
        <w:spacing w:before="3" w:line="360" w:lineRule="auto"/>
        <w:ind w:firstLine="360"/>
        <w:jc w:val="both"/>
        <w:rPr>
          <w:szCs w:val="18"/>
        </w:rPr>
      </w:pPr>
    </w:p>
    <w:p w14:paraId="3E80A82A" w14:textId="77777777" w:rsidR="005A52BD" w:rsidRDefault="005A52BD" w:rsidP="005A52BD">
      <w:pPr>
        <w:pStyle w:val="BodyText"/>
        <w:spacing w:before="3" w:line="360" w:lineRule="auto"/>
        <w:ind w:firstLine="360"/>
        <w:jc w:val="both"/>
        <w:rPr>
          <w:szCs w:val="18"/>
        </w:rPr>
      </w:pPr>
    </w:p>
    <w:p w14:paraId="0BD53654" w14:textId="77777777" w:rsidR="00EE7FAF" w:rsidRPr="00206C12" w:rsidRDefault="00EE7FAF" w:rsidP="009B0282">
      <w:pPr>
        <w:pStyle w:val="BodyText"/>
        <w:spacing w:before="3" w:line="276" w:lineRule="auto"/>
        <w:jc w:val="both"/>
        <w:rPr>
          <w:szCs w:val="18"/>
        </w:rPr>
      </w:pPr>
    </w:p>
    <w:p w14:paraId="2C884629" w14:textId="0D91DFD4" w:rsidR="00BF1702" w:rsidRDefault="00206C12" w:rsidP="009B0282">
      <w:pPr>
        <w:pStyle w:val="Heading2"/>
        <w:numPr>
          <w:ilvl w:val="1"/>
          <w:numId w:val="6"/>
        </w:numPr>
        <w:tabs>
          <w:tab w:val="left" w:pos="764"/>
          <w:tab w:val="left" w:pos="765"/>
        </w:tabs>
        <w:jc w:val="both"/>
      </w:pPr>
      <w:bookmarkStart w:id="28" w:name="Solar_budget"/>
      <w:bookmarkStart w:id="29" w:name="_bookmark55"/>
      <w:bookmarkEnd w:id="28"/>
      <w:bookmarkEnd w:id="29"/>
      <w:r>
        <w:lastRenderedPageBreak/>
        <w:t xml:space="preserve"> </w:t>
      </w:r>
      <w:r w:rsidR="00066540">
        <w:t>Suggested Areas &amp; Settlements</w:t>
      </w:r>
    </w:p>
    <w:p w14:paraId="30447B0B" w14:textId="77777777" w:rsidR="00EE7FAF" w:rsidRDefault="00EE7FAF" w:rsidP="009B0282">
      <w:pPr>
        <w:pStyle w:val="Heading2"/>
        <w:tabs>
          <w:tab w:val="left" w:pos="764"/>
          <w:tab w:val="left" w:pos="765"/>
        </w:tabs>
        <w:ind w:left="720" w:firstLine="0"/>
        <w:jc w:val="both"/>
      </w:pPr>
    </w:p>
    <w:p w14:paraId="64FDA418" w14:textId="19C2AE26" w:rsidR="00F47EF3" w:rsidRDefault="00EE7FAF" w:rsidP="009B0282">
      <w:pPr>
        <w:pStyle w:val="Heading2"/>
        <w:tabs>
          <w:tab w:val="left" w:pos="764"/>
          <w:tab w:val="left" w:pos="765"/>
        </w:tabs>
        <w:ind w:left="720" w:firstLine="0"/>
        <w:jc w:val="both"/>
      </w:pPr>
      <w:r>
        <w:rPr>
          <w:noProof/>
        </w:rPr>
        <w:drawing>
          <wp:inline distT="0" distB="0" distL="0" distR="0" wp14:anchorId="460DA23A" wp14:editId="79D1866A">
            <wp:extent cx="5334000" cy="2525307"/>
            <wp:effectExtent l="133350" t="114300" r="133350"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2525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6A2759" w14:textId="77777777" w:rsidR="00DF63E4" w:rsidRDefault="00DF63E4" w:rsidP="00DF63E4">
      <w:pPr>
        <w:pStyle w:val="Heading2"/>
        <w:tabs>
          <w:tab w:val="left" w:pos="764"/>
          <w:tab w:val="left" w:pos="765"/>
        </w:tabs>
        <w:ind w:left="0" w:firstLine="0"/>
        <w:jc w:val="both"/>
      </w:pPr>
    </w:p>
    <w:p w14:paraId="4D214C83" w14:textId="453E8768" w:rsidR="00F47EF3" w:rsidRDefault="00EE7FAF" w:rsidP="005A52BD">
      <w:pPr>
        <w:pStyle w:val="Heading2"/>
        <w:tabs>
          <w:tab w:val="left" w:pos="764"/>
          <w:tab w:val="left" w:pos="765"/>
        </w:tabs>
        <w:spacing w:line="360" w:lineRule="auto"/>
        <w:ind w:left="360" w:firstLine="0"/>
        <w:jc w:val="both"/>
        <w:rPr>
          <w:b w:val="0"/>
          <w:bCs w:val="0"/>
          <w:sz w:val="24"/>
          <w:szCs w:val="24"/>
        </w:rPr>
      </w:pPr>
      <w:r w:rsidRPr="00EE7FAF">
        <w:rPr>
          <w:b w:val="0"/>
          <w:bCs w:val="0"/>
          <w:sz w:val="24"/>
          <w:szCs w:val="24"/>
        </w:rPr>
        <w:t xml:space="preserve">Our suggested places and settlements are marked in </w:t>
      </w:r>
      <w:r w:rsidRPr="00EE7FAF">
        <w:rPr>
          <w:rStyle w:val="notion-enable-hover"/>
          <w:b w:val="0"/>
          <w:bCs w:val="0"/>
          <w:color w:val="0F7B6C"/>
          <w:sz w:val="24"/>
          <w:szCs w:val="24"/>
        </w:rPr>
        <w:t>Green Dots</w:t>
      </w:r>
      <w:r w:rsidRPr="00EE7FAF">
        <w:rPr>
          <w:b w:val="0"/>
          <w:bCs w:val="0"/>
          <w:sz w:val="24"/>
          <w:szCs w:val="24"/>
        </w:rPr>
        <w:t xml:space="preserve"> for Area and </w:t>
      </w:r>
      <w:r w:rsidRPr="00EE7FAF">
        <w:rPr>
          <w:rStyle w:val="notion-enable-hover"/>
          <w:b w:val="0"/>
          <w:bCs w:val="0"/>
          <w:color w:val="0B6E99"/>
          <w:sz w:val="24"/>
          <w:szCs w:val="24"/>
        </w:rPr>
        <w:t>Blue Dots</w:t>
      </w:r>
      <w:r w:rsidRPr="00EE7FAF">
        <w:rPr>
          <w:b w:val="0"/>
          <w:bCs w:val="0"/>
          <w:sz w:val="24"/>
          <w:szCs w:val="24"/>
        </w:rPr>
        <w:t xml:space="preserve"> for more granular Settlement’s data. Clicking on the </w:t>
      </w:r>
      <w:r w:rsidRPr="00EE7FAF">
        <w:rPr>
          <w:rStyle w:val="notion-enable-hover"/>
          <w:b w:val="0"/>
          <w:bCs w:val="0"/>
          <w:color w:val="0F7B6C"/>
          <w:sz w:val="24"/>
          <w:szCs w:val="24"/>
        </w:rPr>
        <w:t>Green Dot</w:t>
      </w:r>
      <w:r w:rsidRPr="00EE7FAF">
        <w:rPr>
          <w:b w:val="0"/>
          <w:bCs w:val="0"/>
          <w:sz w:val="24"/>
          <w:szCs w:val="24"/>
        </w:rPr>
        <w:t xml:space="preserve">, more information about the area will be shown in the sidebar. These settlements are identified by a calculated </w:t>
      </w:r>
      <w:r w:rsidRPr="00EE7FAF">
        <w:rPr>
          <w:rStyle w:val="notion-enable-hover"/>
          <w:b w:val="0"/>
          <w:bCs w:val="0"/>
          <w:sz w:val="24"/>
          <w:szCs w:val="24"/>
        </w:rPr>
        <w:t>site suitability score</w:t>
      </w:r>
      <w:r w:rsidRPr="00EE7FAF">
        <w:rPr>
          <w:b w:val="0"/>
          <w:bCs w:val="0"/>
          <w:sz w:val="24"/>
          <w:szCs w:val="24"/>
        </w:rPr>
        <w:t xml:space="preserve"> according to multiple datapoints for that area (</w:t>
      </w:r>
      <w:proofErr w:type="gramStart"/>
      <w:r w:rsidRPr="00EE7FAF">
        <w:rPr>
          <w:b w:val="0"/>
          <w:bCs w:val="0"/>
          <w:sz w:val="24"/>
          <w:szCs w:val="24"/>
        </w:rPr>
        <w:t>i.e.</w:t>
      </w:r>
      <w:proofErr w:type="gramEnd"/>
      <w:r w:rsidRPr="00EE7FAF">
        <w:rPr>
          <w:b w:val="0"/>
          <w:bCs w:val="0"/>
          <w:sz w:val="24"/>
          <w:szCs w:val="24"/>
        </w:rPr>
        <w:t xml:space="preserve"> low night light, access to electricity, and installed electric capacity).</w:t>
      </w:r>
    </w:p>
    <w:p w14:paraId="0ADD674B" w14:textId="77777777" w:rsidR="00EE7FAF" w:rsidRPr="00EE7FAF" w:rsidRDefault="00EE7FAF" w:rsidP="005A52BD">
      <w:pPr>
        <w:pStyle w:val="Heading2"/>
        <w:tabs>
          <w:tab w:val="left" w:pos="764"/>
          <w:tab w:val="left" w:pos="765"/>
        </w:tabs>
        <w:spacing w:line="360" w:lineRule="auto"/>
        <w:ind w:left="360" w:firstLine="0"/>
        <w:jc w:val="both"/>
        <w:rPr>
          <w:b w:val="0"/>
          <w:bCs w:val="0"/>
          <w:sz w:val="24"/>
          <w:szCs w:val="24"/>
        </w:rPr>
      </w:pPr>
    </w:p>
    <w:p w14:paraId="097C0D10" w14:textId="70EC44EE" w:rsidR="00B7028F" w:rsidRDefault="00EE7FAF" w:rsidP="005A52BD">
      <w:pPr>
        <w:pStyle w:val="Heading2"/>
        <w:numPr>
          <w:ilvl w:val="1"/>
          <w:numId w:val="1"/>
        </w:numPr>
        <w:tabs>
          <w:tab w:val="left" w:pos="764"/>
          <w:tab w:val="left" w:pos="765"/>
        </w:tabs>
        <w:spacing w:line="360" w:lineRule="auto"/>
        <w:jc w:val="both"/>
      </w:pPr>
      <w:bookmarkStart w:id="30" w:name="Initial_locations"/>
      <w:bookmarkStart w:id="31" w:name="_bookmark57"/>
      <w:bookmarkEnd w:id="30"/>
      <w:bookmarkEnd w:id="31"/>
      <w:r w:rsidRPr="00EE7FAF">
        <w:rPr>
          <w:spacing w:val="1"/>
        </w:rPr>
        <w:t>Energy Demand and Potential Solar Energy</w:t>
      </w:r>
    </w:p>
    <w:p w14:paraId="26A47BBF" w14:textId="3F542CB2" w:rsidR="00BF1702" w:rsidRDefault="00B7028F" w:rsidP="005A52BD">
      <w:pPr>
        <w:spacing w:line="360" w:lineRule="auto"/>
        <w:jc w:val="both"/>
        <w:rPr>
          <w:sz w:val="24"/>
          <w:szCs w:val="24"/>
        </w:rPr>
      </w:pPr>
      <w:r w:rsidRPr="00B7028F">
        <w:rPr>
          <w:sz w:val="24"/>
          <w:szCs w:val="24"/>
        </w:rPr>
        <w:t xml:space="preserve">As you explore more municipalities in the </w:t>
      </w:r>
      <w:proofErr w:type="gramStart"/>
      <w:r>
        <w:rPr>
          <w:sz w:val="24"/>
          <w:szCs w:val="24"/>
        </w:rPr>
        <w:t xml:space="preserve">Pakistan </w:t>
      </w:r>
      <w:r w:rsidRPr="00B7028F">
        <w:rPr>
          <w:sz w:val="24"/>
          <w:szCs w:val="24"/>
        </w:rPr>
        <w:t xml:space="preserve"> that</w:t>
      </w:r>
      <w:proofErr w:type="gramEnd"/>
      <w:r w:rsidRPr="00B7028F">
        <w:rPr>
          <w:sz w:val="24"/>
          <w:szCs w:val="24"/>
        </w:rPr>
        <w:t xml:space="preserve"> would greatly benefit from solar energy, we matched the demand data with an estimated output of solar energy that will be produced for that area.</w:t>
      </w:r>
    </w:p>
    <w:p w14:paraId="1B438235" w14:textId="77777777" w:rsidR="00B5433A" w:rsidRDefault="00B5433A" w:rsidP="009B0282">
      <w:pPr>
        <w:spacing w:line="249" w:lineRule="auto"/>
        <w:jc w:val="both"/>
        <w:rPr>
          <w:sz w:val="24"/>
          <w:szCs w:val="24"/>
        </w:rPr>
      </w:pPr>
    </w:p>
    <w:p w14:paraId="2755E131" w14:textId="7ADA5CB8" w:rsidR="004326B2" w:rsidRDefault="00B5433A" w:rsidP="009B0282">
      <w:pPr>
        <w:spacing w:line="249" w:lineRule="auto"/>
        <w:jc w:val="both"/>
        <w:rPr>
          <w:sz w:val="24"/>
          <w:szCs w:val="24"/>
        </w:rPr>
      </w:pPr>
      <w:r>
        <w:rPr>
          <w:noProof/>
        </w:rPr>
        <w:drawing>
          <wp:inline distT="0" distB="0" distL="0" distR="0" wp14:anchorId="2623FBE7" wp14:editId="4C9D1BFC">
            <wp:extent cx="5235150" cy="2486025"/>
            <wp:effectExtent l="133350" t="114300" r="13716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443" cy="2487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C56F5F" w14:textId="77777777" w:rsidR="004326B2" w:rsidRDefault="004326B2" w:rsidP="005A52BD">
      <w:pPr>
        <w:spacing w:line="360" w:lineRule="auto"/>
        <w:jc w:val="both"/>
        <w:rPr>
          <w:sz w:val="24"/>
          <w:szCs w:val="24"/>
        </w:rPr>
      </w:pPr>
    </w:p>
    <w:p w14:paraId="77A1D829" w14:textId="3EDFA54C" w:rsidR="004326B2" w:rsidRPr="004326B2" w:rsidRDefault="004326B2" w:rsidP="005A52BD">
      <w:pPr>
        <w:spacing w:line="360" w:lineRule="auto"/>
        <w:rPr>
          <w:sz w:val="24"/>
          <w:szCs w:val="28"/>
        </w:rPr>
        <w:sectPr w:rsidR="004326B2" w:rsidRPr="004326B2" w:rsidSect="005A52BD">
          <w:footerReference w:type="default" r:id="rId23"/>
          <w:pgSz w:w="11910" w:h="16840"/>
          <w:pgMar w:top="1440" w:right="1080" w:bottom="1440" w:left="1080" w:header="0" w:footer="982"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4326B2">
        <w:rPr>
          <w:sz w:val="24"/>
          <w:szCs w:val="28"/>
        </w:rPr>
        <w:t xml:space="preserve">Using the Solar Global Atlas, we estimate the mean </w:t>
      </w:r>
      <w:proofErr w:type="spellStart"/>
      <w:r w:rsidRPr="004326B2">
        <w:rPr>
          <w:sz w:val="24"/>
          <w:szCs w:val="28"/>
        </w:rPr>
        <w:t>PVOut</w:t>
      </w:r>
      <w:proofErr w:type="spellEnd"/>
      <w:r w:rsidRPr="004326B2">
        <w:rPr>
          <w:sz w:val="24"/>
          <w:szCs w:val="28"/>
        </w:rPr>
        <w:t xml:space="preserve"> that installing solar panels could produce for that Area/Municipality. Granular settlements (in Blue Dots) are also marked for installing solar micro grids all over the municipalities.</w:t>
      </w:r>
    </w:p>
    <w:p w14:paraId="16EE9B27" w14:textId="77777777" w:rsidR="00BF1702" w:rsidRDefault="00734C8B" w:rsidP="009B0282">
      <w:pPr>
        <w:pStyle w:val="Heading1"/>
        <w:numPr>
          <w:ilvl w:val="0"/>
          <w:numId w:val="6"/>
        </w:numPr>
        <w:tabs>
          <w:tab w:val="left" w:pos="635"/>
          <w:tab w:val="left" w:pos="636"/>
        </w:tabs>
        <w:ind w:left="635" w:hanging="517"/>
        <w:jc w:val="both"/>
      </w:pPr>
      <w:bookmarkStart w:id="32" w:name="Conclusive_remarks"/>
      <w:bookmarkStart w:id="33" w:name="_bookmark62"/>
      <w:bookmarkEnd w:id="32"/>
      <w:bookmarkEnd w:id="33"/>
      <w:r>
        <w:lastRenderedPageBreak/>
        <w:t>Conclusive</w:t>
      </w:r>
      <w:r>
        <w:rPr>
          <w:spacing w:val="1"/>
        </w:rPr>
        <w:t xml:space="preserve"> </w:t>
      </w:r>
      <w:r>
        <w:t>remarks</w:t>
      </w:r>
    </w:p>
    <w:p w14:paraId="5AC2DD31" w14:textId="4C381A8C" w:rsidR="00BF1702" w:rsidRDefault="00734C8B" w:rsidP="009B0282">
      <w:pPr>
        <w:pStyle w:val="BodyText"/>
        <w:spacing w:before="383" w:line="376" w:lineRule="auto"/>
        <w:ind w:left="119" w:right="837"/>
        <w:jc w:val="both"/>
      </w:pPr>
      <w:r>
        <w:t xml:space="preserve">In this project, </w:t>
      </w:r>
      <w:r w:rsidR="00C228BD">
        <w:t>a study based on the current energy situation of Pakistan has been put forward</w:t>
      </w:r>
      <w:r>
        <w:t xml:space="preserve">. The </w:t>
      </w:r>
      <w:r w:rsidR="00C228BD">
        <w:t xml:space="preserve">project aims at analyzing the current energy capacity of the country </w:t>
      </w:r>
      <w:proofErr w:type="gramStart"/>
      <w:r w:rsidR="00C228BD">
        <w:t>and also</w:t>
      </w:r>
      <w:proofErr w:type="gramEnd"/>
      <w:r w:rsidR="00C228BD">
        <w:t xml:space="preserve"> the access to electricity by different areas across the country</w:t>
      </w:r>
      <w:r>
        <w:t xml:space="preserve">. </w:t>
      </w:r>
      <w:r w:rsidR="00C228BD">
        <w:t xml:space="preserve">Based on the energy availability, the regions of the country are divided into further parts contributing to </w:t>
      </w:r>
      <w:r w:rsidR="00A230E0">
        <w:t>amount of electricity access</w:t>
      </w:r>
      <w:r>
        <w:t xml:space="preserve">. Access to electricity was mapped using </w:t>
      </w:r>
      <w:r w:rsidR="00A230E0">
        <w:t>the survey data for energy accessibility and contours are drawn pertaining to a region with a specific type of abundance of electricity availability. Moreover, locations across the country are also proposed for the eligibility of a potential solar power site for its contribution in the energy production of the country.</w:t>
      </w:r>
    </w:p>
    <w:p w14:paraId="00AC7938" w14:textId="68B99A82" w:rsidR="00BF1702" w:rsidRDefault="00734C8B" w:rsidP="009B0282">
      <w:pPr>
        <w:pStyle w:val="BodyText"/>
        <w:spacing w:before="1" w:line="376" w:lineRule="auto"/>
        <w:ind w:left="119" w:right="837" w:firstLine="199"/>
        <w:jc w:val="both"/>
      </w:pPr>
      <w:r>
        <w:t xml:space="preserve">The </w:t>
      </w:r>
      <w:r w:rsidR="00AF2C08">
        <w:t xml:space="preserve">proposed methodology can not only aid Pakistan, but also other developing countries stricken by energy shortage in the country for better </w:t>
      </w:r>
      <w:proofErr w:type="gramStart"/>
      <w:r w:rsidR="00AF2C08">
        <w:t>future prospects</w:t>
      </w:r>
      <w:proofErr w:type="gramEnd"/>
      <w:r w:rsidR="00AF2C08">
        <w:t xml:space="preserve"> of both the country and its people</w:t>
      </w:r>
      <w:r w:rsidR="00435ED6">
        <w:t xml:space="preserve"> using renewable environment friendly production</w:t>
      </w:r>
      <w:r w:rsidR="00AF2C08">
        <w:t>.</w:t>
      </w:r>
    </w:p>
    <w:p w14:paraId="73B319B4" w14:textId="77777777" w:rsidR="00BF1702" w:rsidRDefault="00BF1702" w:rsidP="009B0282">
      <w:pPr>
        <w:pStyle w:val="BodyText"/>
        <w:spacing w:before="3"/>
        <w:jc w:val="both"/>
        <w:rPr>
          <w:sz w:val="36"/>
        </w:rPr>
      </w:pPr>
    </w:p>
    <w:p w14:paraId="38EE0FB8" w14:textId="77777777" w:rsidR="00BF1702" w:rsidRDefault="00734C8B" w:rsidP="009B0282">
      <w:pPr>
        <w:pStyle w:val="Heading2"/>
        <w:numPr>
          <w:ilvl w:val="1"/>
          <w:numId w:val="6"/>
        </w:numPr>
        <w:tabs>
          <w:tab w:val="left" w:pos="764"/>
          <w:tab w:val="left" w:pos="765"/>
        </w:tabs>
        <w:jc w:val="both"/>
      </w:pPr>
      <w:bookmarkStart w:id="34" w:name="Future_work"/>
      <w:bookmarkStart w:id="35" w:name="_bookmark63"/>
      <w:bookmarkEnd w:id="34"/>
      <w:bookmarkEnd w:id="35"/>
      <w:r>
        <w:t>Future</w:t>
      </w:r>
      <w:r>
        <w:rPr>
          <w:spacing w:val="1"/>
        </w:rPr>
        <w:t xml:space="preserve"> </w:t>
      </w:r>
      <w:r>
        <w:t>work</w:t>
      </w:r>
    </w:p>
    <w:p w14:paraId="1CC71AAA" w14:textId="4ECC5972" w:rsidR="00BF1702" w:rsidRDefault="005C1190" w:rsidP="005C1190">
      <w:pPr>
        <w:pStyle w:val="BodyText"/>
        <w:spacing w:before="310" w:line="376" w:lineRule="auto"/>
        <w:ind w:left="119" w:right="837"/>
        <w:jc w:val="both"/>
      </w:pPr>
      <w:r>
        <w:t xml:space="preserve">Regarding the future expansion of the current project, we can use multiple other data sources not available </w:t>
      </w:r>
      <w:proofErr w:type="gramStart"/>
      <w:r>
        <w:t>at the moment</w:t>
      </w:r>
      <w:proofErr w:type="gramEnd"/>
      <w:r>
        <w:t xml:space="preserve"> for the country</w:t>
      </w:r>
      <w:r w:rsidR="00734C8B">
        <w:t>.</w:t>
      </w:r>
      <w:r>
        <w:rPr>
          <w:spacing w:val="8"/>
        </w:rPr>
        <w:t xml:space="preserve"> </w:t>
      </w:r>
      <w:r>
        <w:t>We could use night light data to perform segmentation pertaining to the energy availability, combined with the survey data and government achieved data to build a clustering algorithm which can automatically detect energy deprived areas using the given data</w:t>
      </w:r>
      <w:r w:rsidR="00734C8B">
        <w:t xml:space="preserve">. </w:t>
      </w:r>
      <w:r w:rsidR="00734C8B">
        <w:rPr>
          <w:spacing w:val="-4"/>
        </w:rPr>
        <w:t xml:space="preserve">However, </w:t>
      </w:r>
      <w:r w:rsidR="00734C8B">
        <w:t xml:space="preserve">this would also require substantial code optimization or larger computational </w:t>
      </w:r>
      <w:r w:rsidR="00734C8B">
        <w:rPr>
          <w:spacing w:val="-4"/>
        </w:rPr>
        <w:t xml:space="preserve">power. </w:t>
      </w:r>
      <w:r>
        <w:rPr>
          <w:spacing w:val="-3"/>
        </w:rPr>
        <w:t>A</w:t>
      </w:r>
      <w:r w:rsidR="00734C8B">
        <w:t xml:space="preserve"> proper method of validation, incremental improvements could be introduced to the model as well.</w:t>
      </w:r>
      <w:r>
        <w:t xml:space="preserve"> </w:t>
      </w:r>
    </w:p>
    <w:p w14:paraId="1D56AAC6" w14:textId="77777777" w:rsidR="00BF1702" w:rsidRDefault="00BF1702" w:rsidP="009B0282">
      <w:pPr>
        <w:pStyle w:val="BodyText"/>
        <w:jc w:val="both"/>
        <w:rPr>
          <w:sz w:val="20"/>
        </w:rPr>
      </w:pPr>
    </w:p>
    <w:p w14:paraId="20E23E8E" w14:textId="77777777" w:rsidR="00BF1702" w:rsidRDefault="00BF1702" w:rsidP="009B0282">
      <w:pPr>
        <w:pStyle w:val="BodyText"/>
        <w:jc w:val="both"/>
        <w:rPr>
          <w:sz w:val="20"/>
        </w:rPr>
      </w:pPr>
    </w:p>
    <w:p w14:paraId="22869226" w14:textId="77777777" w:rsidR="00BF1702" w:rsidRDefault="00BF1702" w:rsidP="009B0282">
      <w:pPr>
        <w:pStyle w:val="BodyText"/>
        <w:jc w:val="both"/>
        <w:rPr>
          <w:sz w:val="20"/>
        </w:rPr>
      </w:pPr>
    </w:p>
    <w:p w14:paraId="1FA17700" w14:textId="77777777" w:rsidR="00BF1702" w:rsidRDefault="00BF1702" w:rsidP="009B0282">
      <w:pPr>
        <w:pStyle w:val="BodyText"/>
        <w:jc w:val="both"/>
        <w:rPr>
          <w:sz w:val="20"/>
        </w:rPr>
      </w:pPr>
    </w:p>
    <w:p w14:paraId="105F0183" w14:textId="77777777" w:rsidR="00BF1702" w:rsidRDefault="00BF1702" w:rsidP="009B0282">
      <w:pPr>
        <w:pStyle w:val="BodyText"/>
        <w:jc w:val="both"/>
        <w:rPr>
          <w:sz w:val="20"/>
        </w:rPr>
      </w:pPr>
    </w:p>
    <w:p w14:paraId="27C9AF25" w14:textId="77777777" w:rsidR="00BF1702" w:rsidRDefault="00BF1702" w:rsidP="009B0282">
      <w:pPr>
        <w:pStyle w:val="BodyText"/>
        <w:jc w:val="both"/>
        <w:rPr>
          <w:sz w:val="20"/>
        </w:rPr>
      </w:pPr>
    </w:p>
    <w:p w14:paraId="7F50ECE3" w14:textId="77777777" w:rsidR="00BF1702" w:rsidRDefault="00BF1702" w:rsidP="009B0282">
      <w:pPr>
        <w:pStyle w:val="BodyText"/>
        <w:jc w:val="both"/>
        <w:rPr>
          <w:sz w:val="20"/>
        </w:rPr>
      </w:pPr>
    </w:p>
    <w:p w14:paraId="5E9CC77C" w14:textId="77777777" w:rsidR="00BF1702" w:rsidRDefault="00BF1702" w:rsidP="009B0282">
      <w:pPr>
        <w:pStyle w:val="BodyText"/>
        <w:jc w:val="both"/>
        <w:rPr>
          <w:sz w:val="20"/>
        </w:rPr>
      </w:pPr>
    </w:p>
    <w:p w14:paraId="3F9DC62D" w14:textId="77777777" w:rsidR="00BF1702" w:rsidRDefault="00BF1702" w:rsidP="009B0282">
      <w:pPr>
        <w:pStyle w:val="BodyText"/>
        <w:jc w:val="both"/>
        <w:rPr>
          <w:sz w:val="20"/>
        </w:rPr>
      </w:pPr>
    </w:p>
    <w:p w14:paraId="4477964A" w14:textId="7458D27C" w:rsidR="00BF1702" w:rsidRPr="005C1190" w:rsidRDefault="008077E6" w:rsidP="005C1190">
      <w:pPr>
        <w:pStyle w:val="BodyText"/>
        <w:spacing w:before="5"/>
        <w:jc w:val="both"/>
        <w:rPr>
          <w:sz w:val="21"/>
        </w:rPr>
        <w:sectPr w:rsidR="00BF1702" w:rsidRPr="005C1190" w:rsidSect="005A52BD">
          <w:pgSz w:w="11910" w:h="16840"/>
          <w:pgMar w:top="1440" w:right="1080" w:bottom="1440" w:left="1080" w:header="0" w:footer="982" w:gutter="0"/>
          <w:pgBorders w:offsetFrom="page">
            <w:top w:val="double" w:sz="4" w:space="24" w:color="auto"/>
            <w:left w:val="double" w:sz="4" w:space="24" w:color="auto"/>
            <w:bottom w:val="double" w:sz="4" w:space="24" w:color="auto"/>
            <w:right w:val="double" w:sz="4" w:space="24" w:color="auto"/>
          </w:pgBorders>
          <w:cols w:space="720"/>
          <w:docGrid w:linePitch="299"/>
        </w:sectPr>
      </w:pPr>
      <w:r>
        <w:pict w14:anchorId="576D8D1D">
          <v:shape id="_x0000_s1026" style="position:absolute;left:0;text-align:left;margin-left:77.95pt;margin-top:14.5pt;width:175.75pt;height:.1pt;z-index:-251646976;mso-wrap-distance-left:0;mso-wrap-distance-right:0;mso-position-horizontal-relative:page" coordorigin="1559,290" coordsize="3515,0" path="m1559,290r3515,e" filled="f" strokeweight=".14042mm">
            <v:path arrowok="t"/>
            <w10:wrap type="topAndBottom" anchorx="page"/>
          </v:shape>
        </w:pict>
      </w:r>
    </w:p>
    <w:p w14:paraId="3ACD5E8A" w14:textId="77777777" w:rsidR="00BF1702" w:rsidRDefault="00734C8B" w:rsidP="009B0282">
      <w:pPr>
        <w:pStyle w:val="Heading1"/>
        <w:ind w:left="119" w:firstLine="0"/>
        <w:jc w:val="both"/>
      </w:pPr>
      <w:r>
        <w:lastRenderedPageBreak/>
        <w:t>References</w:t>
      </w:r>
    </w:p>
    <w:p w14:paraId="597CB8BE" w14:textId="1841C76A" w:rsidR="00BF1702" w:rsidRDefault="00F8002E" w:rsidP="009B0282">
      <w:pPr>
        <w:spacing w:before="200" w:line="256" w:lineRule="auto"/>
        <w:ind w:left="353" w:right="834" w:hanging="235"/>
        <w:jc w:val="both"/>
      </w:pPr>
      <w:bookmarkStart w:id="36" w:name="_bookmark65"/>
      <w:bookmarkStart w:id="37" w:name="_bookmark66"/>
      <w:bookmarkEnd w:id="36"/>
      <w:bookmarkEnd w:id="37"/>
      <w:r>
        <w:t xml:space="preserve"> </w:t>
      </w:r>
      <w:r w:rsidRPr="00F8002E">
        <w:t>https://www.pbs.gov.pk/sites/default/files//DISTRICT_WISE_CENSUS_RESULTS_CENSUS_2017.pdf</w:t>
      </w:r>
      <w:r w:rsidR="00734C8B">
        <w:t xml:space="preserve">Akpabio, Louis and Sunday </w:t>
      </w:r>
      <w:proofErr w:type="spellStart"/>
      <w:r w:rsidR="00734C8B">
        <w:t>Etuk</w:t>
      </w:r>
      <w:proofErr w:type="spellEnd"/>
      <w:r w:rsidR="00734C8B">
        <w:t xml:space="preserve">. 2003. Relationship between global solar radiation and sunshine duration for </w:t>
      </w:r>
      <w:proofErr w:type="spellStart"/>
      <w:r w:rsidR="00734C8B">
        <w:t>onne</w:t>
      </w:r>
      <w:proofErr w:type="spellEnd"/>
      <w:r w:rsidR="00734C8B">
        <w:t xml:space="preserve">, </w:t>
      </w:r>
      <w:proofErr w:type="spellStart"/>
      <w:r w:rsidR="00734C8B">
        <w:t>nigeria</w:t>
      </w:r>
      <w:proofErr w:type="spellEnd"/>
      <w:r w:rsidR="00734C8B">
        <w:t xml:space="preserve">. </w:t>
      </w:r>
      <w:r w:rsidR="00734C8B">
        <w:rPr>
          <w:i/>
        </w:rPr>
        <w:t>Turkish Journal of Physics</w:t>
      </w:r>
      <w:r w:rsidR="00734C8B">
        <w:t>, 27:161–167.</w:t>
      </w:r>
    </w:p>
    <w:p w14:paraId="20C8417E" w14:textId="6A0171B0" w:rsidR="00BF1702" w:rsidRDefault="00F8002E" w:rsidP="009B0282">
      <w:pPr>
        <w:spacing w:before="200" w:line="256" w:lineRule="auto"/>
        <w:ind w:left="353" w:right="834" w:hanging="235"/>
        <w:jc w:val="both"/>
      </w:pPr>
      <w:bookmarkStart w:id="38" w:name="_bookmark67"/>
      <w:bookmarkEnd w:id="38"/>
      <w:r>
        <w:t xml:space="preserve">    </w:t>
      </w:r>
      <w:r w:rsidRPr="00F8002E">
        <w:t>https://pndajk.gov.pk/uploadfiles/downloads/AJK%20At%20A%20Glance-2020.pdf</w:t>
      </w:r>
      <w:r w:rsidR="00734C8B">
        <w:t>.</w:t>
      </w:r>
    </w:p>
    <w:p w14:paraId="43FC4912" w14:textId="77777777" w:rsidR="002123A0" w:rsidRDefault="002123A0" w:rsidP="009B0282">
      <w:pPr>
        <w:spacing w:before="1"/>
        <w:ind w:left="353"/>
        <w:jc w:val="both"/>
      </w:pPr>
      <w:r>
        <w:t xml:space="preserve"> </w:t>
      </w:r>
    </w:p>
    <w:p w14:paraId="3D974860" w14:textId="793E66FA" w:rsidR="00BF1702" w:rsidRDefault="002123A0" w:rsidP="002123A0">
      <w:pPr>
        <w:spacing w:before="1"/>
        <w:ind w:left="353"/>
        <w:jc w:val="both"/>
      </w:pPr>
      <w:r w:rsidRPr="002123A0">
        <w:t>https://globalsolaratlas.info/map?c=11.523088,8.349609,3</w:t>
      </w:r>
      <w:r w:rsidR="00734C8B">
        <w:t>.</w:t>
      </w:r>
    </w:p>
    <w:p w14:paraId="6FC05726" w14:textId="7356F385" w:rsidR="00BF1702" w:rsidRDefault="002123A0" w:rsidP="009B0282">
      <w:pPr>
        <w:spacing w:before="217" w:line="256" w:lineRule="auto"/>
        <w:ind w:left="353" w:right="834" w:hanging="235"/>
        <w:jc w:val="both"/>
      </w:pPr>
      <w:r>
        <w:t xml:space="preserve">    </w:t>
      </w:r>
      <w:r w:rsidRPr="002123A0">
        <w:t>http://www.gilanifoundation.com/average-load-shedding-time-pakistanis-continue-to-face-6-hours-of-load-shedding-per-day-urban-pakistanis-experience-two-hours-less-load-shedding-as-compared-to-an-average-pakistani/</w:t>
      </w:r>
    </w:p>
    <w:p w14:paraId="61E8E40A" w14:textId="77777777" w:rsidR="002123A0" w:rsidRDefault="002123A0" w:rsidP="009B0282">
      <w:pPr>
        <w:spacing w:before="73" w:line="256" w:lineRule="auto"/>
        <w:ind w:left="353" w:right="836" w:hanging="235"/>
        <w:jc w:val="both"/>
      </w:pPr>
      <w:r>
        <w:t xml:space="preserve">    </w:t>
      </w:r>
    </w:p>
    <w:p w14:paraId="79DA054C" w14:textId="2A030A10" w:rsidR="002123A0" w:rsidRDefault="002123A0" w:rsidP="002123A0">
      <w:pPr>
        <w:spacing w:before="73" w:line="256" w:lineRule="auto"/>
        <w:ind w:left="353" w:right="836" w:hanging="235"/>
        <w:jc w:val="both"/>
      </w:pPr>
      <w:r>
        <w:t xml:space="preserve">    </w:t>
      </w:r>
      <w:hyperlink r:id="rId24" w:history="1">
        <w:r w:rsidRPr="00CE39B5">
          <w:rPr>
            <w:rStyle w:val="Hyperlink"/>
          </w:rPr>
          <w:t>https://en.wikipedia.org/wiki/List_of_power_stations_in_Pakistan</w:t>
        </w:r>
      </w:hyperlink>
    </w:p>
    <w:p w14:paraId="1A05D19E" w14:textId="272F5574" w:rsidR="002123A0" w:rsidRDefault="002123A0" w:rsidP="002123A0">
      <w:pPr>
        <w:spacing w:before="73" w:line="256" w:lineRule="auto"/>
        <w:ind w:left="353" w:right="836" w:hanging="235"/>
        <w:jc w:val="both"/>
      </w:pPr>
    </w:p>
    <w:p w14:paraId="5DEE030E" w14:textId="1B37B705" w:rsidR="002123A0" w:rsidRDefault="002123A0" w:rsidP="002123A0">
      <w:pPr>
        <w:spacing w:before="73" w:line="256" w:lineRule="auto"/>
        <w:ind w:left="353" w:right="836" w:hanging="235"/>
        <w:jc w:val="both"/>
      </w:pPr>
      <w:r>
        <w:t xml:space="preserve">    </w:t>
      </w:r>
      <w:hyperlink r:id="rId25" w:history="1">
        <w:r w:rsidR="008362D6" w:rsidRPr="00CE39B5">
          <w:rPr>
            <w:rStyle w:val="Hyperlink"/>
          </w:rPr>
          <w:t>https://en.wikipedia.org/wiki/List_of_hydroelectric_power_stations_in_Pakistan</w:t>
        </w:r>
      </w:hyperlink>
    </w:p>
    <w:p w14:paraId="123B2F06" w14:textId="148766AA" w:rsidR="008362D6" w:rsidRDefault="008362D6" w:rsidP="002123A0">
      <w:pPr>
        <w:spacing w:before="73" w:line="256" w:lineRule="auto"/>
        <w:ind w:left="353" w:right="836" w:hanging="235"/>
        <w:jc w:val="both"/>
      </w:pPr>
    </w:p>
    <w:p w14:paraId="297A40B4" w14:textId="639F2742" w:rsidR="008362D6" w:rsidRDefault="008362D6" w:rsidP="002123A0">
      <w:pPr>
        <w:spacing w:before="73" w:line="256" w:lineRule="auto"/>
        <w:ind w:left="353" w:right="836" w:hanging="235"/>
        <w:jc w:val="both"/>
      </w:pPr>
      <w:r>
        <w:t xml:space="preserve">    </w:t>
      </w:r>
      <w:hyperlink r:id="rId26" w:history="1">
        <w:r w:rsidR="004A6514" w:rsidRPr="00CE39B5">
          <w:rPr>
            <w:rStyle w:val="Hyperlink"/>
          </w:rPr>
          <w:t>https://geohack.toolforge.org/</w:t>
        </w:r>
      </w:hyperlink>
    </w:p>
    <w:p w14:paraId="0B20D814" w14:textId="77777777" w:rsidR="004A6514" w:rsidRDefault="004A6514" w:rsidP="002123A0">
      <w:pPr>
        <w:spacing w:before="73" w:line="256" w:lineRule="auto"/>
        <w:ind w:left="353" w:right="836" w:hanging="235"/>
        <w:jc w:val="both"/>
      </w:pPr>
    </w:p>
    <w:sectPr w:rsidR="004A6514" w:rsidSect="005A52BD">
      <w:pgSz w:w="11910" w:h="16840"/>
      <w:pgMar w:top="1440" w:right="1080" w:bottom="1440" w:left="1080" w:header="0" w:footer="982"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Adnan Karim" w:date="2021-08-30T18:59:00Z" w:initials="AK">
    <w:p w14:paraId="5038D01D" w14:textId="2E94D4BC" w:rsidR="00190563" w:rsidRDefault="0019056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38D0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A904" w16cex:dateUtc="2021-08-30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38D01D" w16cid:durableId="24D7A9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9818D" w14:textId="77777777" w:rsidR="008077E6" w:rsidRDefault="008077E6">
      <w:r>
        <w:separator/>
      </w:r>
    </w:p>
  </w:endnote>
  <w:endnote w:type="continuationSeparator" w:id="0">
    <w:p w14:paraId="74282EF7" w14:textId="77777777" w:rsidR="008077E6" w:rsidRDefault="0080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18E79" w14:textId="0DB10064" w:rsidR="008B2A24" w:rsidRDefault="005A52BD" w:rsidP="008B2A24">
    <w:pPr>
      <w:pStyle w:val="Footer"/>
    </w:pP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90A51" w14:textId="77777777" w:rsidR="00BF1702" w:rsidRDefault="008077E6">
    <w:pPr>
      <w:pStyle w:val="BodyText"/>
      <w:spacing w:line="14" w:lineRule="auto"/>
      <w:rPr>
        <w:sz w:val="20"/>
      </w:rPr>
    </w:pPr>
    <w:r>
      <w:pict w14:anchorId="1D2FD85B">
        <v:shapetype id="_x0000_t202" coordsize="21600,21600" o:spt="202" path="m,l,21600r21600,l21600,xe">
          <v:stroke joinstyle="miter"/>
          <v:path gradientshapeok="t" o:connecttype="rect"/>
        </v:shapetype>
        <v:shape id="_x0000_s2049" type="#_x0000_t202" style="position:absolute;margin-left:288.65pt;margin-top:781.8pt;width:18pt;height:16.45pt;z-index:-251658752;mso-position-horizontal-relative:page;mso-position-vertical-relative:page" filled="f" stroked="f">
          <v:textbox inset="0,0,0,0">
            <w:txbxContent>
              <w:p w14:paraId="7CA857D0" w14:textId="77777777" w:rsidR="00BF1702" w:rsidRDefault="00734C8B">
                <w:pPr>
                  <w:pStyle w:val="BodyText"/>
                  <w:spacing w:before="17"/>
                  <w:ind w:left="60"/>
                </w:pPr>
                <w:r>
                  <w:fldChar w:fldCharType="begin"/>
                </w:r>
                <w:r>
                  <w:instrText xml:space="preserve"> PAGE </w:instrText>
                </w:r>
                <w:r>
                  <w:fldChar w:fldCharType="separate"/>
                </w:r>
                <w: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36F33" w14:textId="77777777" w:rsidR="008077E6" w:rsidRDefault="008077E6">
      <w:r>
        <w:separator/>
      </w:r>
    </w:p>
  </w:footnote>
  <w:footnote w:type="continuationSeparator" w:id="0">
    <w:p w14:paraId="1ABDFE35" w14:textId="77777777" w:rsidR="008077E6" w:rsidRDefault="008077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8E57" w14:textId="21855035" w:rsidR="00D77DD1" w:rsidRDefault="00D77DD1">
    <w:pPr>
      <w:pStyle w:val="Header"/>
    </w:pPr>
  </w:p>
  <w:p w14:paraId="52250C5C" w14:textId="77777777" w:rsidR="00D77DD1" w:rsidRDefault="00D77D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052D2"/>
    <w:multiLevelType w:val="hybridMultilevel"/>
    <w:tmpl w:val="DB20F884"/>
    <w:lvl w:ilvl="0" w:tplc="67D0FEA0">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 w15:restartNumberingAfterBreak="0">
    <w:nsid w:val="31350135"/>
    <w:multiLevelType w:val="multilevel"/>
    <w:tmpl w:val="F0941BC4"/>
    <w:lvl w:ilvl="0">
      <w:start w:val="4"/>
      <w:numFmt w:val="decimal"/>
      <w:lvlText w:val="%1"/>
      <w:lvlJc w:val="left"/>
      <w:pPr>
        <w:ind w:left="764" w:hanging="646"/>
        <w:jc w:val="left"/>
      </w:pPr>
      <w:rPr>
        <w:rFonts w:hint="default"/>
        <w:lang w:val="en-US" w:eastAsia="en-US" w:bidi="ar-SA"/>
      </w:rPr>
    </w:lvl>
    <w:lvl w:ilvl="1">
      <w:start w:val="3"/>
      <w:numFmt w:val="decimal"/>
      <w:lvlText w:val="%1.%2"/>
      <w:lvlJc w:val="left"/>
      <w:pPr>
        <w:ind w:left="764" w:hanging="646"/>
        <w:jc w:val="left"/>
      </w:pPr>
      <w:rPr>
        <w:rFonts w:ascii="Times New Roman" w:eastAsia="Times New Roman" w:hAnsi="Times New Roman" w:cs="Times New Roman" w:hint="default"/>
        <w:b/>
        <w:bCs/>
        <w:w w:val="102"/>
        <w:sz w:val="28"/>
        <w:szCs w:val="28"/>
        <w:lang w:val="en-US" w:eastAsia="en-US" w:bidi="ar-SA"/>
      </w:rPr>
    </w:lvl>
    <w:lvl w:ilvl="2">
      <w:start w:val="1"/>
      <w:numFmt w:val="lowerLetter"/>
      <w:lvlText w:val="(%3)"/>
      <w:lvlJc w:val="left"/>
      <w:pPr>
        <w:ind w:left="6733" w:hanging="4687"/>
        <w:jc w:val="left"/>
      </w:pPr>
      <w:rPr>
        <w:rFonts w:ascii="Times New Roman" w:eastAsia="Times New Roman" w:hAnsi="Times New Roman" w:cs="Times New Roman" w:hint="default"/>
        <w:w w:val="113"/>
        <w:sz w:val="19"/>
        <w:szCs w:val="19"/>
        <w:lang w:val="en-US" w:eastAsia="en-US" w:bidi="ar-SA"/>
      </w:rPr>
    </w:lvl>
    <w:lvl w:ilvl="3">
      <w:numFmt w:val="bullet"/>
      <w:lvlText w:val="•"/>
      <w:lvlJc w:val="left"/>
      <w:pPr>
        <w:ind w:left="7407" w:hanging="4687"/>
      </w:pPr>
      <w:rPr>
        <w:rFonts w:hint="default"/>
        <w:lang w:val="en-US" w:eastAsia="en-US" w:bidi="ar-SA"/>
      </w:rPr>
    </w:lvl>
    <w:lvl w:ilvl="4">
      <w:numFmt w:val="bullet"/>
      <w:lvlText w:val="•"/>
      <w:lvlJc w:val="left"/>
      <w:pPr>
        <w:ind w:left="7741" w:hanging="4687"/>
      </w:pPr>
      <w:rPr>
        <w:rFonts w:hint="default"/>
        <w:lang w:val="en-US" w:eastAsia="en-US" w:bidi="ar-SA"/>
      </w:rPr>
    </w:lvl>
    <w:lvl w:ilvl="5">
      <w:numFmt w:val="bullet"/>
      <w:lvlText w:val="•"/>
      <w:lvlJc w:val="left"/>
      <w:pPr>
        <w:ind w:left="8075" w:hanging="4687"/>
      </w:pPr>
      <w:rPr>
        <w:rFonts w:hint="default"/>
        <w:lang w:val="en-US" w:eastAsia="en-US" w:bidi="ar-SA"/>
      </w:rPr>
    </w:lvl>
    <w:lvl w:ilvl="6">
      <w:numFmt w:val="bullet"/>
      <w:lvlText w:val="•"/>
      <w:lvlJc w:val="left"/>
      <w:pPr>
        <w:ind w:left="8409" w:hanging="4687"/>
      </w:pPr>
      <w:rPr>
        <w:rFonts w:hint="default"/>
        <w:lang w:val="en-US" w:eastAsia="en-US" w:bidi="ar-SA"/>
      </w:rPr>
    </w:lvl>
    <w:lvl w:ilvl="7">
      <w:numFmt w:val="bullet"/>
      <w:lvlText w:val="•"/>
      <w:lvlJc w:val="left"/>
      <w:pPr>
        <w:ind w:left="8743" w:hanging="4687"/>
      </w:pPr>
      <w:rPr>
        <w:rFonts w:hint="default"/>
        <w:lang w:val="en-US" w:eastAsia="en-US" w:bidi="ar-SA"/>
      </w:rPr>
    </w:lvl>
    <w:lvl w:ilvl="8">
      <w:numFmt w:val="bullet"/>
      <w:lvlText w:val="•"/>
      <w:lvlJc w:val="left"/>
      <w:pPr>
        <w:ind w:left="9077" w:hanging="4687"/>
      </w:pPr>
      <w:rPr>
        <w:rFonts w:hint="default"/>
        <w:lang w:val="en-US" w:eastAsia="en-US" w:bidi="ar-SA"/>
      </w:rPr>
    </w:lvl>
  </w:abstractNum>
  <w:abstractNum w:abstractNumId="2" w15:restartNumberingAfterBreak="0">
    <w:nsid w:val="4C400A6E"/>
    <w:multiLevelType w:val="multilevel"/>
    <w:tmpl w:val="C0561AF4"/>
    <w:lvl w:ilvl="0">
      <w:start w:val="1"/>
      <w:numFmt w:val="decimal"/>
      <w:lvlText w:val="%1"/>
      <w:lvlJc w:val="left"/>
      <w:pPr>
        <w:ind w:left="477" w:hanging="359"/>
        <w:jc w:val="left"/>
      </w:pPr>
      <w:rPr>
        <w:rFonts w:ascii="Times New Roman" w:eastAsia="Times New Roman" w:hAnsi="Times New Roman" w:cs="Times New Roman" w:hint="default"/>
        <w:b/>
        <w:bCs/>
        <w:color w:val="00007F"/>
        <w:w w:val="99"/>
        <w:sz w:val="24"/>
        <w:szCs w:val="24"/>
        <w:lang w:val="en-US" w:eastAsia="en-US" w:bidi="ar-SA"/>
      </w:rPr>
    </w:lvl>
    <w:lvl w:ilvl="1">
      <w:start w:val="1"/>
      <w:numFmt w:val="decimal"/>
      <w:lvlText w:val="%1.%2"/>
      <w:lvlJc w:val="left"/>
      <w:pPr>
        <w:ind w:left="1027" w:hanging="550"/>
        <w:jc w:val="left"/>
      </w:pPr>
      <w:rPr>
        <w:rFonts w:ascii="Times New Roman" w:eastAsia="Times New Roman" w:hAnsi="Times New Roman" w:cs="Times New Roman" w:hint="default"/>
        <w:color w:val="00007F"/>
        <w:w w:val="99"/>
        <w:sz w:val="24"/>
        <w:szCs w:val="24"/>
        <w:lang w:val="en-US" w:eastAsia="en-US" w:bidi="ar-SA"/>
      </w:rPr>
    </w:lvl>
    <w:lvl w:ilvl="2">
      <w:start w:val="1"/>
      <w:numFmt w:val="decimal"/>
      <w:lvlText w:val="%1.%2.%3"/>
      <w:lvlJc w:val="left"/>
      <w:pPr>
        <w:ind w:left="1792" w:hanging="766"/>
        <w:jc w:val="left"/>
      </w:pPr>
      <w:rPr>
        <w:rFonts w:ascii="Times New Roman" w:eastAsia="Times New Roman" w:hAnsi="Times New Roman" w:cs="Times New Roman" w:hint="default"/>
        <w:color w:val="00007F"/>
        <w:w w:val="99"/>
        <w:sz w:val="24"/>
        <w:szCs w:val="24"/>
        <w:lang w:val="en-US" w:eastAsia="en-US" w:bidi="ar-SA"/>
      </w:rPr>
    </w:lvl>
    <w:lvl w:ilvl="3">
      <w:numFmt w:val="bullet"/>
      <w:lvlText w:val="•"/>
      <w:lvlJc w:val="left"/>
      <w:pPr>
        <w:ind w:left="2793" w:hanging="766"/>
      </w:pPr>
      <w:rPr>
        <w:rFonts w:hint="default"/>
        <w:lang w:val="en-US" w:eastAsia="en-US" w:bidi="ar-SA"/>
      </w:rPr>
    </w:lvl>
    <w:lvl w:ilvl="4">
      <w:numFmt w:val="bullet"/>
      <w:lvlText w:val="•"/>
      <w:lvlJc w:val="left"/>
      <w:pPr>
        <w:ind w:left="3786" w:hanging="766"/>
      </w:pPr>
      <w:rPr>
        <w:rFonts w:hint="default"/>
        <w:lang w:val="en-US" w:eastAsia="en-US" w:bidi="ar-SA"/>
      </w:rPr>
    </w:lvl>
    <w:lvl w:ilvl="5">
      <w:numFmt w:val="bullet"/>
      <w:lvlText w:val="•"/>
      <w:lvlJc w:val="left"/>
      <w:pPr>
        <w:ind w:left="4779" w:hanging="766"/>
      </w:pPr>
      <w:rPr>
        <w:rFonts w:hint="default"/>
        <w:lang w:val="en-US" w:eastAsia="en-US" w:bidi="ar-SA"/>
      </w:rPr>
    </w:lvl>
    <w:lvl w:ilvl="6">
      <w:numFmt w:val="bullet"/>
      <w:lvlText w:val="•"/>
      <w:lvlJc w:val="left"/>
      <w:pPr>
        <w:ind w:left="5772" w:hanging="766"/>
      </w:pPr>
      <w:rPr>
        <w:rFonts w:hint="default"/>
        <w:lang w:val="en-US" w:eastAsia="en-US" w:bidi="ar-SA"/>
      </w:rPr>
    </w:lvl>
    <w:lvl w:ilvl="7">
      <w:numFmt w:val="bullet"/>
      <w:lvlText w:val="•"/>
      <w:lvlJc w:val="left"/>
      <w:pPr>
        <w:ind w:left="6765" w:hanging="766"/>
      </w:pPr>
      <w:rPr>
        <w:rFonts w:hint="default"/>
        <w:lang w:val="en-US" w:eastAsia="en-US" w:bidi="ar-SA"/>
      </w:rPr>
    </w:lvl>
    <w:lvl w:ilvl="8">
      <w:numFmt w:val="bullet"/>
      <w:lvlText w:val="•"/>
      <w:lvlJc w:val="left"/>
      <w:pPr>
        <w:ind w:left="7759" w:hanging="766"/>
      </w:pPr>
      <w:rPr>
        <w:rFonts w:hint="default"/>
        <w:lang w:val="en-US" w:eastAsia="en-US" w:bidi="ar-SA"/>
      </w:rPr>
    </w:lvl>
  </w:abstractNum>
  <w:abstractNum w:abstractNumId="3" w15:restartNumberingAfterBreak="0">
    <w:nsid w:val="51C11481"/>
    <w:multiLevelType w:val="multilevel"/>
    <w:tmpl w:val="8F38D734"/>
    <w:lvl w:ilvl="0">
      <w:start w:val="1"/>
      <w:numFmt w:val="decimal"/>
      <w:lvlText w:val="%1"/>
      <w:lvlJc w:val="left"/>
      <w:pPr>
        <w:ind w:left="543" w:hanging="183"/>
        <w:jc w:val="left"/>
      </w:pPr>
      <w:rPr>
        <w:rFonts w:hint="default"/>
        <w:w w:val="99"/>
        <w:lang w:val="en-US" w:eastAsia="en-US" w:bidi="ar-SA"/>
      </w:rPr>
    </w:lvl>
    <w:lvl w:ilvl="1">
      <w:start w:val="1"/>
      <w:numFmt w:val="decimal"/>
      <w:lvlText w:val="%1.%2"/>
      <w:lvlJc w:val="left"/>
      <w:pPr>
        <w:ind w:left="1188" w:hanging="646"/>
        <w:jc w:val="left"/>
      </w:pPr>
      <w:rPr>
        <w:rFonts w:ascii="Times New Roman" w:eastAsia="Times New Roman" w:hAnsi="Times New Roman" w:cs="Times New Roman" w:hint="default"/>
        <w:b/>
        <w:bCs/>
        <w:w w:val="102"/>
        <w:sz w:val="28"/>
        <w:szCs w:val="28"/>
        <w:lang w:val="en-US" w:eastAsia="en-US" w:bidi="ar-SA"/>
      </w:rPr>
    </w:lvl>
    <w:lvl w:ilvl="2">
      <w:start w:val="1"/>
      <w:numFmt w:val="decimal"/>
      <w:lvlText w:val="%1.%2.%3"/>
      <w:lvlJc w:val="left"/>
      <w:pPr>
        <w:ind w:left="1260" w:hanging="718"/>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377" w:hanging="718"/>
      </w:pPr>
      <w:rPr>
        <w:rFonts w:hint="default"/>
        <w:lang w:val="en-US" w:eastAsia="en-US" w:bidi="ar-SA"/>
      </w:rPr>
    </w:lvl>
    <w:lvl w:ilvl="4">
      <w:numFmt w:val="bullet"/>
      <w:lvlText w:val="•"/>
      <w:lvlJc w:val="left"/>
      <w:pPr>
        <w:ind w:left="3490" w:hanging="718"/>
      </w:pPr>
      <w:rPr>
        <w:rFonts w:hint="default"/>
        <w:lang w:val="en-US" w:eastAsia="en-US" w:bidi="ar-SA"/>
      </w:rPr>
    </w:lvl>
    <w:lvl w:ilvl="5">
      <w:numFmt w:val="bullet"/>
      <w:lvlText w:val="•"/>
      <w:lvlJc w:val="left"/>
      <w:pPr>
        <w:ind w:left="4603" w:hanging="718"/>
      </w:pPr>
      <w:rPr>
        <w:rFonts w:hint="default"/>
        <w:lang w:val="en-US" w:eastAsia="en-US" w:bidi="ar-SA"/>
      </w:rPr>
    </w:lvl>
    <w:lvl w:ilvl="6">
      <w:numFmt w:val="bullet"/>
      <w:lvlText w:val="•"/>
      <w:lvlJc w:val="left"/>
      <w:pPr>
        <w:ind w:left="5716" w:hanging="718"/>
      </w:pPr>
      <w:rPr>
        <w:rFonts w:hint="default"/>
        <w:lang w:val="en-US" w:eastAsia="en-US" w:bidi="ar-SA"/>
      </w:rPr>
    </w:lvl>
    <w:lvl w:ilvl="7">
      <w:numFmt w:val="bullet"/>
      <w:lvlText w:val="•"/>
      <w:lvlJc w:val="left"/>
      <w:pPr>
        <w:ind w:left="6829" w:hanging="718"/>
      </w:pPr>
      <w:rPr>
        <w:rFonts w:hint="default"/>
        <w:lang w:val="en-US" w:eastAsia="en-US" w:bidi="ar-SA"/>
      </w:rPr>
    </w:lvl>
    <w:lvl w:ilvl="8">
      <w:numFmt w:val="bullet"/>
      <w:lvlText w:val="•"/>
      <w:lvlJc w:val="left"/>
      <w:pPr>
        <w:ind w:left="7943" w:hanging="718"/>
      </w:pPr>
      <w:rPr>
        <w:rFonts w:hint="default"/>
        <w:lang w:val="en-US" w:eastAsia="en-US" w:bidi="ar-SA"/>
      </w:rPr>
    </w:lvl>
  </w:abstractNum>
  <w:abstractNum w:abstractNumId="4" w15:restartNumberingAfterBreak="0">
    <w:nsid w:val="688E4E13"/>
    <w:multiLevelType w:val="hybridMultilevel"/>
    <w:tmpl w:val="D51E82A6"/>
    <w:lvl w:ilvl="0" w:tplc="BCA2168A">
      <w:start w:val="1"/>
      <w:numFmt w:val="lowerLetter"/>
      <w:lvlText w:val="(%1)"/>
      <w:lvlJc w:val="left"/>
      <w:pPr>
        <w:ind w:left="755" w:hanging="268"/>
        <w:jc w:val="right"/>
      </w:pPr>
      <w:rPr>
        <w:rFonts w:ascii="Times New Roman" w:eastAsia="Times New Roman" w:hAnsi="Times New Roman" w:cs="Times New Roman" w:hint="default"/>
        <w:w w:val="109"/>
        <w:sz w:val="18"/>
        <w:szCs w:val="18"/>
        <w:lang w:val="en-US" w:eastAsia="en-US" w:bidi="ar-SA"/>
      </w:rPr>
    </w:lvl>
    <w:lvl w:ilvl="1" w:tplc="0AD876FE">
      <w:numFmt w:val="bullet"/>
      <w:lvlText w:val="•"/>
      <w:lvlJc w:val="left"/>
      <w:pPr>
        <w:ind w:left="1120" w:hanging="268"/>
      </w:pPr>
      <w:rPr>
        <w:rFonts w:hint="default"/>
        <w:lang w:val="en-US" w:eastAsia="en-US" w:bidi="ar-SA"/>
      </w:rPr>
    </w:lvl>
    <w:lvl w:ilvl="2" w:tplc="761210E0">
      <w:numFmt w:val="bullet"/>
      <w:lvlText w:val="•"/>
      <w:lvlJc w:val="left"/>
      <w:pPr>
        <w:ind w:left="1481" w:hanging="268"/>
      </w:pPr>
      <w:rPr>
        <w:rFonts w:hint="default"/>
        <w:lang w:val="en-US" w:eastAsia="en-US" w:bidi="ar-SA"/>
      </w:rPr>
    </w:lvl>
    <w:lvl w:ilvl="3" w:tplc="C456CF76">
      <w:numFmt w:val="bullet"/>
      <w:lvlText w:val="•"/>
      <w:lvlJc w:val="left"/>
      <w:pPr>
        <w:ind w:left="1842" w:hanging="268"/>
      </w:pPr>
      <w:rPr>
        <w:rFonts w:hint="default"/>
        <w:lang w:val="en-US" w:eastAsia="en-US" w:bidi="ar-SA"/>
      </w:rPr>
    </w:lvl>
    <w:lvl w:ilvl="4" w:tplc="6FDAA24A">
      <w:numFmt w:val="bullet"/>
      <w:lvlText w:val="•"/>
      <w:lvlJc w:val="left"/>
      <w:pPr>
        <w:ind w:left="2203" w:hanging="268"/>
      </w:pPr>
      <w:rPr>
        <w:rFonts w:hint="default"/>
        <w:lang w:val="en-US" w:eastAsia="en-US" w:bidi="ar-SA"/>
      </w:rPr>
    </w:lvl>
    <w:lvl w:ilvl="5" w:tplc="8A1CDE44">
      <w:numFmt w:val="bullet"/>
      <w:lvlText w:val="•"/>
      <w:lvlJc w:val="left"/>
      <w:pPr>
        <w:ind w:left="2563" w:hanging="268"/>
      </w:pPr>
      <w:rPr>
        <w:rFonts w:hint="default"/>
        <w:lang w:val="en-US" w:eastAsia="en-US" w:bidi="ar-SA"/>
      </w:rPr>
    </w:lvl>
    <w:lvl w:ilvl="6" w:tplc="535EA144">
      <w:numFmt w:val="bullet"/>
      <w:lvlText w:val="•"/>
      <w:lvlJc w:val="left"/>
      <w:pPr>
        <w:ind w:left="2924" w:hanging="268"/>
      </w:pPr>
      <w:rPr>
        <w:rFonts w:hint="default"/>
        <w:lang w:val="en-US" w:eastAsia="en-US" w:bidi="ar-SA"/>
      </w:rPr>
    </w:lvl>
    <w:lvl w:ilvl="7" w:tplc="1E5633CC">
      <w:numFmt w:val="bullet"/>
      <w:lvlText w:val="•"/>
      <w:lvlJc w:val="left"/>
      <w:pPr>
        <w:ind w:left="3285" w:hanging="268"/>
      </w:pPr>
      <w:rPr>
        <w:rFonts w:hint="default"/>
        <w:lang w:val="en-US" w:eastAsia="en-US" w:bidi="ar-SA"/>
      </w:rPr>
    </w:lvl>
    <w:lvl w:ilvl="8" w:tplc="6DF83982">
      <w:numFmt w:val="bullet"/>
      <w:lvlText w:val="•"/>
      <w:lvlJc w:val="left"/>
      <w:pPr>
        <w:ind w:left="3646" w:hanging="268"/>
      </w:pPr>
      <w:rPr>
        <w:rFonts w:hint="default"/>
        <w:lang w:val="en-US" w:eastAsia="en-US" w:bidi="ar-SA"/>
      </w:rPr>
    </w:lvl>
  </w:abstractNum>
  <w:abstractNum w:abstractNumId="5" w15:restartNumberingAfterBreak="0">
    <w:nsid w:val="789239E1"/>
    <w:multiLevelType w:val="multilevel"/>
    <w:tmpl w:val="681204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804" w:hanging="720"/>
      </w:pPr>
      <w:rPr>
        <w:rFonts w:hint="default"/>
      </w:rPr>
    </w:lvl>
    <w:lvl w:ilvl="3">
      <w:start w:val="1"/>
      <w:numFmt w:val="decimal"/>
      <w:lvlText w:val="%1.%2.%3.%4"/>
      <w:lvlJc w:val="left"/>
      <w:pPr>
        <w:ind w:left="2706" w:hanging="108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4150" w:hanging="144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594" w:hanging="1800"/>
      </w:pPr>
      <w:rPr>
        <w:rFonts w:hint="default"/>
      </w:rPr>
    </w:lvl>
    <w:lvl w:ilvl="8">
      <w:start w:val="1"/>
      <w:numFmt w:val="decimal"/>
      <w:lvlText w:val="%1.%2.%3.%4.%5.%6.%7.%8.%9"/>
      <w:lvlJc w:val="left"/>
      <w:pPr>
        <w:ind w:left="6496" w:hanging="2160"/>
      </w:pPr>
      <w:rPr>
        <w:rFonts w:hint="default"/>
      </w:r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nan Karim">
    <w15:presenceInfo w15:providerId="None" w15:userId="Adnan Kar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F1702"/>
    <w:rsid w:val="00066540"/>
    <w:rsid w:val="00072A0E"/>
    <w:rsid w:val="000D4A9C"/>
    <w:rsid w:val="000F552C"/>
    <w:rsid w:val="001255CA"/>
    <w:rsid w:val="001434AD"/>
    <w:rsid w:val="00190563"/>
    <w:rsid w:val="001C0977"/>
    <w:rsid w:val="001D108A"/>
    <w:rsid w:val="00206C12"/>
    <w:rsid w:val="002123A0"/>
    <w:rsid w:val="00212E7A"/>
    <w:rsid w:val="003B6DCE"/>
    <w:rsid w:val="003C31CC"/>
    <w:rsid w:val="003E2054"/>
    <w:rsid w:val="00405915"/>
    <w:rsid w:val="004108AE"/>
    <w:rsid w:val="004326B2"/>
    <w:rsid w:val="00435ED6"/>
    <w:rsid w:val="00454E22"/>
    <w:rsid w:val="0045785F"/>
    <w:rsid w:val="00463F6E"/>
    <w:rsid w:val="004A12F4"/>
    <w:rsid w:val="004A6514"/>
    <w:rsid w:val="004D5A9C"/>
    <w:rsid w:val="004F6EB4"/>
    <w:rsid w:val="00545F47"/>
    <w:rsid w:val="00546626"/>
    <w:rsid w:val="00552D7D"/>
    <w:rsid w:val="00564E28"/>
    <w:rsid w:val="005A52BD"/>
    <w:rsid w:val="005C1190"/>
    <w:rsid w:val="005E50D4"/>
    <w:rsid w:val="00605720"/>
    <w:rsid w:val="007043F9"/>
    <w:rsid w:val="00715C96"/>
    <w:rsid w:val="00720E9C"/>
    <w:rsid w:val="0073157F"/>
    <w:rsid w:val="00734C8B"/>
    <w:rsid w:val="0073678A"/>
    <w:rsid w:val="007D6581"/>
    <w:rsid w:val="007E67B4"/>
    <w:rsid w:val="008077E6"/>
    <w:rsid w:val="00831187"/>
    <w:rsid w:val="00833411"/>
    <w:rsid w:val="008362D6"/>
    <w:rsid w:val="00846FCF"/>
    <w:rsid w:val="008543D0"/>
    <w:rsid w:val="008A29DC"/>
    <w:rsid w:val="008A78DB"/>
    <w:rsid w:val="008B2A24"/>
    <w:rsid w:val="00925D59"/>
    <w:rsid w:val="009701A7"/>
    <w:rsid w:val="00990C76"/>
    <w:rsid w:val="009B0282"/>
    <w:rsid w:val="009D579C"/>
    <w:rsid w:val="00A207A9"/>
    <w:rsid w:val="00A230E0"/>
    <w:rsid w:val="00AD4F70"/>
    <w:rsid w:val="00AF2C08"/>
    <w:rsid w:val="00B5433A"/>
    <w:rsid w:val="00B55293"/>
    <w:rsid w:val="00B60159"/>
    <w:rsid w:val="00B7028F"/>
    <w:rsid w:val="00B86849"/>
    <w:rsid w:val="00BC3199"/>
    <w:rsid w:val="00BF1702"/>
    <w:rsid w:val="00C104D1"/>
    <w:rsid w:val="00C228BD"/>
    <w:rsid w:val="00C54EB9"/>
    <w:rsid w:val="00CC5287"/>
    <w:rsid w:val="00CE5007"/>
    <w:rsid w:val="00D0180F"/>
    <w:rsid w:val="00D568FB"/>
    <w:rsid w:val="00D77DD1"/>
    <w:rsid w:val="00D82163"/>
    <w:rsid w:val="00DA5F24"/>
    <w:rsid w:val="00DF63E4"/>
    <w:rsid w:val="00E240A3"/>
    <w:rsid w:val="00E660A2"/>
    <w:rsid w:val="00E948B6"/>
    <w:rsid w:val="00ED446A"/>
    <w:rsid w:val="00EE7FAF"/>
    <w:rsid w:val="00F370B8"/>
    <w:rsid w:val="00F47EF3"/>
    <w:rsid w:val="00F8002E"/>
    <w:rsid w:val="00FD2DAB"/>
    <w:rsid w:val="00FF5B8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30BF6B1"/>
  <w15:docId w15:val="{9C3EA34D-0227-4F40-9E97-A879A2D7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1"/>
      <w:ind w:left="635" w:hanging="517"/>
      <w:outlineLvl w:val="0"/>
    </w:pPr>
    <w:rPr>
      <w:b/>
      <w:bCs/>
      <w:sz w:val="34"/>
      <w:szCs w:val="34"/>
    </w:rPr>
  </w:style>
  <w:style w:type="paragraph" w:styleId="Heading2">
    <w:name w:val="heading 2"/>
    <w:basedOn w:val="Normal"/>
    <w:uiPriority w:val="9"/>
    <w:unhideWhenUsed/>
    <w:qFormat/>
    <w:pPr>
      <w:ind w:left="764" w:hanging="646"/>
      <w:outlineLvl w:val="1"/>
    </w:pPr>
    <w:rPr>
      <w:b/>
      <w:bCs/>
      <w:sz w:val="28"/>
      <w:szCs w:val="28"/>
    </w:rPr>
  </w:style>
  <w:style w:type="paragraph" w:styleId="Heading3">
    <w:name w:val="heading 3"/>
    <w:basedOn w:val="Normal"/>
    <w:uiPriority w:val="9"/>
    <w:unhideWhenUsed/>
    <w:qFormat/>
    <w:pPr>
      <w:ind w:left="836" w:hanging="7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97"/>
      <w:ind w:left="477" w:hanging="359"/>
    </w:pPr>
    <w:rPr>
      <w:b/>
      <w:bCs/>
      <w:sz w:val="24"/>
      <w:szCs w:val="24"/>
    </w:rPr>
  </w:style>
  <w:style w:type="paragraph" w:styleId="TOC2">
    <w:name w:val="toc 2"/>
    <w:basedOn w:val="Normal"/>
    <w:uiPriority w:val="1"/>
    <w:qFormat/>
    <w:pPr>
      <w:spacing w:before="157"/>
      <w:ind w:left="1027" w:hanging="551"/>
    </w:pPr>
    <w:rPr>
      <w:sz w:val="24"/>
      <w:szCs w:val="24"/>
    </w:rPr>
  </w:style>
  <w:style w:type="paragraph" w:styleId="TOC3">
    <w:name w:val="toc 3"/>
    <w:basedOn w:val="Normal"/>
    <w:uiPriority w:val="1"/>
    <w:qFormat/>
    <w:pPr>
      <w:spacing w:before="157"/>
      <w:ind w:left="1792" w:hanging="76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64" w:hanging="646"/>
    </w:pPr>
  </w:style>
  <w:style w:type="paragraph" w:customStyle="1" w:styleId="TableParagraph">
    <w:name w:val="Table Paragraph"/>
    <w:basedOn w:val="Normal"/>
    <w:uiPriority w:val="1"/>
    <w:qFormat/>
    <w:pPr>
      <w:spacing w:before="3" w:line="215" w:lineRule="exact"/>
      <w:ind w:left="90"/>
      <w:jc w:val="center"/>
    </w:pPr>
  </w:style>
  <w:style w:type="character" w:styleId="Hyperlink">
    <w:name w:val="Hyperlink"/>
    <w:basedOn w:val="DefaultParagraphFont"/>
    <w:uiPriority w:val="99"/>
    <w:unhideWhenUsed/>
    <w:rsid w:val="001C0977"/>
    <w:rPr>
      <w:color w:val="0000FF" w:themeColor="hyperlink"/>
      <w:u w:val="single"/>
    </w:rPr>
  </w:style>
  <w:style w:type="character" w:styleId="UnresolvedMention">
    <w:name w:val="Unresolved Mention"/>
    <w:basedOn w:val="DefaultParagraphFont"/>
    <w:uiPriority w:val="99"/>
    <w:semiHidden/>
    <w:unhideWhenUsed/>
    <w:rsid w:val="001C0977"/>
    <w:rPr>
      <w:color w:val="605E5C"/>
      <w:shd w:val="clear" w:color="auto" w:fill="E1DFDD"/>
    </w:rPr>
  </w:style>
  <w:style w:type="character" w:customStyle="1" w:styleId="BodyTextChar">
    <w:name w:val="Body Text Char"/>
    <w:basedOn w:val="DefaultParagraphFont"/>
    <w:link w:val="BodyText"/>
    <w:uiPriority w:val="1"/>
    <w:rsid w:val="005E50D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B2A24"/>
    <w:pPr>
      <w:tabs>
        <w:tab w:val="center" w:pos="4680"/>
        <w:tab w:val="right" w:pos="9360"/>
      </w:tabs>
    </w:pPr>
  </w:style>
  <w:style w:type="character" w:customStyle="1" w:styleId="HeaderChar">
    <w:name w:val="Header Char"/>
    <w:basedOn w:val="DefaultParagraphFont"/>
    <w:link w:val="Header"/>
    <w:uiPriority w:val="99"/>
    <w:rsid w:val="008B2A24"/>
    <w:rPr>
      <w:rFonts w:ascii="Times New Roman" w:eastAsia="Times New Roman" w:hAnsi="Times New Roman" w:cs="Times New Roman"/>
    </w:rPr>
  </w:style>
  <w:style w:type="paragraph" w:styleId="Footer">
    <w:name w:val="footer"/>
    <w:basedOn w:val="Normal"/>
    <w:link w:val="FooterChar"/>
    <w:uiPriority w:val="99"/>
    <w:unhideWhenUsed/>
    <w:rsid w:val="008B2A24"/>
    <w:pPr>
      <w:tabs>
        <w:tab w:val="center" w:pos="4680"/>
        <w:tab w:val="right" w:pos="9360"/>
      </w:tabs>
    </w:pPr>
  </w:style>
  <w:style w:type="character" w:customStyle="1" w:styleId="FooterChar">
    <w:name w:val="Footer Char"/>
    <w:basedOn w:val="DefaultParagraphFont"/>
    <w:link w:val="Footer"/>
    <w:uiPriority w:val="99"/>
    <w:rsid w:val="008B2A24"/>
    <w:rPr>
      <w:rFonts w:ascii="Times New Roman" w:eastAsia="Times New Roman" w:hAnsi="Times New Roman" w:cs="Times New Roman"/>
    </w:rPr>
  </w:style>
  <w:style w:type="paragraph" w:styleId="Caption">
    <w:name w:val="caption"/>
    <w:basedOn w:val="Normal"/>
    <w:next w:val="Normal"/>
    <w:uiPriority w:val="35"/>
    <w:unhideWhenUsed/>
    <w:qFormat/>
    <w:rsid w:val="009D579C"/>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190563"/>
    <w:rPr>
      <w:sz w:val="16"/>
      <w:szCs w:val="16"/>
    </w:rPr>
  </w:style>
  <w:style w:type="paragraph" w:styleId="CommentText">
    <w:name w:val="annotation text"/>
    <w:basedOn w:val="Normal"/>
    <w:link w:val="CommentTextChar"/>
    <w:uiPriority w:val="99"/>
    <w:semiHidden/>
    <w:unhideWhenUsed/>
    <w:rsid w:val="00190563"/>
    <w:rPr>
      <w:sz w:val="20"/>
      <w:szCs w:val="20"/>
    </w:rPr>
  </w:style>
  <w:style w:type="character" w:customStyle="1" w:styleId="CommentTextChar">
    <w:name w:val="Comment Text Char"/>
    <w:basedOn w:val="DefaultParagraphFont"/>
    <w:link w:val="CommentText"/>
    <w:uiPriority w:val="99"/>
    <w:semiHidden/>
    <w:rsid w:val="0019056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90563"/>
    <w:rPr>
      <w:b/>
      <w:bCs/>
    </w:rPr>
  </w:style>
  <w:style w:type="character" w:customStyle="1" w:styleId="CommentSubjectChar">
    <w:name w:val="Comment Subject Char"/>
    <w:basedOn w:val="CommentTextChar"/>
    <w:link w:val="CommentSubject"/>
    <w:uiPriority w:val="99"/>
    <w:semiHidden/>
    <w:rsid w:val="00190563"/>
    <w:rPr>
      <w:rFonts w:ascii="Times New Roman" w:eastAsia="Times New Roman" w:hAnsi="Times New Roman" w:cs="Times New Roman"/>
      <w:b/>
      <w:bCs/>
      <w:sz w:val="20"/>
      <w:szCs w:val="20"/>
    </w:rPr>
  </w:style>
  <w:style w:type="character" w:customStyle="1" w:styleId="notion-enable-hover">
    <w:name w:val="notion-enable-hover"/>
    <w:basedOn w:val="DefaultParagraphFont"/>
    <w:rsid w:val="00EE7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NGUYENDIEUHOA15@GMAIL.COM" TargetMode="External"/><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hyperlink" Target="https://geohack.toolforge.org/"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omdena.com/omdena-chapter-page-pakistan/" TargetMode="Externa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hyperlink" Target="https://en.wikipedia.org/wiki/List_of_hydroelectric_power_stations_in_Pakistan" TargetMode="Externa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itu.dk/shro/bachelor_project" TargetMode="External"/><Relationship Id="rId24" Type="http://schemas.openxmlformats.org/officeDocument/2006/relationships/hyperlink" Target="https://en.wikipedia.org/wiki/List_of_power_stations_in_Pakistan"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2.xml"/><Relationship Id="rId28" Type="http://schemas.microsoft.com/office/2011/relationships/people" Target="people.xml"/><Relationship Id="rId10" Type="http://schemas.openxmlformats.org/officeDocument/2006/relationships/hyperlink" Target="https://github.com/OmdenaAI/omdena-pakistan-energy-crisis"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12</Pages>
  <Words>2453</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Qasim Hassan</dc:creator>
  <cp:lastModifiedBy>02-132182-028</cp:lastModifiedBy>
  <cp:revision>78</cp:revision>
  <cp:lastPrinted>2021-09-01T07:19:00Z</cp:lastPrinted>
  <dcterms:created xsi:type="dcterms:W3CDTF">2021-08-18T13:13:00Z</dcterms:created>
  <dcterms:modified xsi:type="dcterms:W3CDTF">2021-09-01T07:52:00Z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2021-08-18T00:00:00Z</vt:filetime>
  </property>
</Properties>
</file>