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0"/>
        <w:jc w:val="center"/>
      </w:pPr>
      <w:r>
        <w:rPr>
          <w:b/>
          <w:i w:val="0"/>
          <w:color w:val="129B8E"/>
          <w:sz w:val="88"/>
        </w:rPr>
        <w:t>KasiBiz</w:t>
      </w:r>
    </w:p>
    <w:p>
      <w:pPr>
        <w:spacing w:after="480"/>
        <w:jc w:val="center"/>
      </w:pPr>
      <w:r>
        <w:rPr>
          <w:b w:val="0"/>
          <w:i w:val="0"/>
          <w:color w:val="17324D"/>
          <w:sz w:val="40"/>
        </w:rPr>
        <w:t>AI Business Assistant</w:t>
      </w:r>
    </w:p>
    <w:p>
      <w:pPr>
        <w:spacing w:after="120"/>
        <w:jc w:val="center"/>
      </w:pPr>
      <w:r>
        <w:rPr>
          <w:b/>
          <w:i w:val="0"/>
          <w:color w:val="17324D"/>
          <w:sz w:val="52"/>
        </w:rPr>
        <w:t>SYSTEM HANDBOOK</w:t>
      </w:r>
    </w:p>
    <w:p>
      <w:pPr>
        <w:spacing w:after="720"/>
        <w:jc w:val="center"/>
      </w:pPr>
      <w:r>
        <w:rPr>
          <w:b w:val="0"/>
          <w:i/>
          <w:color w:val="5A5A5A"/>
          <w:sz w:val="26"/>
        </w:rPr>
        <w:t>Technical &amp; Business Guidance  |  Living Document</w:t>
      </w:r>
    </w:p>
    <w:p>
      <w:pPr>
        <w:spacing w:after="960"/>
        <w:jc w:val="center"/>
      </w:pPr>
      <w:r>
        <w:rPr>
          <w:b w:val="0"/>
          <w:i/>
          <w:sz w:val="24"/>
        </w:rPr>
        <w:t>An AI assistant for South African spaza shop and township business owners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880"/>
            <w:shd w:val="clear" w:color="auto" w:fill="17324D"/>
          </w:tcPr>
          <w:p>
            <w:pPr>
              <w:spacing w:after="40"/>
            </w:pPr>
            <w:r/>
            <w:r>
              <w:rPr>
                <w:b/>
                <w:color w:val="FFFFFF"/>
                <w:sz w:val="20"/>
              </w:rPr>
              <w:t>Field</w:t>
            </w:r>
          </w:p>
        </w:tc>
        <w:tc>
          <w:tcPr>
            <w:tcW w:type="dxa" w:w="6624"/>
            <w:shd w:val="clear" w:color="auto" w:fill="17324D"/>
          </w:tcPr>
          <w:p>
            <w:pPr>
              <w:spacing w:after="40"/>
            </w:pPr>
            <w:r/>
            <w:r>
              <w:rPr>
                <w:b/>
                <w:color w:val="FFFFFF"/>
                <w:sz w:val="20"/>
              </w:rPr>
              <w:t>Detail</w:t>
            </w:r>
          </w:p>
        </w:tc>
      </w:tr>
      <w:tr>
        <w:tc>
          <w:tcPr>
            <w:tcW w:type="dxa" w:w="2880"/>
          </w:tcPr>
          <w:p>
            <w:pPr>
              <w:spacing w:after="40"/>
            </w:pPr>
            <w:r/>
            <w:r>
              <w:rPr>
                <w:b/>
                <w:sz w:val="20"/>
              </w:rPr>
              <w:t>Document owner</w:t>
            </w:r>
          </w:p>
        </w:tc>
        <w:tc>
          <w:tcPr>
            <w:tcW w:type="dxa" w:w="6624"/>
          </w:tcPr>
          <w:p>
            <w:pPr>
              <w:spacing w:after="40"/>
            </w:pPr>
            <w:r/>
            <w:r>
              <w:rPr>
                <w:sz w:val="20"/>
              </w:rPr>
              <w:t>Omega Sithebe</w:t>
            </w:r>
          </w:p>
        </w:tc>
      </w:tr>
      <w:tr>
        <w:tc>
          <w:tcPr>
            <w:tcW w:type="dxa" w:w="2880"/>
            <w:shd w:val="clear" w:color="auto" w:fill="F7FAFB"/>
          </w:tcPr>
          <w:p>
            <w:pPr>
              <w:spacing w:after="40"/>
            </w:pPr>
            <w:r/>
            <w:r>
              <w:rPr>
                <w:b/>
                <w:sz w:val="20"/>
              </w:rPr>
              <w:t>Organisation</w:t>
            </w:r>
          </w:p>
        </w:tc>
        <w:tc>
          <w:tcPr>
            <w:tcW w:type="dxa" w:w="6624"/>
            <w:shd w:val="clear" w:color="auto" w:fill="F7FAFB"/>
          </w:tcPr>
          <w:p>
            <w:pPr>
              <w:spacing w:after="40"/>
            </w:pPr>
            <w:r/>
            <w:r>
              <w:rPr>
                <w:sz w:val="20"/>
              </w:rPr>
              <w:t>Velisa Africa</w:t>
            </w:r>
          </w:p>
        </w:tc>
      </w:tr>
      <w:tr>
        <w:tc>
          <w:tcPr>
            <w:tcW w:type="dxa" w:w="2880"/>
          </w:tcPr>
          <w:p>
            <w:pPr>
              <w:spacing w:after="40"/>
            </w:pPr>
            <w:r/>
            <w:r>
              <w:rPr>
                <w:b/>
                <w:sz w:val="20"/>
              </w:rPr>
              <w:t>Project</w:t>
            </w:r>
          </w:p>
        </w:tc>
        <w:tc>
          <w:tcPr>
            <w:tcW w:type="dxa" w:w="6624"/>
          </w:tcPr>
          <w:p>
            <w:pPr>
              <w:spacing w:after="40"/>
            </w:pPr>
            <w:r/>
            <w:r>
              <w:rPr>
                <w:sz w:val="20"/>
              </w:rPr>
              <w:t>KasiBiz AI Bot</w:t>
            </w:r>
          </w:p>
        </w:tc>
      </w:tr>
      <w:tr>
        <w:tc>
          <w:tcPr>
            <w:tcW w:type="dxa" w:w="2880"/>
            <w:shd w:val="clear" w:color="auto" w:fill="F7FAFB"/>
          </w:tcPr>
          <w:p>
            <w:pPr>
              <w:spacing w:after="40"/>
            </w:pPr>
            <w:r/>
            <w:r>
              <w:rPr>
                <w:b/>
                <w:sz w:val="20"/>
              </w:rPr>
              <w:t>Repository</w:t>
            </w:r>
          </w:p>
        </w:tc>
        <w:tc>
          <w:tcPr>
            <w:tcW w:type="dxa" w:w="6624"/>
            <w:shd w:val="clear" w:color="auto" w:fill="F7FAFB"/>
          </w:tcPr>
          <w:p>
            <w:pPr>
              <w:spacing w:after="40"/>
            </w:pPr>
            <w:r/>
            <w:r>
              <w:rPr>
                <w:sz w:val="20"/>
              </w:rPr>
              <w:t>KasiBiz_AI_Bot (GitHub, branch: main)</w:t>
            </w:r>
          </w:p>
        </w:tc>
      </w:tr>
      <w:tr>
        <w:tc>
          <w:tcPr>
            <w:tcW w:type="dxa" w:w="2880"/>
          </w:tcPr>
          <w:p>
            <w:pPr>
              <w:spacing w:after="40"/>
            </w:pPr>
            <w:r/>
            <w:r>
              <w:rPr>
                <w:b/>
                <w:sz w:val="20"/>
              </w:rPr>
              <w:t>Document version</w:t>
            </w:r>
          </w:p>
        </w:tc>
        <w:tc>
          <w:tcPr>
            <w:tcW w:type="dxa" w:w="6624"/>
          </w:tcPr>
          <w:p>
            <w:pPr>
              <w:spacing w:after="40"/>
            </w:pPr>
            <w:r/>
            <w:r>
              <w:rPr>
                <w:b w:val="0"/>
                <w:sz w:val="20"/>
              </w:rPr>
              <w:t>1.3</w:t>
            </w:r>
          </w:p>
        </w:tc>
      </w:tr>
      <w:tr>
        <w:tc>
          <w:tcPr>
            <w:tcW w:type="dxa" w:w="2880"/>
            <w:shd w:val="clear" w:color="auto" w:fill="F7FAFB"/>
          </w:tcPr>
          <w:p>
            <w:pPr>
              <w:spacing w:after="40"/>
            </w:pPr>
            <w:r/>
            <w:r>
              <w:rPr>
                <w:b/>
                <w:sz w:val="20"/>
              </w:rPr>
              <w:t>Created</w:t>
            </w:r>
          </w:p>
        </w:tc>
        <w:tc>
          <w:tcPr>
            <w:tcW w:type="dxa" w:w="6624"/>
            <w:shd w:val="clear" w:color="auto" w:fill="F7FAFB"/>
          </w:tcPr>
          <w:p>
            <w:pPr>
              <w:spacing w:after="40"/>
            </w:pPr>
            <w:r/>
            <w:r>
              <w:rPr>
                <w:sz w:val="20"/>
              </w:rPr>
              <w:t>Monday, 07 September 2026</w:t>
            </w:r>
          </w:p>
        </w:tc>
      </w:tr>
      <w:tr>
        <w:tc>
          <w:tcPr>
            <w:tcW w:type="dxa" w:w="2880"/>
          </w:tcPr>
          <w:p>
            <w:pPr>
              <w:spacing w:after="40"/>
            </w:pPr>
            <w:r/>
            <w:r>
              <w:rPr>
                <w:b/>
                <w:sz w:val="20"/>
              </w:rPr>
              <w:t>Update cadence</w:t>
            </w:r>
          </w:p>
        </w:tc>
        <w:tc>
          <w:tcPr>
            <w:tcW w:type="dxa" w:w="6624"/>
          </w:tcPr>
          <w:p>
            <w:pPr>
              <w:spacing w:after="40"/>
            </w:pPr>
            <w:r/>
            <w:r>
              <w:rPr>
                <w:sz w:val="20"/>
              </w:rPr>
              <w:t>Every Monday</w:t>
            </w:r>
          </w:p>
        </w:tc>
      </w:tr>
      <w:tr>
        <w:tc>
          <w:tcPr>
            <w:tcW w:type="dxa" w:w="2880"/>
            <w:shd w:val="clear" w:color="auto" w:fill="F7FAFB"/>
          </w:tcPr>
          <w:p>
            <w:pPr>
              <w:spacing w:after="40"/>
            </w:pPr>
            <w:r/>
            <w:r>
              <w:rPr>
                <w:b/>
                <w:sz w:val="20"/>
              </w:rPr>
              <w:t>Next review</w:t>
            </w:r>
          </w:p>
        </w:tc>
        <w:tc>
          <w:tcPr>
            <w:tcW w:type="dxa" w:w="6624"/>
            <w:shd w:val="clear" w:color="auto" w:fill="F7FAFB"/>
          </w:tcPr>
          <w:p>
            <w:pPr>
              <w:spacing w:after="40"/>
            </w:pPr>
            <w:r/>
            <w:r>
              <w:rPr>
                <w:b w:val="0"/>
                <w:sz w:val="20"/>
              </w:rPr>
              <w:t>Monday, 14 September 2026</w:t>
            </w:r>
          </w:p>
        </w:tc>
      </w:tr>
      <w:tr>
        <w:tc>
          <w:tcPr>
            <w:tcW w:type="dxa" w:w="2880"/>
          </w:tcPr>
          <w:p>
            <w:pPr>
              <w:spacing w:after="40"/>
            </w:pPr>
            <w:r/>
            <w:r>
              <w:rPr>
                <w:b/>
                <w:sz w:val="20"/>
              </w:rPr>
              <w:t>Classification</w:t>
            </w:r>
          </w:p>
        </w:tc>
        <w:tc>
          <w:tcPr>
            <w:tcW w:type="dxa" w:w="6624"/>
          </w:tcPr>
          <w:p>
            <w:pPr>
              <w:spacing w:after="40"/>
            </w:pPr>
            <w:r/>
            <w:r>
              <w:rPr>
                <w:sz w:val="20"/>
              </w:rPr>
              <w:t>Internal - Confidential</w:t>
            </w:r>
          </w:p>
        </w:tc>
      </w:tr>
    </w:tbl>
    <w:p>
      <w:pPr>
        <w:spacing w:after="80"/>
      </w:pPr>
    </w:p>
    <w:p>
      <w:r>
        <w:br w:type="page"/>
      </w:r>
    </w:p>
    <w:p>
      <w:pPr>
        <w:pStyle w:val="Heading1"/>
        <w:spacing w:before="280" w:after="120"/>
      </w:pPr>
      <w:r>
        <w:rPr>
          <w:color w:val="129B8E"/>
        </w:rPr>
        <w:t>How to Use This Handbook</w:t>
      </w:r>
    </w:p>
    <w:p>
      <w:pPr>
        <w:spacing w:after="200"/>
      </w:pPr>
      <w:r>
        <w:rPr>
          <w:b w:val="0"/>
          <w:i w:val="0"/>
          <w:sz w:val="22"/>
        </w:rPr>
        <w:t>This is a living document. It has two jobs: it must always describe how the KasiBiz system works today, and it must record what changed each week. Read it end to end once, then keep it open beside you as the project grows.</w:t>
      </w:r>
    </w:p>
    <w:p>
      <w:pPr>
        <w:pStyle w:val="Heading2"/>
        <w:spacing w:before="200" w:after="120"/>
      </w:pPr>
      <w:r>
        <w:rPr>
          <w:color w:val="17324D"/>
        </w:rPr>
        <w:t>The Monday routine</w:t>
      </w:r>
    </w:p>
    <w:p>
      <w:pPr>
        <w:pStyle w:val="ListNumber"/>
        <w:spacing w:after="60"/>
      </w:pPr>
      <w:r>
        <w:rPr>
          <w:sz w:val="22"/>
        </w:rPr>
        <w:t>Open this document every Monday morning before any other project work.</w:t>
      </w:r>
    </w:p>
    <w:p>
      <w:pPr>
        <w:pStyle w:val="ListNumber"/>
        <w:spacing w:after="60"/>
      </w:pPr>
      <w:r>
        <w:rPr>
          <w:sz w:val="22"/>
        </w:rPr>
        <w:t>Re-read Section 4 (Current Build Status) and Section 9 (Issues Register) - these two change most often.</w:t>
      </w:r>
    </w:p>
    <w:p>
      <w:pPr>
        <w:pStyle w:val="ListNumber"/>
        <w:spacing w:after="60"/>
      </w:pPr>
      <w:r>
        <w:rPr>
          <w:sz w:val="22"/>
        </w:rPr>
        <w:t>Add a new entry at the top of Section 11 (Weekly Progress Log) using the blank template provided.</w:t>
      </w:r>
    </w:p>
    <w:p>
      <w:pPr>
        <w:pStyle w:val="ListNumber"/>
        <w:spacing w:after="60"/>
      </w:pPr>
      <w:r>
        <w:rPr>
          <w:sz w:val="22"/>
        </w:rPr>
        <w:t>Update any section whose content is now out of date. Do not delete old text - strike it through or move it into the weekly log so you keep the history.</w:t>
      </w:r>
    </w:p>
    <w:p>
      <w:pPr>
        <w:pStyle w:val="ListNumber"/>
        <w:spacing w:after="60"/>
      </w:pPr>
      <w:r>
        <w:rPr>
          <w:sz w:val="22"/>
        </w:rPr>
        <w:t>Bump the Document Version number on the title page and update the 'Next review' date.</w:t>
      </w:r>
    </w:p>
    <w:p>
      <w:pPr>
        <w:pStyle w:val="ListNumber"/>
        <w:spacing w:after="60"/>
      </w:pPr>
      <w:r>
        <w:rPr>
          <w:sz w:val="22"/>
        </w:rPr>
        <w:t>Save. If you want to share it with management, export to PDF so they cannot accidentally edit it.</w:t>
      </w:r>
    </w:p>
    <w:p>
      <w:pPr>
        <w:spacing w:after="120"/>
      </w:pPr>
    </w:p>
    <w:p>
      <w:pPr>
        <w:pStyle w:val="Heading2"/>
        <w:spacing w:before="200" w:after="120"/>
      </w:pPr>
      <w:r>
        <w:rPr>
          <w:color w:val="17324D"/>
        </w:rPr>
        <w:t>Who each section is written for</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1584"/>
            <w:shd w:val="clear" w:color="auto" w:fill="17324D"/>
          </w:tcPr>
          <w:p>
            <w:pPr>
              <w:spacing w:after="40"/>
            </w:pPr>
            <w:r/>
            <w:r>
              <w:rPr>
                <w:b/>
                <w:color w:val="FFFFFF"/>
                <w:sz w:val="20"/>
              </w:rPr>
              <w:t>Section</w:t>
            </w:r>
          </w:p>
        </w:tc>
        <w:tc>
          <w:tcPr>
            <w:tcW w:type="dxa" w:w="2736"/>
            <w:shd w:val="clear" w:color="auto" w:fill="17324D"/>
          </w:tcPr>
          <w:p>
            <w:pPr>
              <w:spacing w:after="40"/>
            </w:pPr>
            <w:r/>
            <w:r>
              <w:rPr>
                <w:b/>
                <w:color w:val="FFFFFF"/>
                <w:sz w:val="20"/>
              </w:rPr>
              <w:t>Audience</w:t>
            </w:r>
          </w:p>
        </w:tc>
        <w:tc>
          <w:tcPr>
            <w:tcW w:type="dxa" w:w="5184"/>
            <w:shd w:val="clear" w:color="auto" w:fill="17324D"/>
          </w:tcPr>
          <w:p>
            <w:pPr>
              <w:spacing w:after="40"/>
            </w:pPr>
            <w:r/>
            <w:r>
              <w:rPr>
                <w:b/>
                <w:color w:val="FFFFFF"/>
                <w:sz w:val="20"/>
              </w:rPr>
              <w:t>Purpose</w:t>
            </w:r>
          </w:p>
        </w:tc>
      </w:tr>
      <w:tr>
        <w:tc>
          <w:tcPr>
            <w:tcW w:type="dxa" w:w="1584"/>
          </w:tcPr>
          <w:p>
            <w:pPr>
              <w:spacing w:after="40"/>
            </w:pPr>
            <w:r/>
            <w:r>
              <w:rPr>
                <w:b/>
                <w:sz w:val="20"/>
              </w:rPr>
              <w:t>1 - 3</w:t>
            </w:r>
          </w:p>
        </w:tc>
        <w:tc>
          <w:tcPr>
            <w:tcW w:type="dxa" w:w="2736"/>
          </w:tcPr>
          <w:p>
            <w:pPr>
              <w:spacing w:after="40"/>
            </w:pPr>
            <w:r/>
            <w:r>
              <w:rPr>
                <w:sz w:val="20"/>
              </w:rPr>
              <w:t>Everyone</w:t>
            </w:r>
          </w:p>
        </w:tc>
        <w:tc>
          <w:tcPr>
            <w:tcW w:type="dxa" w:w="5184"/>
          </w:tcPr>
          <w:p>
            <w:pPr>
              <w:spacing w:after="40"/>
            </w:pPr>
            <w:r/>
            <w:r>
              <w:rPr>
                <w:sz w:val="20"/>
              </w:rPr>
              <w:t>The story: what KasiBiz is and where it stands</w:t>
            </w:r>
          </w:p>
        </w:tc>
      </w:tr>
      <w:tr>
        <w:tc>
          <w:tcPr>
            <w:tcW w:type="dxa" w:w="1584"/>
            <w:shd w:val="clear" w:color="auto" w:fill="F7FAFB"/>
          </w:tcPr>
          <w:p>
            <w:pPr>
              <w:spacing w:after="40"/>
            </w:pPr>
            <w:r/>
            <w:r>
              <w:rPr>
                <w:b/>
                <w:sz w:val="20"/>
              </w:rPr>
              <w:t>4 - 6</w:t>
            </w:r>
          </w:p>
        </w:tc>
        <w:tc>
          <w:tcPr>
            <w:tcW w:type="dxa" w:w="2736"/>
            <w:shd w:val="clear" w:color="auto" w:fill="F7FAFB"/>
          </w:tcPr>
          <w:p>
            <w:pPr>
              <w:spacing w:after="40"/>
            </w:pPr>
            <w:r/>
            <w:r>
              <w:rPr>
                <w:sz w:val="20"/>
              </w:rPr>
              <w:t>Technical + Delivery</w:t>
            </w:r>
          </w:p>
        </w:tc>
        <w:tc>
          <w:tcPr>
            <w:tcW w:type="dxa" w:w="5184"/>
            <w:shd w:val="clear" w:color="auto" w:fill="F7FAFB"/>
          </w:tcPr>
          <w:p>
            <w:pPr>
              <w:spacing w:after="40"/>
            </w:pPr>
            <w:r/>
            <w:r>
              <w:rPr>
                <w:sz w:val="20"/>
              </w:rPr>
              <w:t>What is built, what is not, and how it works</w:t>
            </w:r>
          </w:p>
        </w:tc>
      </w:tr>
      <w:tr>
        <w:tc>
          <w:tcPr>
            <w:tcW w:type="dxa" w:w="1584"/>
          </w:tcPr>
          <w:p>
            <w:pPr>
              <w:spacing w:after="40"/>
            </w:pPr>
            <w:r/>
            <w:r>
              <w:rPr>
                <w:b/>
                <w:sz w:val="20"/>
              </w:rPr>
              <w:t>7</w:t>
            </w:r>
          </w:p>
        </w:tc>
        <w:tc>
          <w:tcPr>
            <w:tcW w:type="dxa" w:w="2736"/>
          </w:tcPr>
          <w:p>
            <w:pPr>
              <w:spacing w:after="40"/>
            </w:pPr>
            <w:r/>
            <w:r>
              <w:rPr>
                <w:sz w:val="20"/>
              </w:rPr>
              <w:t>Technical</w:t>
            </w:r>
          </w:p>
        </w:tc>
        <w:tc>
          <w:tcPr>
            <w:tcW w:type="dxa" w:w="5184"/>
          </w:tcPr>
          <w:p>
            <w:pPr>
              <w:spacing w:after="40"/>
            </w:pPr>
            <w:r/>
            <w:r>
              <w:rPr>
                <w:sz w:val="20"/>
              </w:rPr>
              <w:t>Deep concepts - LLM, agents, RAG, vectors, sensors</w:t>
            </w:r>
          </w:p>
        </w:tc>
      </w:tr>
      <w:tr>
        <w:tc>
          <w:tcPr>
            <w:tcW w:type="dxa" w:w="1584"/>
            <w:shd w:val="clear" w:color="auto" w:fill="F7FAFB"/>
          </w:tcPr>
          <w:p>
            <w:pPr>
              <w:spacing w:after="40"/>
            </w:pPr>
            <w:r/>
            <w:r>
              <w:rPr>
                <w:b/>
                <w:sz w:val="20"/>
              </w:rPr>
              <w:t>8</w:t>
            </w:r>
          </w:p>
        </w:tc>
        <w:tc>
          <w:tcPr>
            <w:tcW w:type="dxa" w:w="2736"/>
            <w:shd w:val="clear" w:color="auto" w:fill="F7FAFB"/>
          </w:tcPr>
          <w:p>
            <w:pPr>
              <w:spacing w:after="40"/>
            </w:pPr>
            <w:r/>
            <w:r>
              <w:rPr>
                <w:sz w:val="20"/>
              </w:rPr>
              <w:t>Technical</w:t>
            </w:r>
          </w:p>
        </w:tc>
        <w:tc>
          <w:tcPr>
            <w:tcW w:type="dxa" w:w="5184"/>
            <w:shd w:val="clear" w:color="auto" w:fill="F7FAFB"/>
          </w:tcPr>
          <w:p>
            <w:pPr>
              <w:spacing w:after="40"/>
            </w:pPr>
            <w:r/>
            <w:r>
              <w:rPr>
                <w:sz w:val="20"/>
              </w:rPr>
              <w:t>Keys, credentials and connection strings</w:t>
            </w:r>
          </w:p>
        </w:tc>
      </w:tr>
      <w:tr>
        <w:tc>
          <w:tcPr>
            <w:tcW w:type="dxa" w:w="1584"/>
          </w:tcPr>
          <w:p>
            <w:pPr>
              <w:spacing w:after="40"/>
            </w:pPr>
            <w:r/>
            <w:r>
              <w:rPr>
                <w:b/>
                <w:sz w:val="20"/>
              </w:rPr>
              <w:t>9</w:t>
            </w:r>
          </w:p>
        </w:tc>
        <w:tc>
          <w:tcPr>
            <w:tcW w:type="dxa" w:w="2736"/>
          </w:tcPr>
          <w:p>
            <w:pPr>
              <w:spacing w:after="40"/>
            </w:pPr>
            <w:r/>
            <w:r>
              <w:rPr>
                <w:sz w:val="20"/>
              </w:rPr>
              <w:t>Everyone</w:t>
            </w:r>
          </w:p>
        </w:tc>
        <w:tc>
          <w:tcPr>
            <w:tcW w:type="dxa" w:w="5184"/>
          </w:tcPr>
          <w:p>
            <w:pPr>
              <w:spacing w:after="40"/>
            </w:pPr>
            <w:r/>
            <w:r>
              <w:rPr>
                <w:sz w:val="20"/>
              </w:rPr>
              <w:t>Issues, risks and their plain-English meaning</w:t>
            </w:r>
          </w:p>
        </w:tc>
      </w:tr>
      <w:tr>
        <w:tc>
          <w:tcPr>
            <w:tcW w:type="dxa" w:w="1584"/>
            <w:shd w:val="clear" w:color="auto" w:fill="F7FAFB"/>
          </w:tcPr>
          <w:p>
            <w:pPr>
              <w:spacing w:after="40"/>
            </w:pPr>
            <w:r/>
            <w:r>
              <w:rPr>
                <w:b/>
                <w:sz w:val="20"/>
              </w:rPr>
              <w:t>10</w:t>
            </w:r>
          </w:p>
        </w:tc>
        <w:tc>
          <w:tcPr>
            <w:tcW w:type="dxa" w:w="2736"/>
            <w:shd w:val="clear" w:color="auto" w:fill="F7FAFB"/>
          </w:tcPr>
          <w:p>
            <w:pPr>
              <w:spacing w:after="40"/>
            </w:pPr>
            <w:r/>
            <w:r>
              <w:rPr>
                <w:sz w:val="20"/>
              </w:rPr>
              <w:t>Delivery + Management</w:t>
            </w:r>
          </w:p>
        </w:tc>
        <w:tc>
          <w:tcPr>
            <w:tcW w:type="dxa" w:w="5184"/>
            <w:shd w:val="clear" w:color="auto" w:fill="F7FAFB"/>
          </w:tcPr>
          <w:p>
            <w:pPr>
              <w:spacing w:after="40"/>
            </w:pPr>
            <w:r/>
            <w:r>
              <w:rPr>
                <w:sz w:val="20"/>
              </w:rPr>
              <w:t>Roadmap and next steps</w:t>
            </w:r>
          </w:p>
        </w:tc>
      </w:tr>
      <w:tr>
        <w:tc>
          <w:tcPr>
            <w:tcW w:type="dxa" w:w="1584"/>
          </w:tcPr>
          <w:p>
            <w:pPr>
              <w:spacing w:after="40"/>
            </w:pPr>
            <w:r/>
            <w:r>
              <w:rPr>
                <w:b/>
                <w:sz w:val="20"/>
              </w:rPr>
              <w:t>11</w:t>
            </w:r>
          </w:p>
        </w:tc>
        <w:tc>
          <w:tcPr>
            <w:tcW w:type="dxa" w:w="2736"/>
          </w:tcPr>
          <w:p>
            <w:pPr>
              <w:spacing w:after="40"/>
            </w:pPr>
            <w:r/>
            <w:r>
              <w:rPr>
                <w:sz w:val="20"/>
              </w:rPr>
              <w:t>Everyone</w:t>
            </w:r>
          </w:p>
        </w:tc>
        <w:tc>
          <w:tcPr>
            <w:tcW w:type="dxa" w:w="5184"/>
          </w:tcPr>
          <w:p>
            <w:pPr>
              <w:spacing w:after="40"/>
            </w:pPr>
            <w:r/>
            <w:r>
              <w:rPr>
                <w:sz w:val="20"/>
              </w:rPr>
              <w:t>Weekly progress log</w:t>
            </w:r>
          </w:p>
        </w:tc>
      </w:tr>
      <w:tr>
        <w:tc>
          <w:tcPr>
            <w:tcW w:type="dxa" w:w="1584"/>
            <w:shd w:val="clear" w:color="auto" w:fill="F7FAFB"/>
          </w:tcPr>
          <w:p>
            <w:pPr>
              <w:spacing w:after="40"/>
            </w:pPr>
            <w:r/>
            <w:r>
              <w:rPr>
                <w:b/>
                <w:sz w:val="20"/>
              </w:rPr>
              <w:t>12</w:t>
            </w:r>
          </w:p>
        </w:tc>
        <w:tc>
          <w:tcPr>
            <w:tcW w:type="dxa" w:w="2736"/>
            <w:shd w:val="clear" w:color="auto" w:fill="F7FAFB"/>
          </w:tcPr>
          <w:p>
            <w:pPr>
              <w:spacing w:after="40"/>
            </w:pPr>
            <w:r/>
            <w:r>
              <w:rPr>
                <w:sz w:val="20"/>
              </w:rPr>
              <w:t>Management</w:t>
            </w:r>
          </w:p>
        </w:tc>
        <w:tc>
          <w:tcPr>
            <w:tcW w:type="dxa" w:w="5184"/>
            <w:shd w:val="clear" w:color="auto" w:fill="F7FAFB"/>
          </w:tcPr>
          <w:p>
            <w:pPr>
              <w:spacing w:after="40"/>
            </w:pPr>
            <w:r/>
            <w:r>
              <w:rPr>
                <w:sz w:val="20"/>
              </w:rPr>
              <w:t>Glossary - explain any term in one sentence</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TIP - Presenting to senior management</w:t>
            </w:r>
          </w:p>
          <w:p>
            <w:pPr>
              <w:spacing w:after="0"/>
            </w:pPr>
            <w:r>
              <w:rPr>
                <w:i/>
                <w:sz w:val="21"/>
              </w:rPr>
              <w:t>Sections 1, 3, 9 and 12 are written so they can be read aloud almost word for word. Every technical point in this handbook is followed by a 'Plain English' box you can quote directly.</w:t>
            </w:r>
          </w:p>
        </w:tc>
      </w:tr>
    </w:tbl>
    <w:p>
      <w:pPr>
        <w:spacing w:after="80"/>
      </w:pPr>
    </w:p>
    <w:p>
      <w:pPr>
        <w:pStyle w:val="Heading2"/>
        <w:spacing w:before="200" w:after="120"/>
      </w:pPr>
      <w:r>
        <w:rPr>
          <w:color w:val="17324D"/>
        </w:rPr>
        <w:t>Table of Contents</w:t>
      </w:r>
    </w:p>
    <w:p>
      <w:pPr>
        <w:spacing w:after="160"/>
      </w:pPr>
      <w:r>
        <w:rPr>
          <w:b w:val="0"/>
          <w:i/>
          <w:color w:val="5A5A5A"/>
          <w:sz w:val="20"/>
        </w:rPr>
        <w:t>The contents list below is a Word field. After you edit the document, click anywhere in it, press F9 (or right-click and choose 'Update Field'), and select 'Update entire table'.</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before="280" w:after="120"/>
      </w:pPr>
      <w:r>
        <w:rPr>
          <w:color w:val="129B8E"/>
        </w:rPr>
        <w:t>1. Executive Summary</w:t>
      </w:r>
    </w:p>
    <w:p>
      <w:pPr>
        <w:pStyle w:val="Heading2"/>
        <w:spacing w:before="200" w:after="120"/>
      </w:pPr>
      <w:r>
        <w:rPr>
          <w:color w:val="17324D"/>
        </w:rPr>
        <w:t>1.1 The one-paragraph version</w:t>
      </w:r>
    </w:p>
    <w:p>
      <w:pPr>
        <w:spacing w:after="200"/>
      </w:pPr>
      <w:r>
        <w:rPr>
          <w:b w:val="0"/>
          <w:i w:val="0"/>
          <w:sz w:val="22"/>
        </w:rPr>
        <w:t>KasiBiz is currently a well-designed empty house. The architecture, folder structure, documentation and vision are all in place, and one thing genuinely works: the application can connect to OpenAI and get an answer back in a distinctly KasiBiz voice. However, approximately 85% of the code files are literally zero bytes - empty placeholders. There are no agents, no database, no retrieval system and no user interface yet. The team has completed the planning and plumbing phase: the blueprint and the foundations, not the building.</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"We have proven the engine starts. We have not built the car yet."</w:t>
            </w:r>
          </w:p>
        </w:tc>
      </w:tr>
    </w:tbl>
    <w:p>
      <w:pPr>
        <w:spacing w:after="80"/>
      </w:pPr>
    </w:p>
    <w:p>
      <w:pPr>
        <w:pStyle w:val="Heading2"/>
        <w:spacing w:before="200" w:after="120"/>
      </w:pPr>
      <w:r>
        <w:rPr>
          <w:color w:val="17324D"/>
        </w:rPr>
        <w:t>1.2 The three-sentence board version</w:t>
      </w:r>
    </w:p>
    <w:p>
      <w:pPr>
        <w:spacing w:after="120"/>
      </w:pPr>
      <w:r>
        <w:rPr>
          <w:b w:val="0"/>
          <w:i w:val="0"/>
          <w:sz w:val="22"/>
        </w:rPr>
        <w:t>KasiBiz is an AI assistant that lets a spaza shop owner run their business by chatting in English, isiZulu or Sesotho - checking stock, calculating a customer's change, spotting best-sellers and getting SARS and business-registration guidance.</w:t>
      </w:r>
    </w:p>
    <w:p>
      <w:pPr>
        <w:spacing w:after="120"/>
      </w:pPr>
      <w:r>
        <w:rPr>
          <w:b w:val="0"/>
          <w:i w:val="0"/>
          <w:sz w:val="22"/>
        </w:rPr>
        <w:t>Technically we combine three things: a low-cost AI language model for understanding and conversation, ordinary Python code for anything involving money so the numbers are always exact, and a technique called RAG that forces the AI to answer from our own approved handbook rather than inventing facts.</w:t>
      </w:r>
    </w:p>
    <w:p>
      <w:pPr>
        <w:spacing w:after="200"/>
      </w:pPr>
      <w:r>
        <w:rPr>
          <w:b w:val="0"/>
          <w:i w:val="0"/>
          <w:sz w:val="22"/>
        </w:rPr>
        <w:t>We have proven the AI connection works and the architecture is designed; the functional modules - the interface, the database and the five specialist agents - are the next build phase, and the business-content library needs to be written in parallel.</w:t>
      </w:r>
    </w:p>
    <w:p>
      <w:pPr>
        <w:pStyle w:val="Heading2"/>
        <w:spacing w:before="200" w:after="120"/>
      </w:pPr>
      <w:r>
        <w:rPr>
          <w:color w:val="17324D"/>
        </w:rPr>
        <w:t>1.3 Status at a glance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3456"/>
            <w:shd w:val="clear" w:color="auto" w:fill="17324D"/>
          </w:tcPr>
          <w:p>
            <w:pPr>
              <w:spacing w:after="40"/>
            </w:pPr>
            <w:r/>
            <w:r>
              <w:rPr>
                <w:b/>
                <w:color w:val="FFFFFF"/>
                <w:sz w:val="20"/>
              </w:rPr>
              <w:t>Measure</w:t>
            </w:r>
          </w:p>
        </w:tc>
        <w:tc>
          <w:tcPr>
            <w:tcW w:type="dxa" w:w="6048"/>
            <w:shd w:val="clear" w:color="auto" w:fill="17324D"/>
          </w:tcPr>
          <w:p>
            <w:pPr>
              <w:spacing w:after="40"/>
            </w:pPr>
            <w:r/>
            <w:r>
              <w:rPr>
                <w:b/>
                <w:color w:val="FFFFFF"/>
                <w:sz w:val="20"/>
              </w:rPr>
              <w:t>Position today</w:t>
            </w:r>
          </w:p>
        </w:tc>
      </w:tr>
      <w:tr>
        <w:tc>
          <w:tcPr>
            <w:tcW w:type="dxa" w:w="3456"/>
          </w:tcPr>
          <w:p>
            <w:pPr>
              <w:spacing w:after="40"/>
            </w:pPr>
            <w:r/>
            <w:r>
              <w:rPr>
                <w:b/>
                <w:sz w:val="20"/>
              </w:rPr>
              <w:t>Overall completion</w:t>
            </w:r>
          </w:p>
        </w:tc>
        <w:tc>
          <w:tcPr>
            <w:tcW w:type="dxa" w:w="6048"/>
          </w:tcPr>
          <w:p>
            <w:pPr>
              <w:spacing w:after="40"/>
            </w:pPr>
            <w:r/>
            <w:r>
              <w:rPr>
                <w:b w:val="0"/>
                <w:sz w:val="20"/>
              </w:rPr>
              <w:t>~45%</w:t>
            </w:r>
          </w:p>
        </w:tc>
      </w:tr>
      <w:tr>
        <w:tc>
          <w:tcPr>
            <w:tcW w:type="dxa" w:w="3456"/>
            <w:shd w:val="clear" w:color="auto" w:fill="F7FAFB"/>
          </w:tcPr>
          <w:p>
            <w:pPr>
              <w:spacing w:after="40"/>
            </w:pPr>
            <w:r/>
            <w:r>
              <w:rPr>
                <w:b/>
                <w:sz w:val="20"/>
              </w:rPr>
              <w:t>Working end-to-end flows</w:t>
            </w:r>
          </w:p>
        </w:tc>
        <w:tc>
          <w:tcPr>
            <w:tcW w:type="dxa" w:w="6048"/>
            <w:shd w:val="clear" w:color="auto" w:fill="F7FAFB"/>
          </w:tcPr>
          <w:p>
            <w:pPr>
              <w:spacing w:after="40"/>
            </w:pPr>
            <w:r/>
            <w:r>
              <w:rPr>
                <w:sz w:val="20"/>
              </w:rPr>
              <w:t>1 (terminal question to AI answer)</w:t>
            </w:r>
          </w:p>
        </w:tc>
      </w:tr>
      <w:tr>
        <w:tc>
          <w:tcPr>
            <w:tcW w:type="dxa" w:w="3456"/>
          </w:tcPr>
          <w:p>
            <w:pPr>
              <w:spacing w:after="40"/>
            </w:pPr>
            <w:r/>
            <w:r>
              <w:rPr>
                <w:b/>
                <w:sz w:val="20"/>
              </w:rPr>
              <w:t>Empty placeholder code files</w:t>
            </w:r>
          </w:p>
        </w:tc>
        <w:tc>
          <w:tcPr>
            <w:tcW w:type="dxa" w:w="6048"/>
          </w:tcPr>
          <w:p>
            <w:pPr>
              <w:spacing w:after="40"/>
            </w:pPr>
            <w:r/>
            <w:r>
              <w:rPr>
                <w:sz w:val="20"/>
              </w:rPr>
              <w:t>20</w:t>
            </w:r>
          </w:p>
        </w:tc>
      </w:tr>
      <w:tr>
        <w:tc>
          <w:tcPr>
            <w:tcW w:type="dxa" w:w="3456"/>
            <w:shd w:val="clear" w:color="auto" w:fill="F7FAFB"/>
          </w:tcPr>
          <w:p>
            <w:pPr>
              <w:spacing w:after="40"/>
            </w:pPr>
            <w:r/>
            <w:r>
              <w:rPr>
                <w:b/>
                <w:sz w:val="20"/>
              </w:rPr>
              <w:t>Commits in repository</w:t>
            </w:r>
          </w:p>
        </w:tc>
        <w:tc>
          <w:tcPr>
            <w:tcW w:type="dxa" w:w="6048"/>
            <w:shd w:val="clear" w:color="auto" w:fill="F7FAFB"/>
          </w:tcPr>
          <w:p>
            <w:pPr>
              <w:spacing w:after="40"/>
            </w:pPr>
            <w:r/>
            <w:r>
              <w:rPr>
                <w:sz w:val="20"/>
              </w:rPr>
              <w:t>6 (all scaffolding and planning)</w:t>
            </w:r>
          </w:p>
        </w:tc>
      </w:tr>
      <w:tr>
        <w:tc>
          <w:tcPr>
            <w:tcW w:type="dxa" w:w="3456"/>
          </w:tcPr>
          <w:p>
            <w:pPr>
              <w:spacing w:after="40"/>
            </w:pPr>
            <w:r/>
            <w:r>
              <w:rPr>
                <w:b/>
                <w:sz w:val="20"/>
              </w:rPr>
              <w:t>Knowledge base size</w:t>
            </w:r>
          </w:p>
        </w:tc>
        <w:tc>
          <w:tcPr>
            <w:tcW w:type="dxa" w:w="6048"/>
          </w:tcPr>
          <w:p>
            <w:pPr>
              <w:spacing w:after="40"/>
            </w:pPr>
            <w:r/>
            <w:r>
              <w:rPr>
                <w:sz w:val="20"/>
              </w:rPr>
              <w:t>~2 KB across 9 files - effectively a stub</w:t>
            </w:r>
          </w:p>
        </w:tc>
      </w:tr>
      <w:tr>
        <w:tc>
          <w:tcPr>
            <w:tcW w:type="dxa" w:w="3456"/>
            <w:shd w:val="clear" w:color="auto" w:fill="F7FAFB"/>
          </w:tcPr>
          <w:p>
            <w:pPr>
              <w:spacing w:after="40"/>
            </w:pPr>
            <w:r/>
            <w:r>
              <w:rPr>
                <w:b/>
                <w:sz w:val="20"/>
              </w:rPr>
              <w:t>Critical blockers open</w:t>
            </w:r>
          </w:p>
        </w:tc>
        <w:tc>
          <w:tcPr>
            <w:tcW w:type="dxa" w:w="6048"/>
            <w:shd w:val="clear" w:color="auto" w:fill="F7FAFB"/>
          </w:tcPr>
          <w:p>
            <w:pPr>
              <w:spacing w:after="40"/>
            </w:pPr>
            <w:r/>
            <w:r>
              <w:rPr>
                <w:sz w:val="20"/>
              </w:rPr>
              <w:t>3 (see Section 9)</w:t>
            </w:r>
          </w:p>
        </w:tc>
      </w:tr>
      <w:tr>
        <w:tc>
          <w:tcPr>
            <w:tcW w:type="dxa" w:w="3456"/>
          </w:tcPr>
          <w:p>
            <w:pPr>
              <w:spacing w:after="40"/>
            </w:pPr>
            <w:r/>
            <w:r>
              <w:rPr>
                <w:b/>
                <w:sz w:val="20"/>
              </w:rPr>
              <w:t>Cost exposure to date</w:t>
            </w:r>
          </w:p>
        </w:tc>
        <w:tc>
          <w:tcPr>
            <w:tcW w:type="dxa" w:w="6048"/>
          </w:tcPr>
          <w:p>
            <w:pPr>
              <w:spacing w:after="40"/>
            </w:pPr>
            <w:r/>
            <w:r>
              <w:rPr>
                <w:sz w:val="20"/>
              </w:rPr>
              <w:t>Negligible - fractions of a cent per test call</w:t>
            </w:r>
          </w:p>
        </w:tc>
      </w:tr>
    </w:tbl>
    <w:p>
      <w:pPr>
        <w:spacing w:after="80"/>
      </w:pPr>
    </w:p>
    <w:p>
      <w:r>
        <w:br w:type="page"/>
      </w:r>
    </w:p>
    <w:p>
      <w:pPr>
        <w:pStyle w:val="Heading1"/>
        <w:spacing w:before="280" w:after="120"/>
      </w:pPr>
      <w:r>
        <w:rPr>
          <w:color w:val="129B8E"/>
        </w:rPr>
        <w:t>2. What KasiBiz Is</w:t>
      </w:r>
    </w:p>
    <w:p>
      <w:pPr>
        <w:pStyle w:val="Heading2"/>
        <w:spacing w:before="200" w:after="120"/>
      </w:pPr>
      <w:r>
        <w:rPr>
          <w:color w:val="17324D"/>
        </w:rPr>
        <w:t>2.1 The problem being solved</w:t>
      </w:r>
    </w:p>
    <w:p>
      <w:pPr>
        <w:spacing w:after="160"/>
      </w:pPr>
      <w:r>
        <w:rPr>
          <w:b w:val="0"/>
          <w:i w:val="0"/>
          <w:sz w:val="22"/>
        </w:rPr>
        <w:t>A spaza shop owner typically runs the entire business from memory and a notebook. Stock levels are guessed, profit per item is rarely calculated, slow-moving stock ties up cash unnoticed, and questions about SARS or CIPC registration go unanswered because the official information is written in dense English and legal language.</w:t>
      </w:r>
    </w:p>
    <w:p>
      <w:pPr>
        <w:pStyle w:val="Heading2"/>
        <w:spacing w:before="200" w:after="120"/>
      </w:pPr>
      <w:r>
        <w:rPr>
          <w:color w:val="17324D"/>
        </w:rPr>
        <w:t>2.2 The proposed solution</w:t>
      </w:r>
    </w:p>
    <w:p>
      <w:pPr>
        <w:spacing w:after="160"/>
      </w:pPr>
      <w:r>
        <w:rPr>
          <w:b w:val="0"/>
          <w:i w:val="0"/>
          <w:sz w:val="22"/>
        </w:rPr>
        <w:t>A simple chat assistant the owner speaks to in their own language, which is connected to their own business data. It answers practical questions instantly and does the arithmetic for them.</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592"/>
            <w:shd w:val="clear" w:color="auto" w:fill="17324D"/>
          </w:tcPr>
          <w:p>
            <w:pPr>
              <w:spacing w:after="40"/>
            </w:pPr>
            <w:r/>
            <w:r>
              <w:rPr>
                <w:b/>
                <w:color w:val="FFFFFF"/>
                <w:sz w:val="20"/>
              </w:rPr>
              <w:t>Capability</w:t>
            </w:r>
          </w:p>
        </w:tc>
        <w:tc>
          <w:tcPr>
            <w:tcW w:type="dxa" w:w="6912"/>
            <w:shd w:val="clear" w:color="auto" w:fill="17324D"/>
          </w:tcPr>
          <w:p>
            <w:pPr>
              <w:spacing w:after="40"/>
            </w:pPr>
            <w:r/>
            <w:r>
              <w:rPr>
                <w:b/>
                <w:color w:val="FFFFFF"/>
                <w:sz w:val="20"/>
              </w:rPr>
              <w:t>What the owner can do</w:t>
            </w:r>
          </w:p>
        </w:tc>
      </w:tr>
      <w:tr>
        <w:tc>
          <w:tcPr>
            <w:tcW w:type="dxa" w:w="2592"/>
          </w:tcPr>
          <w:p>
            <w:pPr>
              <w:spacing w:after="40"/>
            </w:pPr>
            <w:r/>
            <w:r>
              <w:rPr>
                <w:b/>
                <w:sz w:val="20"/>
              </w:rPr>
              <w:t>Inventory management</w:t>
            </w:r>
          </w:p>
        </w:tc>
        <w:tc>
          <w:tcPr>
            <w:tcW w:type="dxa" w:w="6912"/>
          </w:tcPr>
          <w:p>
            <w:pPr>
              <w:spacing w:after="40"/>
            </w:pPr>
            <w:r/>
            <w:r>
              <w:rPr>
                <w:sz w:val="20"/>
              </w:rPr>
              <w:t>Add products, update stock, view stock levels, get low-stock alerts</w:t>
            </w:r>
          </w:p>
        </w:tc>
      </w:tr>
      <w:tr>
        <w:tc>
          <w:tcPr>
            <w:tcW w:type="dxa" w:w="2592"/>
            <w:shd w:val="clear" w:color="auto" w:fill="F7FAFB"/>
          </w:tcPr>
          <w:p>
            <w:pPr>
              <w:spacing w:after="40"/>
            </w:pPr>
            <w:r/>
            <w:r>
              <w:rPr>
                <w:b/>
                <w:sz w:val="20"/>
              </w:rPr>
              <w:t>Sales assistance</w:t>
            </w:r>
          </w:p>
        </w:tc>
        <w:tc>
          <w:tcPr>
            <w:tcW w:type="dxa" w:w="6912"/>
            <w:shd w:val="clear" w:color="auto" w:fill="F7FAFB"/>
          </w:tcPr>
          <w:p>
            <w:pPr>
              <w:spacing w:after="40"/>
            </w:pPr>
            <w:r/>
            <w:r>
              <w:rPr>
                <w:sz w:val="20"/>
              </w:rPr>
              <w:t>Record a purchase, calculate the total and the customer's change, auto-update stock</w:t>
            </w:r>
          </w:p>
        </w:tc>
      </w:tr>
      <w:tr>
        <w:tc>
          <w:tcPr>
            <w:tcW w:type="dxa" w:w="2592"/>
          </w:tcPr>
          <w:p>
            <w:pPr>
              <w:spacing w:after="40"/>
            </w:pPr>
            <w:r/>
            <w:r>
              <w:rPr>
                <w:b/>
                <w:sz w:val="20"/>
              </w:rPr>
              <w:t>Business insights</w:t>
            </w:r>
          </w:p>
        </w:tc>
        <w:tc>
          <w:tcPr>
            <w:tcW w:type="dxa" w:w="6912"/>
          </w:tcPr>
          <w:p>
            <w:pPr>
              <w:spacing w:after="40"/>
            </w:pPr>
            <w:r/>
            <w:r>
              <w:rPr>
                <w:sz w:val="20"/>
              </w:rPr>
              <w:t>See best-selling and slow-moving products and inventory trends</w:t>
            </w:r>
          </w:p>
        </w:tc>
      </w:tr>
      <w:tr>
        <w:tc>
          <w:tcPr>
            <w:tcW w:type="dxa" w:w="2592"/>
            <w:shd w:val="clear" w:color="auto" w:fill="F7FAFB"/>
          </w:tcPr>
          <w:p>
            <w:pPr>
              <w:spacing w:after="40"/>
            </w:pPr>
            <w:r/>
            <w:r>
              <w:rPr>
                <w:b/>
                <w:sz w:val="20"/>
              </w:rPr>
              <w:t>Profit tracking</w:t>
            </w:r>
          </w:p>
        </w:tc>
        <w:tc>
          <w:tcPr>
            <w:tcW w:type="dxa" w:w="6912"/>
            <w:shd w:val="clear" w:color="auto" w:fill="F7FAFB"/>
          </w:tcPr>
          <w:p>
            <w:pPr>
              <w:spacing w:after="40"/>
            </w:pPr>
            <w:r/>
            <w:r>
              <w:rPr>
                <w:sz w:val="20"/>
              </w:rPr>
              <w:t>Per-product profit and margin analysis</w:t>
            </w:r>
          </w:p>
        </w:tc>
      </w:tr>
      <w:tr>
        <w:tc>
          <w:tcPr>
            <w:tcW w:type="dxa" w:w="2592"/>
          </w:tcPr>
          <w:p>
            <w:pPr>
              <w:spacing w:after="40"/>
            </w:pPr>
            <w:r/>
            <w:r>
              <w:rPr>
                <w:b/>
                <w:sz w:val="20"/>
              </w:rPr>
              <w:t>Marketing assistant</w:t>
            </w:r>
          </w:p>
        </w:tc>
        <w:tc>
          <w:tcPr>
            <w:tcW w:type="dxa" w:w="6912"/>
          </w:tcPr>
          <w:p>
            <w:pPr>
              <w:spacing w:after="40"/>
            </w:pPr>
            <w:r/>
            <w:r>
              <w:rPr>
                <w:sz w:val="20"/>
              </w:rPr>
              <w:t>Generate WhatsApp adverts, promotions and product campaigns</w:t>
            </w:r>
          </w:p>
        </w:tc>
      </w:tr>
      <w:tr>
        <w:tc>
          <w:tcPr>
            <w:tcW w:type="dxa" w:w="2592"/>
            <w:shd w:val="clear" w:color="auto" w:fill="F7FAFB"/>
          </w:tcPr>
          <w:p>
            <w:pPr>
              <w:spacing w:after="40"/>
            </w:pPr>
            <w:r/>
            <w:r>
              <w:rPr>
                <w:b/>
                <w:sz w:val="20"/>
              </w:rPr>
              <w:t>Business advisor</w:t>
            </w:r>
          </w:p>
        </w:tc>
        <w:tc>
          <w:tcPr>
            <w:tcW w:type="dxa" w:w="6912"/>
            <w:shd w:val="clear" w:color="auto" w:fill="F7FAFB"/>
          </w:tcPr>
          <w:p>
            <w:pPr>
              <w:spacing w:after="40"/>
            </w:pPr>
            <w:r/>
            <w:r>
              <w:rPr>
                <w:sz w:val="20"/>
              </w:rPr>
              <w:t>Practical guidance on pricing, budgeting, SARS and registration</w:t>
            </w:r>
          </w:p>
        </w:tc>
      </w:tr>
      <w:tr>
        <w:tc>
          <w:tcPr>
            <w:tcW w:type="dxa" w:w="2592"/>
          </w:tcPr>
          <w:p>
            <w:pPr>
              <w:spacing w:after="40"/>
            </w:pPr>
            <w:r/>
            <w:r>
              <w:rPr>
                <w:b/>
                <w:sz w:val="20"/>
              </w:rPr>
              <w:t>Progress tracking</w:t>
            </w:r>
          </w:p>
        </w:tc>
        <w:tc>
          <w:tcPr>
            <w:tcW w:type="dxa" w:w="6912"/>
          </w:tcPr>
          <w:p>
            <w:pPr>
              <w:spacing w:after="40"/>
            </w:pPr>
            <w:r/>
            <w:r>
              <w:rPr>
                <w:sz w:val="20"/>
              </w:rPr>
              <w:t>Watch the business improve over time</w:t>
            </w:r>
          </w:p>
        </w:tc>
      </w:tr>
    </w:tbl>
    <w:p>
      <w:pPr>
        <w:spacing w:after="80"/>
      </w:pPr>
    </w:p>
    <w:p>
      <w:pPr>
        <w:pStyle w:val="Heading2"/>
        <w:spacing w:before="200" w:after="120"/>
      </w:pPr>
      <w:r>
        <w:rPr>
          <w:color w:val="17324D"/>
        </w:rPr>
        <w:t>2.3 Language support (MVP)</w:t>
      </w:r>
    </w:p>
    <w:p>
      <w:pPr>
        <w:pStyle w:val="ListBullet"/>
        <w:spacing w:after="60"/>
      </w:pPr>
      <w:r>
        <w:rPr>
          <w:sz w:val="22"/>
        </w:rPr>
        <w:t>English</w:t>
      </w:r>
    </w:p>
    <w:p>
      <w:pPr>
        <w:pStyle w:val="ListBullet"/>
        <w:spacing w:after="60"/>
      </w:pPr>
      <w:r>
        <w:rPr>
          <w:sz w:val="22"/>
        </w:rPr>
        <w:t>isiZulu</w:t>
      </w:r>
    </w:p>
    <w:p>
      <w:pPr>
        <w:pStyle w:val="ListBullet"/>
        <w:spacing w:after="60"/>
      </w:pPr>
      <w:r>
        <w:rPr>
          <w:sz w:val="22"/>
        </w:rPr>
        <w:t>Sesotho</w:t>
      </w:r>
    </w:p>
    <w:p>
      <w:pPr>
        <w:spacing w:after="12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IMPORTANT CAVEAT</w:t>
            </w:r>
          </w:p>
          <w:p>
            <w:pPr>
              <w:spacing w:after="0"/>
            </w:pPr>
            <w:r>
              <w:rPr>
                <w:i/>
                <w:sz w:val="21"/>
              </w:rPr>
              <w:t>Multilingual support is currently a single instruction inside the AI's system prompt. It is not tested, and no native speaker has reviewed the output quality. Treat it as a claim to be verified, not a delivered feature.</w:t>
            </w:r>
          </w:p>
        </w:tc>
      </w:tr>
    </w:tbl>
    <w:p>
      <w:pPr>
        <w:spacing w:after="80"/>
      </w:pPr>
    </w:p>
    <w:p>
      <w:pPr>
        <w:pStyle w:val="Heading2"/>
        <w:spacing w:before="200" w:after="120"/>
      </w:pPr>
      <w:r>
        <w:rPr>
          <w:color w:val="17324D"/>
        </w:rPr>
        <w:t>2.4 Technology stack</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872"/>
            <w:shd w:val="clear" w:color="auto" w:fill="17324D"/>
          </w:tcPr>
          <w:p>
            <w:pPr>
              <w:spacing w:after="40"/>
            </w:pPr>
            <w:r/>
            <w:r>
              <w:rPr>
                <w:b/>
                <w:color w:val="FFFFFF"/>
                <w:sz w:val="20"/>
              </w:rPr>
              <w:t>Layer</w:t>
            </w:r>
          </w:p>
        </w:tc>
        <w:tc>
          <w:tcPr>
            <w:tcW w:type="dxa" w:w="2160"/>
            <w:shd w:val="clear" w:color="auto" w:fill="17324D"/>
          </w:tcPr>
          <w:p>
            <w:pPr>
              <w:spacing w:after="40"/>
            </w:pPr>
            <w:r/>
            <w:r>
              <w:rPr>
                <w:b/>
                <w:color w:val="FFFFFF"/>
                <w:sz w:val="20"/>
              </w:rPr>
              <w:t>Technology</w:t>
            </w:r>
          </w:p>
        </w:tc>
        <w:tc>
          <w:tcPr>
            <w:tcW w:type="dxa" w:w="3600"/>
            <w:shd w:val="clear" w:color="auto" w:fill="17324D"/>
          </w:tcPr>
          <w:p>
            <w:pPr>
              <w:spacing w:after="40"/>
            </w:pPr>
            <w:r/>
            <w:r>
              <w:rPr>
                <w:b/>
                <w:color w:val="FFFFFF"/>
                <w:sz w:val="20"/>
              </w:rPr>
              <w:t>Why</w:t>
            </w:r>
          </w:p>
        </w:tc>
        <w:tc>
          <w:tcPr>
            <w:tcW w:type="dxa" w:w="1440"/>
            <w:shd w:val="clear" w:color="auto" w:fill="17324D"/>
          </w:tcPr>
          <w:p>
            <w:pPr>
              <w:spacing w:after="40"/>
            </w:pPr>
            <w:r/>
            <w:r>
              <w:rPr>
                <w:b/>
                <w:color w:val="FFFFFF"/>
                <w:sz w:val="20"/>
              </w:rPr>
              <w:t>Status</w:t>
            </w:r>
          </w:p>
        </w:tc>
      </w:tr>
      <w:tr>
        <w:tc>
          <w:tcPr>
            <w:tcW w:type="dxa" w:w="1872"/>
          </w:tcPr>
          <w:p>
            <w:pPr>
              <w:spacing w:after="40"/>
            </w:pPr>
            <w:r/>
            <w:r>
              <w:rPr>
                <w:b/>
                <w:sz w:val="20"/>
              </w:rPr>
              <w:t>User interface</w:t>
            </w:r>
          </w:p>
        </w:tc>
        <w:tc>
          <w:tcPr>
            <w:tcW w:type="dxa" w:w="2160"/>
          </w:tcPr>
          <w:p>
            <w:pPr>
              <w:spacing w:after="40"/>
            </w:pPr>
            <w:r/>
            <w:r>
              <w:rPr>
                <w:sz w:val="20"/>
              </w:rPr>
              <w:t>Streamlit</w:t>
            </w:r>
          </w:p>
        </w:tc>
        <w:tc>
          <w:tcPr>
            <w:tcW w:type="dxa" w:w="3600"/>
          </w:tcPr>
          <w:p>
            <w:pPr>
              <w:spacing w:after="40"/>
            </w:pPr>
            <w:r/>
            <w:r>
              <w:rPr>
                <w:sz w:val="20"/>
              </w:rPr>
              <w:t>Fastest way to build a chat UI in pure Python</w:t>
            </w:r>
          </w:p>
        </w:tc>
        <w:tc>
          <w:tcPr>
            <w:tcW w:type="dxa" w:w="1440"/>
          </w:tcPr>
          <w:p>
            <w:pPr>
              <w:spacing w:after="40"/>
            </w:pPr>
            <w:r/>
            <w:r>
              <w:rPr>
                <w:sz w:val="20"/>
              </w:rPr>
              <w:t>Not started</w:t>
            </w:r>
          </w:p>
        </w:tc>
      </w:tr>
      <w:tr>
        <w:tc>
          <w:tcPr>
            <w:tcW w:type="dxa" w:w="1872"/>
            <w:shd w:val="clear" w:color="auto" w:fill="F7FAFB"/>
          </w:tcPr>
          <w:p>
            <w:pPr>
              <w:spacing w:after="40"/>
            </w:pPr>
            <w:r/>
            <w:r>
              <w:rPr>
                <w:b/>
                <w:sz w:val="20"/>
              </w:rPr>
              <w:t>Language model</w:t>
            </w:r>
          </w:p>
        </w:tc>
        <w:tc>
          <w:tcPr>
            <w:tcW w:type="dxa" w:w="2160"/>
            <w:shd w:val="clear" w:color="auto" w:fill="F7FAFB"/>
          </w:tcPr>
          <w:p>
            <w:pPr>
              <w:spacing w:after="40"/>
            </w:pPr>
            <w:r/>
            <w:r>
              <w:rPr>
                <w:sz w:val="20"/>
              </w:rPr>
              <w:t>OpenAI gpt-4o-mini</w:t>
            </w:r>
          </w:p>
        </w:tc>
        <w:tc>
          <w:tcPr>
            <w:tcW w:type="dxa" w:w="3600"/>
            <w:shd w:val="clear" w:color="auto" w:fill="F7FAFB"/>
          </w:tcPr>
          <w:p>
            <w:pPr>
              <w:spacing w:after="40"/>
            </w:pPr>
            <w:r/>
            <w:r>
              <w:rPr>
                <w:sz w:val="20"/>
              </w:rPr>
              <w:t>Cheapest capable model; strong multilingual ability</w:t>
            </w:r>
          </w:p>
        </w:tc>
        <w:tc>
          <w:tcPr>
            <w:tcW w:type="dxa" w:w="1440"/>
            <w:shd w:val="clear" w:color="auto" w:fill="F7FAFB"/>
          </w:tcPr>
          <w:p>
            <w:pPr>
              <w:spacing w:after="40"/>
            </w:pPr>
            <w:r/>
            <w:r>
              <w:rPr>
                <w:sz w:val="20"/>
              </w:rPr>
              <w:t>Working</w:t>
            </w:r>
          </w:p>
        </w:tc>
      </w:tr>
      <w:tr>
        <w:tc>
          <w:tcPr>
            <w:tcW w:type="dxa" w:w="1872"/>
          </w:tcPr>
          <w:p>
            <w:pPr>
              <w:spacing w:after="40"/>
            </w:pPr>
            <w:r/>
            <w:r>
              <w:rPr>
                <w:b/>
                <w:sz w:val="20"/>
              </w:rPr>
              <w:t>Orchestration</w:t>
            </w:r>
          </w:p>
        </w:tc>
        <w:tc>
          <w:tcPr>
            <w:tcW w:type="dxa" w:w="2160"/>
          </w:tcPr>
          <w:p>
            <w:pPr>
              <w:spacing w:after="40"/>
            </w:pPr>
            <w:r/>
            <w:r>
              <w:rPr>
                <w:sz w:val="20"/>
              </w:rPr>
              <w:t>LangChain</w:t>
            </w:r>
          </w:p>
        </w:tc>
        <w:tc>
          <w:tcPr>
            <w:tcW w:type="dxa" w:w="3600"/>
          </w:tcPr>
          <w:p>
            <w:pPr>
              <w:spacing w:after="40"/>
            </w:pPr>
            <w:r/>
            <w:r>
              <w:rPr>
                <w:sz w:val="20"/>
              </w:rPr>
              <w:t>Framework for chaining AI calls and tools</w:t>
            </w:r>
          </w:p>
        </w:tc>
        <w:tc>
          <w:tcPr>
            <w:tcW w:type="dxa" w:w="1440"/>
          </w:tcPr>
          <w:p>
            <w:pPr>
              <w:spacing w:after="40"/>
            </w:pPr>
            <w:r/>
            <w:r>
              <w:rPr>
                <w:sz w:val="20"/>
              </w:rPr>
              <w:t>Installed, unused</w:t>
            </w:r>
          </w:p>
        </w:tc>
      </w:tr>
      <w:tr>
        <w:tc>
          <w:tcPr>
            <w:tcW w:type="dxa" w:w="1872"/>
            <w:shd w:val="clear" w:color="auto" w:fill="F7FAFB"/>
          </w:tcPr>
          <w:p>
            <w:pPr>
              <w:spacing w:after="40"/>
            </w:pPr>
            <w:r/>
            <w:r>
              <w:rPr>
                <w:b/>
                <w:sz w:val="20"/>
              </w:rPr>
              <w:t>Knowledge base</w:t>
            </w:r>
          </w:p>
        </w:tc>
        <w:tc>
          <w:tcPr>
            <w:tcW w:type="dxa" w:w="2160"/>
            <w:shd w:val="clear" w:color="auto" w:fill="F7FAFB"/>
          </w:tcPr>
          <w:p>
            <w:pPr>
              <w:spacing w:after="40"/>
            </w:pPr>
            <w:r/>
            <w:r>
              <w:rPr>
                <w:sz w:val="20"/>
              </w:rPr>
              <w:t>ChromaDB</w:t>
            </w:r>
          </w:p>
        </w:tc>
        <w:tc>
          <w:tcPr>
            <w:tcW w:type="dxa" w:w="3600"/>
            <w:shd w:val="clear" w:color="auto" w:fill="F7FAFB"/>
          </w:tcPr>
          <w:p>
            <w:pPr>
              <w:spacing w:after="40"/>
            </w:pPr>
            <w:r/>
            <w:r>
              <w:rPr>
                <w:sz w:val="20"/>
              </w:rPr>
              <w:t>Vector database for semantic search over documents</w:t>
            </w:r>
          </w:p>
        </w:tc>
        <w:tc>
          <w:tcPr>
            <w:tcW w:type="dxa" w:w="1440"/>
            <w:shd w:val="clear" w:color="auto" w:fill="F7FAFB"/>
          </w:tcPr>
          <w:p>
            <w:pPr>
              <w:spacing w:after="40"/>
            </w:pPr>
            <w:r/>
            <w:r>
              <w:rPr>
                <w:sz w:val="20"/>
              </w:rPr>
              <w:t>Not started</w:t>
            </w:r>
          </w:p>
        </w:tc>
      </w:tr>
      <w:tr>
        <w:tc>
          <w:tcPr>
            <w:tcW w:type="dxa" w:w="1872"/>
          </w:tcPr>
          <w:p>
            <w:pPr>
              <w:spacing w:after="40"/>
            </w:pPr>
            <w:r/>
            <w:r>
              <w:rPr>
                <w:b/>
                <w:sz w:val="20"/>
              </w:rPr>
              <w:t>Business database</w:t>
            </w:r>
          </w:p>
        </w:tc>
        <w:tc>
          <w:tcPr>
            <w:tcW w:type="dxa" w:w="2160"/>
          </w:tcPr>
          <w:p>
            <w:pPr>
              <w:spacing w:after="40"/>
            </w:pPr>
            <w:r/>
            <w:r>
              <w:rPr>
                <w:sz w:val="20"/>
              </w:rPr>
              <w:t>SQLite</w:t>
            </w:r>
          </w:p>
        </w:tc>
        <w:tc>
          <w:tcPr>
            <w:tcW w:type="dxa" w:w="3600"/>
          </w:tcPr>
          <w:p>
            <w:pPr>
              <w:spacing w:after="40"/>
            </w:pPr>
            <w:r/>
            <w:r>
              <w:rPr>
                <w:sz w:val="20"/>
              </w:rPr>
              <w:t>Zero-admin single-file database, ideal for an MVP</w:t>
            </w:r>
          </w:p>
        </w:tc>
        <w:tc>
          <w:tcPr>
            <w:tcW w:type="dxa" w:w="1440"/>
          </w:tcPr>
          <w:p>
            <w:pPr>
              <w:spacing w:after="40"/>
            </w:pPr>
            <w:r/>
            <w:r>
              <w:rPr>
                <w:sz w:val="20"/>
              </w:rPr>
              <w:t>Not started</w:t>
            </w:r>
          </w:p>
        </w:tc>
      </w:tr>
      <w:tr>
        <w:tc>
          <w:tcPr>
            <w:tcW w:type="dxa" w:w="1872"/>
            <w:shd w:val="clear" w:color="auto" w:fill="F7FAFB"/>
          </w:tcPr>
          <w:p>
            <w:pPr>
              <w:spacing w:after="40"/>
            </w:pPr>
            <w:r/>
            <w:r>
              <w:rPr>
                <w:b/>
                <w:sz w:val="20"/>
              </w:rPr>
              <w:t>Language</w:t>
            </w:r>
          </w:p>
        </w:tc>
        <w:tc>
          <w:tcPr>
            <w:tcW w:type="dxa" w:w="2160"/>
            <w:shd w:val="clear" w:color="auto" w:fill="F7FAFB"/>
          </w:tcPr>
          <w:p>
            <w:pPr>
              <w:spacing w:after="40"/>
            </w:pPr>
            <w:r/>
            <w:r>
              <w:rPr>
                <w:sz w:val="20"/>
              </w:rPr>
              <w:t>Python</w:t>
            </w:r>
          </w:p>
        </w:tc>
        <w:tc>
          <w:tcPr>
            <w:tcW w:type="dxa" w:w="3600"/>
            <w:shd w:val="clear" w:color="auto" w:fill="F7FAFB"/>
          </w:tcPr>
          <w:p>
            <w:pPr>
              <w:spacing w:after="40"/>
            </w:pPr>
            <w:r/>
            <w:r>
              <w:rPr>
                <w:sz w:val="20"/>
              </w:rPr>
              <w:t>Team skillset; the default language of the AI ecosystem</w:t>
            </w:r>
          </w:p>
        </w:tc>
        <w:tc>
          <w:tcPr>
            <w:tcW w:type="dxa" w:w="1440"/>
            <w:shd w:val="clear" w:color="auto" w:fill="F7FAFB"/>
          </w:tcPr>
          <w:p>
            <w:pPr>
              <w:spacing w:after="40"/>
            </w:pPr>
            <w:r/>
            <w:r>
              <w:rPr>
                <w:sz w:val="20"/>
              </w:rPr>
              <w:t>In use</w:t>
            </w:r>
          </w:p>
        </w:tc>
      </w:tr>
    </w:tbl>
    <w:p>
      <w:pPr>
        <w:spacing w:after="80"/>
      </w:pPr>
    </w:p>
    <w:p>
      <w:r>
        <w:br w:type="page"/>
      </w:r>
    </w:p>
    <w:p>
      <w:pPr>
        <w:pStyle w:val="Heading1"/>
        <w:spacing w:before="280" w:after="120"/>
      </w:pPr>
      <w:r>
        <w:rPr>
          <w:color w:val="129B8E"/>
        </w:rPr>
        <w:t>3. Current Build Status</w:t>
      </w:r>
    </w:p>
    <w:p>
      <w:pPr>
        <w:spacing w:after="200"/>
      </w:pPr>
      <w:r>
        <w:rPr>
          <w:b w:val="0"/>
          <w:i w:val="0"/>
          <w:sz w:val="22"/>
        </w:rPr>
        <w:t>This is the single most important table in the handbook and the one that changes most each week. Update it every Monday.</w:t>
      </w:r>
    </w:p>
    <w:p>
      <w:pPr>
        <w:pStyle w:val="Heading2"/>
        <w:spacing w:before="200" w:after="120"/>
      </w:pPr>
      <w:r>
        <w:rPr>
          <w:color w:val="17324D"/>
        </w:rPr>
        <w:t>3.1 Component-by-component status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880"/>
            <w:shd w:val="clear" w:color="auto" w:fill="17324D"/>
          </w:tcPr>
          <w:p>
            <w:pPr>
              <w:spacing w:after="40"/>
            </w:pPr>
            <w:r/>
            <w:r>
              <w:rPr>
                <w:b/>
                <w:color w:val="FFFFFF"/>
                <w:sz w:val="20"/>
              </w:rPr>
              <w:t>Component</w:t>
            </w:r>
          </w:p>
        </w:tc>
        <w:tc>
          <w:tcPr>
            <w:tcW w:type="dxa" w:w="3888"/>
            <w:shd w:val="clear" w:color="auto" w:fill="17324D"/>
          </w:tcPr>
          <w:p>
            <w:pPr>
              <w:spacing w:after="40"/>
            </w:pPr>
            <w:r/>
            <w:r>
              <w:rPr>
                <w:b/>
                <w:color w:val="FFFFFF"/>
                <w:sz w:val="20"/>
              </w:rPr>
              <w:t>File</w:t>
            </w:r>
          </w:p>
        </w:tc>
        <w:tc>
          <w:tcPr>
            <w:tcW w:type="dxa" w:w="2736"/>
            <w:shd w:val="clear" w:color="auto" w:fill="17324D"/>
          </w:tcPr>
          <w:p>
            <w:pPr>
              <w:spacing w:after="40"/>
            </w:pPr>
            <w:r/>
            <w:r>
              <w:rPr>
                <w:b/>
                <w:color w:val="FFFFFF"/>
                <w:sz w:val="20"/>
              </w:rPr>
              <w:t>Status</w:t>
            </w:r>
          </w:p>
        </w:tc>
      </w:tr>
      <w:tr>
        <w:tc>
          <w:tcPr>
            <w:tcW w:type="dxa" w:w="2880"/>
          </w:tcPr>
          <w:p>
            <w:pPr>
              <w:spacing w:after="40"/>
            </w:pPr>
            <w:r/>
            <w:r>
              <w:rPr>
                <w:b/>
                <w:sz w:val="20"/>
              </w:rPr>
              <w:t>Config / secrets loader</w:t>
            </w:r>
          </w:p>
        </w:tc>
        <w:tc>
          <w:tcPr>
            <w:tcW w:type="dxa" w:w="3888"/>
          </w:tcPr>
          <w:p>
            <w:pPr>
              <w:spacing w:after="40"/>
            </w:pPr>
            <w:r/>
            <w:r>
              <w:rPr>
                <w:sz w:val="20"/>
              </w:rPr>
              <w:t>app/utils/config.py</w:t>
            </w:r>
          </w:p>
        </w:tc>
        <w:tc>
          <w:tcPr>
            <w:tcW w:type="dxa" w:w="2736"/>
          </w:tcPr>
          <w:p>
            <w:pPr>
              <w:spacing w:after="40"/>
            </w:pPr>
            <w:r/>
            <w:r>
              <w:rPr>
                <w:sz w:val="20"/>
              </w:rPr>
              <w:t>WORKING</w:t>
            </w:r>
          </w:p>
        </w:tc>
      </w:tr>
      <w:tr>
        <w:tc>
          <w:tcPr>
            <w:tcW w:type="dxa" w:w="2880"/>
            <w:shd w:val="clear" w:color="auto" w:fill="F7FAFB"/>
          </w:tcPr>
          <w:p>
            <w:pPr>
              <w:spacing w:after="40"/>
            </w:pPr>
            <w:r/>
            <w:r>
              <w:rPr>
                <w:b/>
                <w:sz w:val="20"/>
              </w:rPr>
              <w:t>OpenAI client wrapper</w:t>
            </w:r>
          </w:p>
        </w:tc>
        <w:tc>
          <w:tcPr>
            <w:tcW w:type="dxa" w:w="3888"/>
            <w:shd w:val="clear" w:color="auto" w:fill="F7FAFB"/>
          </w:tcPr>
          <w:p>
            <w:pPr>
              <w:spacing w:after="40"/>
            </w:pPr>
            <w:r/>
            <w:r>
              <w:rPr>
                <w:sz w:val="20"/>
              </w:rPr>
              <w:t>app/utils/llm_client.py</w:t>
            </w:r>
          </w:p>
        </w:tc>
        <w:tc>
          <w:tcPr>
            <w:tcW w:type="dxa" w:w="2736"/>
            <w:shd w:val="clear" w:color="auto" w:fill="F7FAFB"/>
          </w:tcPr>
          <w:p>
            <w:pPr>
              <w:spacing w:after="40"/>
            </w:pPr>
            <w:r/>
            <w:r>
              <w:rPr>
                <w:sz w:val="20"/>
              </w:rPr>
              <w:t>WORKING</w:t>
            </w:r>
          </w:p>
        </w:tc>
      </w:tr>
      <w:tr>
        <w:tc>
          <w:tcPr>
            <w:tcW w:type="dxa" w:w="2880"/>
          </w:tcPr>
          <w:p>
            <w:pPr>
              <w:spacing w:after="40"/>
            </w:pPr>
            <w:r/>
            <w:r>
              <w:rPr>
                <w:b/>
                <w:sz w:val="20"/>
              </w:rPr>
              <w:t>Connection smoke test</w:t>
            </w:r>
          </w:p>
        </w:tc>
        <w:tc>
          <w:tcPr>
            <w:tcW w:type="dxa" w:w="3888"/>
          </w:tcPr>
          <w:p>
            <w:pPr>
              <w:spacing w:after="40"/>
            </w:pPr>
            <w:r/>
            <w:r>
              <w:rPr>
                <w:sz w:val="20"/>
              </w:rPr>
              <w:t>scripts/hello_llm.py</w:t>
            </w:r>
          </w:p>
        </w:tc>
        <w:tc>
          <w:tcPr>
            <w:tcW w:type="dxa" w:w="2736"/>
          </w:tcPr>
          <w:p>
            <w:pPr>
              <w:spacing w:after="40"/>
            </w:pPr>
            <w:r/>
            <w:r>
              <w:rPr>
                <w:sz w:val="20"/>
              </w:rPr>
              <w:t>WORKING</w:t>
            </w:r>
          </w:p>
        </w:tc>
      </w:tr>
      <w:tr>
        <w:tc>
          <w:tcPr>
            <w:tcW w:type="dxa" w:w="2880"/>
            <w:shd w:val="clear" w:color="auto" w:fill="F7FAFB"/>
          </w:tcPr>
          <w:p>
            <w:pPr>
              <w:spacing w:after="40"/>
            </w:pPr>
            <w:r/>
            <w:r>
              <w:rPr>
                <w:b/>
                <w:sz w:val="20"/>
              </w:rPr>
              <w:t>Automated tests</w:t>
            </w:r>
          </w:p>
        </w:tc>
        <w:tc>
          <w:tcPr>
            <w:tcW w:type="dxa" w:w="3888"/>
            <w:shd w:val="clear" w:color="auto" w:fill="F7FAFB"/>
          </w:tcPr>
          <w:p>
            <w:pPr>
              <w:spacing w:after="40"/>
            </w:pPr>
            <w:r/>
            <w:r>
              <w:rPr>
                <w:sz w:val="20"/>
              </w:rPr>
              <w:t>tests/test_llm_connection.py</w:t>
            </w:r>
          </w:p>
        </w:tc>
        <w:tc>
          <w:tcPr>
            <w:tcW w:type="dxa" w:w="2736"/>
            <w:shd w:val="clear" w:color="auto" w:fill="F7FAFB"/>
          </w:tcPr>
          <w:p>
            <w:pPr>
              <w:spacing w:after="40"/>
            </w:pPr>
            <w:r/>
            <w:r>
              <w:rPr>
                <w:sz w:val="20"/>
              </w:rPr>
              <w:t>WORKING</w:t>
            </w:r>
          </w:p>
        </w:tc>
      </w:tr>
      <w:tr>
        <w:tc>
          <w:tcPr>
            <w:tcW w:type="dxa" w:w="2880"/>
          </w:tcPr>
          <w:p>
            <w:pPr>
              <w:spacing w:after="40"/>
            </w:pPr>
            <w:r/>
            <w:r>
              <w:rPr>
                <w:b/>
                <w:sz w:val="20"/>
              </w:rPr>
              <w:t>Knowledge base documents</w:t>
            </w:r>
          </w:p>
        </w:tc>
        <w:tc>
          <w:tcPr>
            <w:tcW w:type="dxa" w:w="3888"/>
          </w:tcPr>
          <w:p>
            <w:pPr>
              <w:spacing w:after="40"/>
            </w:pPr>
            <w:r/>
            <w:r>
              <w:rPr>
                <w:sz w:val="20"/>
              </w:rPr>
              <w:t>rag/documents/*.md</w:t>
            </w:r>
          </w:p>
        </w:tc>
        <w:tc>
          <w:tcPr>
            <w:tcW w:type="dxa" w:w="2736"/>
          </w:tcPr>
          <w:p>
            <w:pPr>
              <w:spacing w:after="40"/>
            </w:pPr>
            <w:r/>
            <w:r>
              <w:rPr>
                <w:sz w:val="20"/>
              </w:rPr>
              <w:t>EXISTS BUT NEARLY EMPTY</w:t>
            </w:r>
          </w:p>
        </w:tc>
      </w:tr>
      <w:tr>
        <w:tc>
          <w:tcPr>
            <w:tcW w:type="dxa" w:w="2880"/>
            <w:shd w:val="clear" w:color="auto" w:fill="F7FAFB"/>
          </w:tcPr>
          <w:p>
            <w:pPr>
              <w:spacing w:after="40"/>
            </w:pPr>
            <w:r/>
            <w:r>
              <w:rPr>
                <w:b/>
                <w:sz w:val="20"/>
              </w:rPr>
              <w:t>Streamlit user interface</w:t>
            </w:r>
          </w:p>
        </w:tc>
        <w:tc>
          <w:tcPr>
            <w:tcW w:type="dxa" w:w="3888"/>
            <w:shd w:val="clear" w:color="auto" w:fill="F7FAFB"/>
          </w:tcPr>
          <w:p>
            <w:pPr>
              <w:spacing w:after="40"/>
            </w:pPr>
            <w:r/>
            <w:r>
              <w:rPr>
                <w:sz w:val="20"/>
              </w:rPr>
              <w:t>streamlit_app/app.py</w:t>
            </w:r>
          </w:p>
        </w:tc>
        <w:tc>
          <w:tcPr>
            <w:tcW w:type="dxa" w:w="2736"/>
            <w:shd w:val="clear" w:color="auto" w:fill="F7FAFB"/>
          </w:tcPr>
          <w:p>
            <w:pPr>
              <w:spacing w:after="40"/>
            </w:pPr>
            <w:r/>
            <w:r>
              <w:rPr>
                <w:sz w:val="20"/>
              </w:rPr>
              <w:t>EMPTY - 0 bytes</w:t>
            </w:r>
          </w:p>
        </w:tc>
      </w:tr>
      <w:tr>
        <w:tc>
          <w:tcPr>
            <w:tcW w:type="dxa" w:w="2880"/>
          </w:tcPr>
          <w:p>
            <w:pPr>
              <w:spacing w:after="40"/>
            </w:pPr>
            <w:r/>
            <w:r>
              <w:rPr>
                <w:b/>
                <w:sz w:val="20"/>
              </w:rPr>
              <w:t>Inventory Agent</w:t>
            </w:r>
          </w:p>
        </w:tc>
        <w:tc>
          <w:tcPr>
            <w:tcW w:type="dxa" w:w="3888"/>
          </w:tcPr>
          <w:p>
            <w:pPr>
              <w:spacing w:after="40"/>
            </w:pPr>
            <w:r/>
            <w:r>
              <w:rPr>
                <w:sz w:val="20"/>
              </w:rPr>
              <w:t>app/agents/inventory_agent.py</w:t>
            </w:r>
          </w:p>
        </w:tc>
        <w:tc>
          <w:tcPr>
            <w:tcW w:type="dxa" w:w="2736"/>
          </w:tcPr>
          <w:p>
            <w:pPr>
              <w:spacing w:after="40"/>
            </w:pPr>
            <w:r/>
            <w:r>
              <w:rPr>
                <w:b w:val="0"/>
                <w:color w:val="129B8E"/>
                <w:sz w:val="20"/>
              </w:rPr>
              <w:t>WORKING - Day 7 (Stock Agent)</w:t>
            </w:r>
          </w:p>
        </w:tc>
      </w:tr>
      <w:tr>
        <w:tc>
          <w:tcPr>
            <w:tcW w:type="dxa" w:w="2880"/>
            <w:shd w:val="clear" w:color="auto" w:fill="F7FAFB"/>
          </w:tcPr>
          <w:p>
            <w:pPr>
              <w:spacing w:after="40"/>
            </w:pPr>
            <w:r/>
            <w:r>
              <w:rPr>
                <w:b/>
                <w:sz w:val="20"/>
              </w:rPr>
              <w:t>Sales Agent</w:t>
            </w:r>
          </w:p>
        </w:tc>
        <w:tc>
          <w:tcPr>
            <w:tcW w:type="dxa" w:w="3888"/>
            <w:shd w:val="clear" w:color="auto" w:fill="F7FAFB"/>
          </w:tcPr>
          <w:p>
            <w:pPr>
              <w:spacing w:after="40"/>
            </w:pPr>
            <w:r/>
            <w:r>
              <w:rPr>
                <w:sz w:val="20"/>
              </w:rPr>
              <w:t>app/agents/sales_agent.py</w:t>
            </w:r>
          </w:p>
        </w:tc>
        <w:tc>
          <w:tcPr>
            <w:tcW w:type="dxa" w:w="2736"/>
            <w:shd w:val="clear" w:color="auto" w:fill="F7FAFB"/>
          </w:tcPr>
          <w:p>
            <w:pPr>
              <w:spacing w:after="40"/>
            </w:pPr>
            <w:r/>
            <w:r>
              <w:rPr>
                <w:sz w:val="20"/>
              </w:rPr>
              <w:t>EMPTY - 0 bytes</w:t>
            </w:r>
          </w:p>
        </w:tc>
      </w:tr>
      <w:tr>
        <w:tc>
          <w:tcPr>
            <w:tcW w:type="dxa" w:w="2880"/>
          </w:tcPr>
          <w:p>
            <w:pPr>
              <w:spacing w:after="40"/>
            </w:pPr>
            <w:r/>
            <w:r>
              <w:rPr>
                <w:b/>
                <w:sz w:val="20"/>
              </w:rPr>
              <w:t>Insight Agent</w:t>
            </w:r>
          </w:p>
        </w:tc>
        <w:tc>
          <w:tcPr>
            <w:tcW w:type="dxa" w:w="3888"/>
          </w:tcPr>
          <w:p>
            <w:pPr>
              <w:spacing w:after="40"/>
            </w:pPr>
            <w:r/>
            <w:r>
              <w:rPr>
                <w:sz w:val="20"/>
              </w:rPr>
              <w:t>app/agents/insight_agent.py</w:t>
            </w:r>
          </w:p>
        </w:tc>
        <w:tc>
          <w:tcPr>
            <w:tcW w:type="dxa" w:w="2736"/>
          </w:tcPr>
          <w:p>
            <w:pPr>
              <w:spacing w:after="40"/>
            </w:pPr>
            <w:r/>
            <w:r>
              <w:rPr>
                <w:sz w:val="20"/>
              </w:rPr>
              <w:t>EMPTY - 0 bytes</w:t>
            </w:r>
          </w:p>
        </w:tc>
      </w:tr>
      <w:tr>
        <w:tc>
          <w:tcPr>
            <w:tcW w:type="dxa" w:w="2880"/>
            <w:shd w:val="clear" w:color="auto" w:fill="F7FAFB"/>
          </w:tcPr>
          <w:p>
            <w:pPr>
              <w:spacing w:after="40"/>
            </w:pPr>
            <w:r/>
            <w:r>
              <w:rPr>
                <w:b/>
                <w:sz w:val="20"/>
              </w:rPr>
              <w:t>Marketing Agent</w:t>
            </w:r>
          </w:p>
        </w:tc>
        <w:tc>
          <w:tcPr>
            <w:tcW w:type="dxa" w:w="3888"/>
            <w:shd w:val="clear" w:color="auto" w:fill="F7FAFB"/>
          </w:tcPr>
          <w:p>
            <w:pPr>
              <w:spacing w:after="40"/>
            </w:pPr>
            <w:r/>
            <w:r>
              <w:rPr>
                <w:sz w:val="20"/>
              </w:rPr>
              <w:t>app/agents/marketing_agent.py</w:t>
            </w:r>
          </w:p>
        </w:tc>
        <w:tc>
          <w:tcPr>
            <w:tcW w:type="dxa" w:w="2736"/>
            <w:shd w:val="clear" w:color="auto" w:fill="F7FAFB"/>
          </w:tcPr>
          <w:p>
            <w:pPr>
              <w:spacing w:after="40"/>
            </w:pPr>
            <w:r/>
            <w:r>
              <w:rPr>
                <w:sz w:val="20"/>
              </w:rPr>
              <w:t>EMPTY - 0 bytes</w:t>
            </w:r>
          </w:p>
        </w:tc>
      </w:tr>
      <w:tr>
        <w:tc>
          <w:tcPr>
            <w:tcW w:type="dxa" w:w="2880"/>
          </w:tcPr>
          <w:p>
            <w:pPr>
              <w:spacing w:after="40"/>
            </w:pPr>
            <w:r/>
            <w:r>
              <w:rPr>
                <w:b/>
                <w:sz w:val="20"/>
              </w:rPr>
              <w:t>Business Advisor Agent</w:t>
            </w:r>
          </w:p>
        </w:tc>
        <w:tc>
          <w:tcPr>
            <w:tcW w:type="dxa" w:w="3888"/>
          </w:tcPr>
          <w:p>
            <w:pPr>
              <w:spacing w:after="40"/>
            </w:pPr>
            <w:r/>
            <w:r>
              <w:rPr>
                <w:sz w:val="20"/>
              </w:rPr>
              <w:t>app/agents/business_advisor_agent.py</w:t>
            </w:r>
          </w:p>
        </w:tc>
        <w:tc>
          <w:tcPr>
            <w:tcW w:type="dxa" w:w="2736"/>
          </w:tcPr>
          <w:p>
            <w:pPr>
              <w:spacing w:after="40"/>
            </w:pPr>
            <w:r/>
            <w:r>
              <w:rPr>
                <w:sz w:val="20"/>
              </w:rPr>
              <w:t>EMPTY - 0 bytes</w:t>
            </w:r>
          </w:p>
        </w:tc>
      </w:tr>
      <w:tr>
        <w:tc>
          <w:tcPr>
            <w:tcW w:type="dxa" w:w="2880"/>
            <w:shd w:val="clear" w:color="auto" w:fill="F7FAFB"/>
          </w:tcPr>
          <w:p>
            <w:pPr>
              <w:spacing w:after="40"/>
            </w:pPr>
            <w:r/>
            <w:r>
              <w:rPr>
                <w:b/>
                <w:sz w:val="20"/>
              </w:rPr>
              <w:t>Inventory service</w:t>
            </w:r>
          </w:p>
        </w:tc>
        <w:tc>
          <w:tcPr>
            <w:tcW w:type="dxa" w:w="3888"/>
            <w:shd w:val="clear" w:color="auto" w:fill="F7FAFB"/>
          </w:tcPr>
          <w:p>
            <w:pPr>
              <w:spacing w:after="40"/>
            </w:pPr>
            <w:r/>
            <w:r>
              <w:rPr>
                <w:sz w:val="20"/>
              </w:rPr>
              <w:t>app/services/inventory_service.py</w:t>
            </w:r>
          </w:p>
        </w:tc>
        <w:tc>
          <w:tcPr>
            <w:tcW w:type="dxa" w:w="2736"/>
            <w:shd w:val="clear" w:color="auto" w:fill="F7FAFB"/>
          </w:tcPr>
          <w:p>
            <w:pPr>
              <w:spacing w:after="40"/>
            </w:pPr>
            <w:r/>
            <w:r>
              <w:rPr>
                <w:b w:val="0"/>
                <w:color w:val="129B8E"/>
                <w:sz w:val="20"/>
              </w:rPr>
              <w:t>WORKING - Day 7</w:t>
            </w:r>
          </w:p>
        </w:tc>
      </w:tr>
      <w:tr>
        <w:tc>
          <w:tcPr>
            <w:tcW w:type="dxa" w:w="2880"/>
          </w:tcPr>
          <w:p>
            <w:pPr>
              <w:spacing w:after="40"/>
            </w:pPr>
            <w:r/>
            <w:r>
              <w:rPr>
                <w:b/>
                <w:sz w:val="20"/>
              </w:rPr>
              <w:t>Sales service</w:t>
            </w:r>
          </w:p>
        </w:tc>
        <w:tc>
          <w:tcPr>
            <w:tcW w:type="dxa" w:w="3888"/>
          </w:tcPr>
          <w:p>
            <w:pPr>
              <w:spacing w:after="40"/>
            </w:pPr>
            <w:r/>
            <w:r>
              <w:rPr>
                <w:sz w:val="20"/>
              </w:rPr>
              <w:t>app/services/sales_service.py</w:t>
            </w:r>
          </w:p>
        </w:tc>
        <w:tc>
          <w:tcPr>
            <w:tcW w:type="dxa" w:w="2736"/>
          </w:tcPr>
          <w:p>
            <w:pPr>
              <w:spacing w:after="40"/>
            </w:pPr>
            <w:r/>
            <w:r>
              <w:rPr>
                <w:sz w:val="20"/>
              </w:rPr>
              <w:t>EMPTY - 0 bytes</w:t>
            </w:r>
          </w:p>
        </w:tc>
      </w:tr>
      <w:tr>
        <w:tc>
          <w:tcPr>
            <w:tcW w:type="dxa" w:w="2880"/>
            <w:shd w:val="clear" w:color="auto" w:fill="F7FAFB"/>
          </w:tcPr>
          <w:p>
            <w:pPr>
              <w:spacing w:after="40"/>
            </w:pPr>
            <w:r/>
            <w:r>
              <w:rPr>
                <w:b/>
                <w:sz w:val="20"/>
              </w:rPr>
              <w:t>Analytics service</w:t>
            </w:r>
          </w:p>
        </w:tc>
        <w:tc>
          <w:tcPr>
            <w:tcW w:type="dxa" w:w="3888"/>
            <w:shd w:val="clear" w:color="auto" w:fill="F7FAFB"/>
          </w:tcPr>
          <w:p>
            <w:pPr>
              <w:spacing w:after="40"/>
            </w:pPr>
            <w:r/>
            <w:r>
              <w:rPr>
                <w:sz w:val="20"/>
              </w:rPr>
              <w:t>app/services/analytics_service.py</w:t>
            </w:r>
          </w:p>
        </w:tc>
        <w:tc>
          <w:tcPr>
            <w:tcW w:type="dxa" w:w="2736"/>
            <w:shd w:val="clear" w:color="auto" w:fill="F7FAFB"/>
          </w:tcPr>
          <w:p>
            <w:pPr>
              <w:spacing w:after="40"/>
            </w:pPr>
            <w:r/>
            <w:r>
              <w:rPr>
                <w:sz w:val="20"/>
              </w:rPr>
              <w:t>EMPTY - 0 bytes</w:t>
            </w:r>
          </w:p>
        </w:tc>
      </w:tr>
      <w:tr>
        <w:tc>
          <w:tcPr>
            <w:tcW w:type="dxa" w:w="2880"/>
          </w:tcPr>
          <w:p>
            <w:pPr>
              <w:spacing w:after="40"/>
            </w:pPr>
            <w:r/>
            <w:r>
              <w:rPr>
                <w:b/>
                <w:sz w:val="20"/>
              </w:rPr>
              <w:t>Marketing service</w:t>
            </w:r>
          </w:p>
        </w:tc>
        <w:tc>
          <w:tcPr>
            <w:tcW w:type="dxa" w:w="3888"/>
          </w:tcPr>
          <w:p>
            <w:pPr>
              <w:spacing w:after="40"/>
            </w:pPr>
            <w:r/>
            <w:r>
              <w:rPr>
                <w:sz w:val="20"/>
              </w:rPr>
              <w:t>app/services/marketing_service.py</w:t>
            </w:r>
          </w:p>
        </w:tc>
        <w:tc>
          <w:tcPr>
            <w:tcW w:type="dxa" w:w="2736"/>
          </w:tcPr>
          <w:p>
            <w:pPr>
              <w:spacing w:after="40"/>
            </w:pPr>
            <w:r/>
            <w:r>
              <w:rPr>
                <w:sz w:val="20"/>
              </w:rPr>
              <w:t>EMPTY - 0 bytes</w:t>
            </w:r>
          </w:p>
        </w:tc>
      </w:tr>
      <w:tr>
        <w:tc>
          <w:tcPr>
            <w:tcW w:type="dxa" w:w="2880"/>
            <w:shd w:val="clear" w:color="auto" w:fill="F7FAFB"/>
          </w:tcPr>
          <w:p>
            <w:pPr>
              <w:spacing w:after="40"/>
            </w:pPr>
            <w:r/>
            <w:r>
              <w:rPr>
                <w:b/>
                <w:sz w:val="20"/>
              </w:rPr>
              <w:t>Database schema</w:t>
            </w:r>
          </w:p>
        </w:tc>
        <w:tc>
          <w:tcPr>
            <w:tcW w:type="dxa" w:w="3888"/>
            <w:shd w:val="clear" w:color="auto" w:fill="F7FAFB"/>
          </w:tcPr>
          <w:p>
            <w:pPr>
              <w:spacing w:after="40"/>
            </w:pPr>
            <w:r/>
            <w:r>
              <w:rPr>
                <w:sz w:val="20"/>
              </w:rPr>
              <w:t>app/database/schema.sql</w:t>
            </w:r>
          </w:p>
        </w:tc>
        <w:tc>
          <w:tcPr>
            <w:tcW w:type="dxa" w:w="2736"/>
            <w:shd w:val="clear" w:color="auto" w:fill="F7FAFB"/>
          </w:tcPr>
          <w:p>
            <w:pPr>
              <w:spacing w:after="40"/>
            </w:pPr>
            <w:r/>
            <w:r>
              <w:rPr>
                <w:b w:val="0"/>
                <w:color w:val="129B8E"/>
                <w:sz w:val="20"/>
              </w:rPr>
              <w:t>WORKING - Day 6</w:t>
            </w:r>
          </w:p>
        </w:tc>
      </w:tr>
      <w:tr>
        <w:tc>
          <w:tcPr>
            <w:tcW w:type="dxa" w:w="2880"/>
          </w:tcPr>
          <w:p>
            <w:pPr>
              <w:spacing w:after="40"/>
            </w:pPr>
            <w:r/>
            <w:r>
              <w:rPr>
                <w:b/>
                <w:sz w:val="20"/>
              </w:rPr>
              <w:t>Database access code</w:t>
            </w:r>
          </w:p>
        </w:tc>
        <w:tc>
          <w:tcPr>
            <w:tcW w:type="dxa" w:w="3888"/>
          </w:tcPr>
          <w:p>
            <w:pPr>
              <w:spacing w:after="40"/>
            </w:pPr>
            <w:r/>
            <w:r>
              <w:rPr>
                <w:sz w:val="20"/>
              </w:rPr>
              <w:t>app/database/sqlite_db.py</w:t>
            </w:r>
          </w:p>
        </w:tc>
        <w:tc>
          <w:tcPr>
            <w:tcW w:type="dxa" w:w="2736"/>
          </w:tcPr>
          <w:p>
            <w:pPr>
              <w:spacing w:after="40"/>
            </w:pPr>
            <w:r/>
            <w:r>
              <w:rPr>
                <w:b w:val="0"/>
                <w:color w:val="129B8E"/>
                <w:sz w:val="20"/>
              </w:rPr>
              <w:t>WORKING - Day 6</w:t>
            </w:r>
          </w:p>
        </w:tc>
      </w:tr>
      <w:tr>
        <w:tc>
          <w:tcPr>
            <w:tcW w:type="dxa" w:w="2880"/>
            <w:shd w:val="clear" w:color="auto" w:fill="F7FAFB"/>
          </w:tcPr>
          <w:p>
            <w:pPr>
              <w:spacing w:after="40"/>
            </w:pPr>
            <w:r/>
            <w:r>
              <w:rPr>
                <w:b/>
                <w:sz w:val="20"/>
              </w:rPr>
              <w:t>Vector store</w:t>
            </w:r>
          </w:p>
        </w:tc>
        <w:tc>
          <w:tcPr>
            <w:tcW w:type="dxa" w:w="3888"/>
            <w:shd w:val="clear" w:color="auto" w:fill="F7FAFB"/>
          </w:tcPr>
          <w:p>
            <w:pPr>
              <w:spacing w:after="40"/>
            </w:pPr>
            <w:r/>
            <w:r>
              <w:rPr>
                <w:sz w:val="20"/>
              </w:rPr>
              <w:t>app/rag/vector_store.py</w:t>
            </w:r>
          </w:p>
        </w:tc>
        <w:tc>
          <w:tcPr>
            <w:tcW w:type="dxa" w:w="2736"/>
            <w:shd w:val="clear" w:color="auto" w:fill="F7FAFB"/>
          </w:tcPr>
          <w:p>
            <w:pPr>
              <w:spacing w:after="40"/>
            </w:pPr>
            <w:r/>
            <w:r>
              <w:rPr>
                <w:sz w:val="20"/>
              </w:rPr>
              <w:t>EMPTY - 0 bytes</w:t>
            </w:r>
          </w:p>
        </w:tc>
      </w:tr>
      <w:tr>
        <w:tc>
          <w:tcPr>
            <w:tcW w:type="dxa" w:w="2880"/>
          </w:tcPr>
          <w:p>
            <w:pPr>
              <w:spacing w:after="40"/>
            </w:pPr>
            <w:r/>
            <w:r>
              <w:rPr>
                <w:b/>
                <w:sz w:val="20"/>
              </w:rPr>
              <w:t>Retriever</w:t>
            </w:r>
          </w:p>
        </w:tc>
        <w:tc>
          <w:tcPr>
            <w:tcW w:type="dxa" w:w="3888"/>
          </w:tcPr>
          <w:p>
            <w:pPr>
              <w:spacing w:after="40"/>
            </w:pPr>
            <w:r/>
            <w:r>
              <w:rPr>
                <w:sz w:val="20"/>
              </w:rPr>
              <w:t>app/rag/retriever.py</w:t>
            </w:r>
          </w:p>
        </w:tc>
        <w:tc>
          <w:tcPr>
            <w:tcW w:type="dxa" w:w="2736"/>
          </w:tcPr>
          <w:p>
            <w:pPr>
              <w:spacing w:after="40"/>
            </w:pPr>
            <w:r/>
            <w:r>
              <w:rPr>
                <w:sz w:val="20"/>
              </w:rPr>
              <w:t>EMPTY - 0 bytes</w:t>
            </w:r>
          </w:p>
        </w:tc>
      </w:tr>
      <w:tr>
        <w:tc>
          <w:tcPr>
            <w:tcW w:type="dxa" w:w="2880"/>
            <w:shd w:val="clear" w:color="auto" w:fill="F7FAFB"/>
          </w:tcPr>
          <w:p>
            <w:pPr>
              <w:spacing w:after="40"/>
            </w:pPr>
            <w:r/>
            <w:r>
              <w:rPr>
                <w:b/>
                <w:sz w:val="20"/>
              </w:rPr>
              <w:t>Sample data CSVs</w:t>
            </w:r>
          </w:p>
        </w:tc>
        <w:tc>
          <w:tcPr>
            <w:tcW w:type="dxa" w:w="3888"/>
            <w:shd w:val="clear" w:color="auto" w:fill="F7FAFB"/>
          </w:tcPr>
          <w:p>
            <w:pPr>
              <w:spacing w:after="40"/>
            </w:pPr>
            <w:r/>
            <w:r>
              <w:rPr>
                <w:sz w:val="20"/>
              </w:rPr>
              <w:t>data/*.csv, rag/sample_data/*.csv</w:t>
            </w:r>
          </w:p>
        </w:tc>
        <w:tc>
          <w:tcPr>
            <w:tcW w:type="dxa" w:w="2736"/>
            <w:shd w:val="clear" w:color="auto" w:fill="F7FAFB"/>
          </w:tcPr>
          <w:p>
            <w:pPr>
              <w:spacing w:after="40"/>
            </w:pPr>
            <w:r/>
            <w:r>
              <w:rPr>
                <w:b w:val="0"/>
                <w:sz w:val="20"/>
              </w:rPr>
              <w:t>products.csv SEEDED (20 items)</w:t>
            </w:r>
          </w:p>
        </w:tc>
      </w:tr>
      <w:tr>
        <w:tc>
          <w:tcPr>
            <w:tcW w:type="dxa" w:w="2880"/>
          </w:tcPr>
          <w:p>
            <w:pPr>
              <w:spacing w:after="40"/>
            </w:pPr>
            <w:r/>
            <w:r>
              <w:rPr>
                <w:b/>
                <w:sz w:val="20"/>
              </w:rPr>
              <w:t>Task Coordinator</w:t>
            </w:r>
          </w:p>
        </w:tc>
        <w:tc>
          <w:tcPr>
            <w:tcW w:type="dxa" w:w="3888"/>
          </w:tcPr>
          <w:p>
            <w:pPr>
              <w:spacing w:after="40"/>
            </w:pPr>
            <w:r/>
            <w:r>
              <w:rPr>
                <w:sz w:val="20"/>
              </w:rPr>
              <w:t>(no file exists at all)</w:t>
            </w:r>
          </w:p>
        </w:tc>
        <w:tc>
          <w:tcPr>
            <w:tcW w:type="dxa" w:w="2736"/>
          </w:tcPr>
          <w:p>
            <w:pPr>
              <w:spacing w:after="40"/>
            </w:pPr>
            <w:r/>
            <w:r>
              <w:rPr>
                <w:sz w:val="20"/>
              </w:rPr>
              <w:t>NOT CREATED</w:t>
            </w:r>
          </w:p>
        </w:tc>
      </w:tr>
      <w:tr>
        <w:tc>
          <w:tcPr>
            <w:tcW w:type="dxa" w:w="2880"/>
            <w:shd w:val="clear" w:color="auto" w:fill="F7FAFB"/>
          </w:tcPr>
          <w:p>
            <w:pPr>
              <w:spacing w:after="40"/>
            </w:pPr>
            <w:r/>
            <w:r>
              <w:rPr>
                <w:b/>
                <w:sz w:val="20"/>
              </w:rPr>
              <w:t>.env secrets file</w:t>
            </w:r>
          </w:p>
        </w:tc>
        <w:tc>
          <w:tcPr>
            <w:tcW w:type="dxa" w:w="3888"/>
            <w:shd w:val="clear" w:color="auto" w:fill="F7FAFB"/>
          </w:tcPr>
          <w:p>
            <w:pPr>
              <w:spacing w:after="40"/>
            </w:pPr>
            <w:r/>
            <w:r>
              <w:rPr>
                <w:sz w:val="20"/>
              </w:rPr>
              <w:t>.env</w:t>
            </w:r>
          </w:p>
        </w:tc>
        <w:tc>
          <w:tcPr>
            <w:tcW w:type="dxa" w:w="2736"/>
            <w:shd w:val="clear" w:color="auto" w:fill="F7FAFB"/>
          </w:tcPr>
          <w:p>
            <w:pPr>
              <w:spacing w:after="40"/>
            </w:pPr>
            <w:r/>
            <w:r>
              <w:rPr>
                <w:sz w:val="20"/>
              </w:rPr>
              <w:t>CREATED - week of 07 Sep 2026</w:t>
            </w:r>
          </w:p>
        </w:tc>
      </w:tr>
    </w:tbl>
    <w:p>
      <w:pPr>
        <w:spacing w:after="80"/>
      </w:pPr>
    </w:p>
    <w:p>
      <w:pPr>
        <w:pStyle w:val="Heading2"/>
        <w:spacing w:before="200" w:after="120"/>
      </w:pPr>
      <w:r>
        <w:rPr>
          <w:color w:val="17324D"/>
        </w:rPr>
        <w:t>3.2 Repository history</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a8a1243  Test commit</w:t>
            </w:r>
          </w:p>
          <w:p>
            <w:pPr>
              <w:spacing w:after="0"/>
            </w:pPr>
            <w:r>
              <w:rPr>
                <w:rFonts w:ascii="Consolas" w:hAnsi="Consolas"/>
                <w:sz w:val="19"/>
              </w:rPr>
              <w:t>9964781  KasiBiz Day 4 &amp; Day 5 planning guide tasks added.</w:t>
            </w:r>
          </w:p>
          <w:p>
            <w:pPr>
              <w:spacing w:after="0"/>
            </w:pPr>
            <w:r>
              <w:rPr>
                <w:rFonts w:ascii="Consolas" w:hAnsi="Consolas"/>
                <w:sz w:val="19"/>
              </w:rPr>
              <w:t>d7a392a  KasiBiz Day 4 &amp; Day 5 planning guide tasks added.</w:t>
            </w:r>
          </w:p>
          <w:p>
            <w:pPr>
              <w:spacing w:after="0"/>
            </w:pPr>
            <w:r>
              <w:rPr>
                <w:rFonts w:ascii="Consolas" w:hAnsi="Consolas"/>
                <w:sz w:val="19"/>
              </w:rPr>
              <w:t>32b314c  Delete .env.example</w:t>
            </w:r>
          </w:p>
          <w:p>
            <w:pPr>
              <w:spacing w:after="0"/>
            </w:pPr>
            <w:r>
              <w:rPr>
                <w:rFonts w:ascii="Consolas" w:hAnsi="Consolas"/>
                <w:sz w:val="19"/>
              </w:rPr>
              <w:t>76acfcd  KasiBiz_AI_Bot project repo structure</w:t>
            </w:r>
          </w:p>
          <w:p>
            <w:pPr>
              <w:spacing w:after="0"/>
            </w:pPr>
            <w:r>
              <w:rPr>
                <w:rFonts w:ascii="Consolas" w:hAnsi="Consolas"/>
                <w:sz w:val="19"/>
              </w:rPr>
              <w:t>0ad6a69  first commit</w:t>
            </w:r>
          </w:p>
        </w:tc>
      </w:tr>
    </w:tbl>
    <w:p>
      <w:pPr>
        <w:spacing w:after="80"/>
      </w:pPr>
    </w:p>
    <w:p>
      <w:pPr>
        <w:spacing w:after="160"/>
      </w:pPr>
      <w:r>
        <w:rPr>
          <w:b w:val="0"/>
          <w:i w:val="0"/>
          <w:sz w:val="22"/>
        </w:rPr>
        <w:t>Six commits, all of them scaffolding and planning. Only one branch (main) exists, although the README proposes a develop branch plus five feature branches.</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"The scaffolding, folder structure and blueprint are complete and professional. The functional code has not been written yet. We are roughly 15% built, and the next phase is where the visible product appears."</w:t>
            </w:r>
          </w:p>
        </w:tc>
      </w:tr>
    </w:tbl>
    <w:p>
      <w:pPr>
        <w:spacing w:after="80"/>
      </w:pPr>
    </w:p>
    <w:p>
      <w:r>
        <w:br w:type="page"/>
      </w:r>
    </w:p>
    <w:p>
      <w:pPr>
        <w:pStyle w:val="Heading1"/>
        <w:spacing w:before="280" w:after="120"/>
      </w:pPr>
      <w:r>
        <w:rPr>
          <w:color w:val="129B8E"/>
        </w:rPr>
        <w:t>4. How the System Works Today</w:t>
      </w:r>
    </w:p>
    <w:p>
      <w:pPr>
        <w:spacing w:after="200"/>
      </w:pPr>
      <w:r>
        <w:rPr>
          <w:b w:val="0"/>
          <w:i w:val="0"/>
          <w:sz w:val="22"/>
        </w:rPr>
        <w:t>There is exactly one process that works end to end. Understanding it completely is worth more than skimming twenty features that do not exist yet.</w:t>
      </w:r>
    </w:p>
    <w:p>
      <w:pPr>
        <w:pStyle w:val="Heading2"/>
        <w:spacing w:before="200" w:after="120"/>
      </w:pPr>
      <w:r>
        <w:rPr>
          <w:color w:val="17324D"/>
        </w:rPr>
        <w:t>4.1 The flow</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You type a question in the terminal</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scripts/hello_llm.py            &lt;-- entry point</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app/utils/config.py             &lt;-- reads the .env file</w:t>
            </w:r>
          </w:p>
          <w:p>
            <w:pPr>
              <w:spacing w:after="0"/>
            </w:pPr>
            <w:r>
              <w:rPr>
                <w:rFonts w:ascii="Consolas" w:hAnsi="Consolas"/>
                <w:sz w:val="19"/>
              </w:rPr>
              <w:t xml:space="preserve">        |                            (no key? -&gt; friendly ConfigError, stop)</w:t>
            </w:r>
          </w:p>
          <w:p>
            <w:pPr>
              <w:spacing w:after="0"/>
            </w:pPr>
            <w:r>
              <w:rPr>
                <w:rFonts w:ascii="Consolas" w:hAnsi="Consolas"/>
                <w:sz w:val="19"/>
              </w:rPr>
              <w:t xml:space="preserve">        v</w:t>
            </w:r>
          </w:p>
          <w:p>
            <w:pPr>
              <w:spacing w:after="0"/>
            </w:pPr>
            <w:r>
              <w:rPr>
                <w:rFonts w:ascii="Consolas" w:hAnsi="Consolas"/>
                <w:sz w:val="19"/>
              </w:rPr>
              <w:t>app/utils/llm_client.py         &lt;-- builds the message pair</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 System Prompt ] + [ Your Question ]</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Internet  -&gt;  OpenAI gpt-4o-mini</w:t>
            </w:r>
          </w:p>
          <w:p>
            <w:pPr>
              <w:spacing w:after="0"/>
            </w:pPr>
            <w:r>
              <w:rPr>
                <w:rFonts w:ascii="Consolas" w:hAnsi="Consolas"/>
                <w:sz w:val="19"/>
              </w:rPr>
              <w:t xml:space="preserve">        |                            (fails? -&gt; plain-English LLMError, stop)</w:t>
            </w:r>
          </w:p>
          <w:p>
            <w:pPr>
              <w:spacing w:after="0"/>
            </w:pPr>
            <w:r>
              <w:rPr>
                <w:rFonts w:ascii="Consolas" w:hAnsi="Consolas"/>
                <w:sz w:val="19"/>
              </w:rPr>
              <w:t xml:space="preserve">        v</w:t>
            </w:r>
          </w:p>
          <w:p>
            <w:pPr>
              <w:spacing w:after="0"/>
            </w:pPr>
            <w:r>
              <w:rPr>
                <w:rFonts w:ascii="Consolas" w:hAnsi="Consolas"/>
                <w:sz w:val="19"/>
              </w:rPr>
              <w:t>Reply text  -&gt;  printed to screen</w:t>
            </w:r>
          </w:p>
        </w:tc>
      </w:tr>
    </w:tbl>
    <w:p>
      <w:pPr>
        <w:spacing w:after="80"/>
      </w:pPr>
    </w:p>
    <w:p>
      <w:pPr>
        <w:pStyle w:val="Heading2"/>
        <w:spacing w:before="200" w:after="120"/>
      </w:pPr>
      <w:r>
        <w:rPr>
          <w:color w:val="17324D"/>
        </w:rPr>
        <w:t>4.2 Step 1 - Configuration loads (the keys to the building)</w:t>
      </w:r>
    </w:p>
    <w:p>
      <w:pPr>
        <w:spacing w:after="80"/>
      </w:pPr>
      <w:r>
        <w:rPr>
          <w:b w:val="0"/>
          <w:i w:val="0"/>
          <w:sz w:val="22"/>
        </w:rPr>
        <w:t>The file app/utils/config.py does four things, in order:</w:t>
      </w:r>
    </w:p>
    <w:p>
      <w:pPr>
        <w:pStyle w:val="ListNumber"/>
        <w:spacing w:after="60"/>
      </w:pPr>
      <w:r>
        <w:rPr>
          <w:sz w:val="22"/>
        </w:rPr>
        <w:t>Finds the project root folder automatically, so the app works no matter which directory you run it from.</w:t>
      </w:r>
    </w:p>
    <w:p>
      <w:pPr>
        <w:pStyle w:val="ListNumber"/>
        <w:spacing w:after="60"/>
      </w:pPr>
      <w:r>
        <w:rPr>
          <w:sz w:val="22"/>
        </w:rPr>
        <w:t>Calls load_dotenv() to read the hidden .env file and load its contents into the computer's environment.</w:t>
      </w:r>
    </w:p>
    <w:p>
      <w:pPr>
        <w:pStyle w:val="ListNumber"/>
        <w:spacing w:after="60"/>
      </w:pPr>
      <w:r>
        <w:rPr>
          <w:sz w:val="22"/>
        </w:rPr>
        <w:t>Checks the OpenAI API key exists, and also checks it is not still a placeholder value. This catches the single most common setup mistake.</w:t>
      </w:r>
    </w:p>
    <w:p>
      <w:pPr>
        <w:pStyle w:val="ListNumber"/>
        <w:spacing w:after="60"/>
      </w:pPr>
      <w:r>
        <w:rPr>
          <w:sz w:val="22"/>
        </w:rPr>
        <w:t>Packages four settings into a frozen Settings object: the API key, the model name, the vector database path, and the database connection string.</w:t>
      </w:r>
    </w:p>
    <w:p>
      <w:pPr>
        <w:spacing w:after="12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"Before the assistant does anything, it checks it has a valid, paid-for licence key to the AI service. If not, it stops immediately and tells you exactly how to fix it, rather than crashing with a confusing technical error."</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OPEN ISSUE</w:t>
            </w:r>
          </w:p>
          <w:p>
            <w:pPr>
              <w:spacing w:after="0"/>
            </w:pPr>
            <w:r>
              <w:rPr>
                <w:i/>
                <w:sz w:val="21"/>
              </w:rPr>
              <w:t>Two of those four settings - CHROMA_DB_PATH and DATABASE_URL - are loaded but never used anywhere, because the vector database and the SQLite database do not exist yet. They are placeholders waiting for future code.</w:t>
            </w:r>
          </w:p>
        </w:tc>
      </w:tr>
    </w:tbl>
    <w:p>
      <w:pPr>
        <w:spacing w:after="80"/>
      </w:pPr>
    </w:p>
    <w:p>
      <w:pPr>
        <w:pStyle w:val="Heading2"/>
        <w:spacing w:before="200" w:after="120"/>
      </w:pPr>
      <w:r>
        <w:rPr>
          <w:color w:val="17324D"/>
        </w:rPr>
        <w:t>4.3 Step 2 - The System Prompt is applied (this is the real product IP)</w:t>
      </w:r>
    </w:p>
    <w:p>
      <w:pPr>
        <w:spacing w:after="120"/>
      </w:pPr>
      <w:r>
        <w:rPr>
          <w:b w:val="0"/>
          <w:i w:val="0"/>
          <w:sz w:val="22"/>
        </w:rPr>
        <w:t>This is the most commercially valuable code in the repository right now. It lives in app/utils/llm_client.py as KASIBIZ_SYSTEM_PROMPT:</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You are KasiBiz, an AI business assistant for South African spaza shop and</w:t>
            </w:r>
          </w:p>
          <w:p>
            <w:pPr>
              <w:spacing w:after="0"/>
            </w:pPr>
            <w:r>
              <w:rPr>
                <w:rFonts w:ascii="Consolas" w:hAnsi="Consolas"/>
                <w:sz w:val="19"/>
              </w:rPr>
              <w:t>township business owners. You help with stock, pricing, marketing, simple</w:t>
            </w:r>
          </w:p>
          <w:p>
            <w:pPr>
              <w:spacing w:after="0"/>
            </w:pPr>
            <w:r>
              <w:rPr>
                <w:rFonts w:ascii="Consolas" w:hAnsi="Consolas"/>
                <w:sz w:val="19"/>
              </w:rPr>
              <w:t>money advice and business registration.</w:t>
            </w:r>
          </w:p>
          <w:p>
            <w:pPr>
              <w:spacing w:after="0"/>
            </w:pPr>
            <w:r>
              <w:rPr>
                <w:rFonts w:ascii="Consolas" w:hAnsi="Consolas"/>
                <w:sz w:val="19"/>
              </w:rPr>
              <w:t>Rules:</w:t>
            </w:r>
          </w:p>
          <w:p>
            <w:pPr>
              <w:spacing w:after="0"/>
            </w:pPr>
            <w:r>
              <w:rPr>
                <w:rFonts w:ascii="Consolas" w:hAnsi="Consolas"/>
                <w:sz w:val="19"/>
              </w:rPr>
              <w:t>- Use plain, simple language. No jargon, no corporate speak.</w:t>
            </w:r>
          </w:p>
          <w:p>
            <w:pPr>
              <w:spacing w:after="0"/>
            </w:pPr>
            <w:r>
              <w:rPr>
                <w:rFonts w:ascii="Consolas" w:hAnsi="Consolas"/>
                <w:sz w:val="19"/>
              </w:rPr>
              <w:t>- Reply in the same language the user writes in (English, isiZulu or Sesotho).</w:t>
            </w:r>
          </w:p>
          <w:p>
            <w:pPr>
              <w:spacing w:after="0"/>
            </w:pPr>
            <w:r>
              <w:rPr>
                <w:rFonts w:ascii="Consolas" w:hAnsi="Consolas"/>
                <w:sz w:val="19"/>
              </w:rPr>
              <w:t>- Use South African Rand (R) for money and keep numbers easy to follow.</w:t>
            </w:r>
          </w:p>
          <w:p>
            <w:pPr>
              <w:spacing w:after="0"/>
            </w:pPr>
            <w:r>
              <w:rPr>
                <w:rFonts w:ascii="Consolas" w:hAnsi="Consolas"/>
                <w:sz w:val="19"/>
              </w:rPr>
              <w:t>- Keep answers short and practical - give steps the owner can do today.</w:t>
            </w:r>
          </w:p>
          <w:p>
            <w:pPr>
              <w:spacing w:after="0"/>
            </w:pPr>
            <w:r>
              <w:rPr>
                <w:rFonts w:ascii="Consolas" w:hAnsi="Consolas"/>
                <w:sz w:val="19"/>
              </w:rPr>
              <w:t>- If you are not sure about a fact (like a legal or SARS requirement), say so</w:t>
            </w:r>
          </w:p>
          <w:p>
            <w:pPr>
              <w:spacing w:after="0"/>
            </w:pPr>
            <w:r>
              <w:rPr>
                <w:rFonts w:ascii="Consolas" w:hAnsi="Consolas"/>
                <w:sz w:val="19"/>
              </w:rPr>
              <w:t xml:space="preserve">  and point the owner to the official source instead of guessing.</w:t>
            </w:r>
          </w:p>
        </w:tc>
      </w:tr>
    </w:tbl>
    <w:p>
      <w:pPr>
        <w:spacing w:after="80"/>
      </w:pPr>
    </w:p>
    <w:p>
      <w:pPr>
        <w:spacing w:after="80"/>
      </w:pPr>
      <w:r>
        <w:rPr>
          <w:b w:val="0"/>
          <w:i w:val="0"/>
          <w:sz w:val="22"/>
        </w:rPr>
        <w:t>Each rule is a deliberate business decision:</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3168"/>
            <w:shd w:val="clear" w:color="auto" w:fill="17324D"/>
          </w:tcPr>
          <w:p>
            <w:pPr>
              <w:spacing w:after="40"/>
            </w:pPr>
            <w:r/>
            <w:r>
              <w:rPr>
                <w:b/>
                <w:color w:val="FFFFFF"/>
                <w:sz w:val="20"/>
              </w:rPr>
              <w:t>Rule</w:t>
            </w:r>
          </w:p>
        </w:tc>
        <w:tc>
          <w:tcPr>
            <w:tcW w:type="dxa" w:w="6336"/>
            <w:shd w:val="clear" w:color="auto" w:fill="17324D"/>
          </w:tcPr>
          <w:p>
            <w:pPr>
              <w:spacing w:after="40"/>
            </w:pPr>
            <w:r/>
            <w:r>
              <w:rPr>
                <w:b/>
                <w:color w:val="FFFFFF"/>
                <w:sz w:val="20"/>
              </w:rPr>
              <w:t>Why it exists</w:t>
            </w:r>
          </w:p>
        </w:tc>
      </w:tr>
      <w:tr>
        <w:tc>
          <w:tcPr>
            <w:tcW w:type="dxa" w:w="3168"/>
          </w:tcPr>
          <w:p>
            <w:pPr>
              <w:spacing w:after="40"/>
            </w:pPr>
            <w:r/>
            <w:r>
              <w:rPr>
                <w:b/>
                <w:sz w:val="20"/>
              </w:rPr>
              <w:t>Plain language, no jargon</w:t>
            </w:r>
          </w:p>
        </w:tc>
        <w:tc>
          <w:tcPr>
            <w:tcW w:type="dxa" w:w="6336"/>
          </w:tcPr>
          <w:p>
            <w:pPr>
              <w:spacing w:after="40"/>
            </w:pPr>
            <w:r/>
            <w:r>
              <w:rPr>
                <w:sz w:val="20"/>
              </w:rPr>
              <w:t>The target user may not have formal business education</w:t>
            </w:r>
          </w:p>
        </w:tc>
      </w:tr>
      <w:tr>
        <w:tc>
          <w:tcPr>
            <w:tcW w:type="dxa" w:w="3168"/>
            <w:shd w:val="clear" w:color="auto" w:fill="F7FAFB"/>
          </w:tcPr>
          <w:p>
            <w:pPr>
              <w:spacing w:after="40"/>
            </w:pPr>
            <w:r/>
            <w:r>
              <w:rPr>
                <w:b/>
                <w:sz w:val="20"/>
              </w:rPr>
              <w:t>Reply in the same language</w:t>
            </w:r>
          </w:p>
        </w:tc>
        <w:tc>
          <w:tcPr>
            <w:tcW w:type="dxa" w:w="6336"/>
            <w:shd w:val="clear" w:color="auto" w:fill="F7FAFB"/>
          </w:tcPr>
          <w:p>
            <w:pPr>
              <w:spacing w:after="40"/>
            </w:pPr>
            <w:r/>
            <w:r>
              <w:rPr>
                <w:sz w:val="20"/>
              </w:rPr>
              <w:t>Delivers the multilingual promise (English / isiZulu / Sesotho)</w:t>
            </w:r>
          </w:p>
        </w:tc>
      </w:tr>
      <w:tr>
        <w:tc>
          <w:tcPr>
            <w:tcW w:type="dxa" w:w="3168"/>
          </w:tcPr>
          <w:p>
            <w:pPr>
              <w:spacing w:after="40"/>
            </w:pPr>
            <w:r/>
            <w:r>
              <w:rPr>
                <w:b/>
                <w:sz w:val="20"/>
              </w:rPr>
              <w:t>Use Rand (R)</w:t>
            </w:r>
          </w:p>
        </w:tc>
        <w:tc>
          <w:tcPr>
            <w:tcW w:type="dxa" w:w="6336"/>
          </w:tcPr>
          <w:p>
            <w:pPr>
              <w:spacing w:after="40"/>
            </w:pPr>
            <w:r/>
            <w:r>
              <w:rPr>
                <w:sz w:val="20"/>
              </w:rPr>
              <w:t>Stops the AI defaulting to US dollars</w:t>
            </w:r>
          </w:p>
        </w:tc>
      </w:tr>
      <w:tr>
        <w:tc>
          <w:tcPr>
            <w:tcW w:type="dxa" w:w="3168"/>
            <w:shd w:val="clear" w:color="auto" w:fill="F7FAFB"/>
          </w:tcPr>
          <w:p>
            <w:pPr>
              <w:spacing w:after="40"/>
            </w:pPr>
            <w:r/>
            <w:r>
              <w:rPr>
                <w:b/>
                <w:sz w:val="20"/>
              </w:rPr>
              <w:t>Short and practical</w:t>
            </w:r>
          </w:p>
        </w:tc>
        <w:tc>
          <w:tcPr>
            <w:tcW w:type="dxa" w:w="6336"/>
            <w:shd w:val="clear" w:color="auto" w:fill="F7FAFB"/>
          </w:tcPr>
          <w:p>
            <w:pPr>
              <w:spacing w:after="40"/>
            </w:pPr>
            <w:r/>
            <w:r>
              <w:rPr>
                <w:sz w:val="20"/>
              </w:rPr>
              <w:t>A busy shop owner will not read five paragraphs</w:t>
            </w:r>
          </w:p>
        </w:tc>
      </w:tr>
      <w:tr>
        <w:tc>
          <w:tcPr>
            <w:tcW w:type="dxa" w:w="3168"/>
          </w:tcPr>
          <w:p>
            <w:pPr>
              <w:spacing w:after="40"/>
            </w:pPr>
            <w:r/>
            <w:r>
              <w:rPr>
                <w:b/>
                <w:sz w:val="20"/>
              </w:rPr>
              <w:t>Admit uncertainty on SARS / legal</w:t>
            </w:r>
          </w:p>
        </w:tc>
        <w:tc>
          <w:tcPr>
            <w:tcW w:type="dxa" w:w="6336"/>
          </w:tcPr>
          <w:p>
            <w:pPr>
              <w:spacing w:after="40"/>
            </w:pPr>
            <w:r/>
            <w:r>
              <w:rPr>
                <w:sz w:val="20"/>
              </w:rPr>
              <w:t>LEGAL LIABILITY PROTECTION - the single most important line in the file</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"The System Prompt is the AI's job description and code of conduct. It is written once and applied invisibly to every single conversation. Changing this one file changes the personality and safety behaviour of the entire product, with no other code changes."</w:t>
            </w:r>
          </w:p>
        </w:tc>
      </w:tr>
    </w:tbl>
    <w:p>
      <w:pPr>
        <w:spacing w:after="80"/>
      </w:pPr>
    </w:p>
    <w:p>
      <w:pPr>
        <w:pStyle w:val="Heading2"/>
        <w:spacing w:before="200" w:after="120"/>
      </w:pPr>
      <w:r>
        <w:rPr>
          <w:color w:val="17324D"/>
        </w:rPr>
        <w:t>4.4 Step 3 - The API call</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self._client.chat.completions.create(</w:t>
            </w:r>
          </w:p>
          <w:p>
            <w:pPr>
              <w:spacing w:after="0"/>
            </w:pPr>
            <w:r>
              <w:rPr>
                <w:rFonts w:ascii="Consolas" w:hAnsi="Consolas"/>
                <w:sz w:val="19"/>
              </w:rPr>
              <w:t xml:space="preserve">    model="gpt-4o-mini",</w:t>
            </w:r>
          </w:p>
          <w:p>
            <w:pPr>
              <w:spacing w:after="0"/>
            </w:pPr>
            <w:r>
              <w:rPr>
                <w:rFonts w:ascii="Consolas" w:hAnsi="Consolas"/>
                <w:sz w:val="19"/>
              </w:rPr>
              <w:t xml:space="preserve">    messages=[</w:t>
            </w:r>
          </w:p>
          <w:p>
            <w:pPr>
              <w:spacing w:after="0"/>
            </w:pPr>
            <w:r>
              <w:rPr>
                <w:rFonts w:ascii="Consolas" w:hAnsi="Consolas"/>
                <w:sz w:val="19"/>
              </w:rPr>
              <w:t xml:space="preserve">        {"role": "system", "content": system_prompt},   # the rules</w:t>
            </w:r>
          </w:p>
          <w:p>
            <w:pPr>
              <w:spacing w:after="0"/>
            </w:pPr>
            <w:r>
              <w:rPr>
                <w:rFonts w:ascii="Consolas" w:hAnsi="Consolas"/>
                <w:sz w:val="19"/>
              </w:rPr>
              <w:t xml:space="preserve">        {"role": "user",   "content": prompt},          # the question</w:t>
            </w:r>
          </w:p>
          <w:p>
            <w:pPr>
              <w:spacing w:after="0"/>
            </w:pPr>
            <w:r>
              <w:rPr>
                <w:rFonts w:ascii="Consolas" w:hAnsi="Consolas"/>
                <w:sz w:val="19"/>
              </w:rPr>
              <w:t xml:space="preserve">    ],</w:t>
            </w:r>
          </w:p>
          <w:p>
            <w:pPr>
              <w:spacing w:after="0"/>
            </w:pPr>
            <w:r>
              <w:rPr>
                <w:rFonts w:ascii="Consolas" w:hAnsi="Consolas"/>
                <w:sz w:val="19"/>
              </w:rPr>
              <w:t xml:space="preserve">    temperature=0.7,</w:t>
            </w:r>
          </w:p>
          <w:p>
            <w:pPr>
              <w:spacing w:after="0"/>
            </w:pPr>
            <w:r>
              <w:rPr>
                <w:rFonts w:ascii="Consolas" w:hAnsi="Consolas"/>
                <w:sz w:val="19"/>
              </w:rPr>
              <w:t xml:space="preserve">    max_tokens=500,</w:t>
            </w:r>
          </w:p>
          <w:p>
            <w:pPr>
              <w:spacing w:after="0"/>
            </w:pPr>
            <w:r>
              <w:rPr>
                <w:rFonts w:ascii="Consolas" w:hAnsi="Consolas"/>
                <w:sz w:val="19"/>
              </w:rPr>
              <w:t>)</w:t>
            </w:r>
          </w:p>
        </w:tc>
      </w:tr>
    </w:tbl>
    <w:p>
      <w:pPr>
        <w:spacing w:after="80"/>
      </w:pPr>
    </w:p>
    <w:p>
      <w:pPr>
        <w:pStyle w:val="Heading2"/>
        <w:spacing w:before="200" w:after="120"/>
      </w:pPr>
      <w:r>
        <w:rPr>
          <w:color w:val="17324D"/>
        </w:rPr>
        <w:t>4.5 Step 4 - Error handling</w:t>
      </w:r>
    </w:p>
    <w:p>
      <w:pPr>
        <w:spacing w:after="120"/>
      </w:pPr>
      <w:r>
        <w:rPr>
          <w:b w:val="0"/>
          <w:i w:val="0"/>
          <w:sz w:val="22"/>
        </w:rPr>
        <w:t>Four specific failure types are caught and translated from technical errors into human instructions. This is genuinely good engineering and worth protecting as the code grows.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736"/>
            <w:shd w:val="clear" w:color="auto" w:fill="17324D"/>
          </w:tcPr>
          <w:p>
            <w:pPr>
              <w:spacing w:after="40"/>
            </w:pPr>
            <w:r/>
            <w:r>
              <w:rPr>
                <w:b/>
                <w:color w:val="FFFFFF"/>
                <w:sz w:val="20"/>
              </w:rPr>
              <w:t>Technical error</w:t>
            </w:r>
          </w:p>
        </w:tc>
        <w:tc>
          <w:tcPr>
            <w:tcW w:type="dxa" w:w="6768"/>
            <w:shd w:val="clear" w:color="auto" w:fill="17324D"/>
          </w:tcPr>
          <w:p>
            <w:pPr>
              <w:spacing w:after="40"/>
            </w:pPr>
            <w:r/>
            <w:r>
              <w:rPr>
                <w:b/>
                <w:color w:val="FFFFFF"/>
                <w:sz w:val="20"/>
              </w:rPr>
              <w:t>What the user actually sees</w:t>
            </w:r>
          </w:p>
        </w:tc>
      </w:tr>
      <w:tr>
        <w:tc>
          <w:tcPr>
            <w:tcW w:type="dxa" w:w="2736"/>
          </w:tcPr>
          <w:p>
            <w:pPr>
              <w:spacing w:after="40"/>
            </w:pPr>
            <w:r/>
            <w:r>
              <w:rPr>
                <w:b/>
                <w:sz w:val="20"/>
              </w:rPr>
              <w:t>AuthenticationError</w:t>
            </w:r>
          </w:p>
        </w:tc>
        <w:tc>
          <w:tcPr>
            <w:tcW w:type="dxa" w:w="6768"/>
          </w:tcPr>
          <w:p>
            <w:pPr>
              <w:spacing w:after="40"/>
            </w:pPr>
            <w:r/>
            <w:r>
              <w:rPr>
                <w:sz w:val="20"/>
              </w:rPr>
              <w:t>"OpenAI rejected the API key. Check OPENAI_API_KEY in your .env file."</w:t>
            </w:r>
          </w:p>
        </w:tc>
      </w:tr>
      <w:tr>
        <w:tc>
          <w:tcPr>
            <w:tcW w:type="dxa" w:w="2736"/>
            <w:shd w:val="clear" w:color="auto" w:fill="F7FAFB"/>
          </w:tcPr>
          <w:p>
            <w:pPr>
              <w:spacing w:after="40"/>
            </w:pPr>
            <w:r/>
            <w:r>
              <w:rPr>
                <w:b/>
                <w:sz w:val="20"/>
              </w:rPr>
              <w:t>RateLimitError</w:t>
            </w:r>
          </w:p>
        </w:tc>
        <w:tc>
          <w:tcPr>
            <w:tcW w:type="dxa" w:w="6768"/>
            <w:shd w:val="clear" w:color="auto" w:fill="F7FAFB"/>
          </w:tcPr>
          <w:p>
            <w:pPr>
              <w:spacing w:after="40"/>
            </w:pPr>
            <w:r/>
            <w:r>
              <w:rPr>
                <w:sz w:val="20"/>
              </w:rPr>
              <w:t>"Rate limit or quota reached. Check your OpenAI billing/usage, then retry."</w:t>
            </w:r>
          </w:p>
        </w:tc>
      </w:tr>
      <w:tr>
        <w:tc>
          <w:tcPr>
            <w:tcW w:type="dxa" w:w="2736"/>
          </w:tcPr>
          <w:p>
            <w:pPr>
              <w:spacing w:after="40"/>
            </w:pPr>
            <w:r/>
            <w:r>
              <w:rPr>
                <w:b/>
                <w:sz w:val="20"/>
              </w:rPr>
              <w:t>APIConnectionError</w:t>
            </w:r>
          </w:p>
        </w:tc>
        <w:tc>
          <w:tcPr>
            <w:tcW w:type="dxa" w:w="6768"/>
          </w:tcPr>
          <w:p>
            <w:pPr>
              <w:spacing w:after="40"/>
            </w:pPr>
            <w:r/>
            <w:r>
              <w:rPr>
                <w:sz w:val="20"/>
              </w:rPr>
              <w:t>"Could not reach the OpenAI API. Check your internet connection or proxy."</w:t>
            </w:r>
          </w:p>
        </w:tc>
      </w:tr>
      <w:tr>
        <w:tc>
          <w:tcPr>
            <w:tcW w:type="dxa" w:w="2736"/>
            <w:shd w:val="clear" w:color="auto" w:fill="F7FAFB"/>
          </w:tcPr>
          <w:p>
            <w:pPr>
              <w:spacing w:after="40"/>
            </w:pPr>
            <w:r/>
            <w:r>
              <w:rPr>
                <w:b/>
                <w:sz w:val="20"/>
              </w:rPr>
              <w:t>APIStatusError</w:t>
            </w:r>
          </w:p>
        </w:tc>
        <w:tc>
          <w:tcPr>
            <w:tcW w:type="dxa" w:w="6768"/>
            <w:shd w:val="clear" w:color="auto" w:fill="F7FAFB"/>
          </w:tcPr>
          <w:p>
            <w:pPr>
              <w:spacing w:after="40"/>
            </w:pPr>
            <w:r/>
            <w:r>
              <w:rPr>
                <w:sz w:val="20"/>
              </w:rPr>
              <w:t>"OpenAI returned an error (HTTP xxx)."</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"When something goes wrong, the app tells the user what to do about it - for example 'your account is out of credit' - instead of showing a red technical error. This matters enormously for users who are not technical."</w:t>
            </w:r>
          </w:p>
        </w:tc>
      </w:tr>
    </w:tbl>
    <w:p>
      <w:pPr>
        <w:spacing w:after="80"/>
      </w:pPr>
    </w:p>
    <w:p>
      <w:pPr>
        <w:pStyle w:val="Heading2"/>
        <w:spacing w:before="200" w:after="120"/>
      </w:pPr>
      <w:r>
        <w:rPr>
          <w:color w:val="17324D"/>
        </w:rPr>
        <w:t>4.6 Step 5 - The test suite</w:t>
      </w:r>
    </w:p>
    <w:p>
      <w:pPr>
        <w:spacing w:after="80"/>
      </w:pPr>
      <w:r>
        <w:rPr>
          <w:b w:val="0"/>
          <w:i w:val="0"/>
          <w:sz w:val="22"/>
        </w:rPr>
        <w:t>tests/test_llm_connection.py runs three checks:</w:t>
      </w:r>
    </w:p>
    <w:p>
      <w:pPr>
        <w:pStyle w:val="ListBullet"/>
        <w:spacing w:after="60"/>
      </w:pPr>
      <w:r>
        <w:rPr>
          <w:sz w:val="22"/>
        </w:rPr>
        <w:t>Settings load correctly and the key has the right shape.</w:t>
      </w:r>
    </w:p>
    <w:p>
      <w:pPr>
        <w:pStyle w:val="ListBullet"/>
        <w:spacing w:after="60"/>
      </w:pPr>
      <w:r>
        <w:rPr>
          <w:sz w:val="22"/>
        </w:rPr>
        <w:t>An empty question is rejected before it wastes an API call.</w:t>
      </w:r>
    </w:p>
    <w:p>
      <w:pPr>
        <w:pStyle w:val="ListBullet"/>
        <w:spacing w:after="60"/>
      </w:pPr>
      <w:r>
        <w:rPr>
          <w:sz w:val="22"/>
        </w:rPr>
        <w:t>A real live question gets a real answer back from OpenAI.</w:t>
      </w:r>
    </w:p>
    <w:p>
      <w:pPr>
        <w:spacing w:after="12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OPEN ISSUE</w:t>
            </w:r>
          </w:p>
          <w:p>
            <w:pPr>
              <w:spacing w:after="0"/>
            </w:pPr>
            <w:r>
              <w:rPr>
                <w:i/>
                <w:sz w:val="21"/>
              </w:rPr>
              <w:t>The third test makes a real, billable API call every time the test suite runs. It will also fail with no internet connection. It should be marked as an integration test and excluded from the default run.</w:t>
            </w:r>
          </w:p>
        </w:tc>
      </w:tr>
    </w:tbl>
    <w:p>
      <w:pPr>
        <w:spacing w:after="80"/>
      </w:pPr>
    </w:p>
    <w:p>
      <w:r>
        <w:br w:type="page"/>
      </w:r>
    </w:p>
    <w:p>
      <w:pPr>
        <w:pStyle w:val="Heading1"/>
        <w:spacing w:before="280" w:after="120"/>
      </w:pPr>
      <w:r>
        <w:rPr>
          <w:color w:val="129B8E"/>
        </w:rPr>
        <w:t>5. The Target Architecture</w:t>
      </w:r>
    </w:p>
    <w:p>
      <w:pPr>
        <w:spacing w:after="160"/>
      </w:pPr>
      <w:r>
        <w:rPr>
          <w:b w:val="0"/>
          <w:i w:val="0"/>
          <w:sz w:val="22"/>
        </w:rPr>
        <w:t>Taken from docs/KasiBiz_Day2_User_Journey.drawio. This design is sound and professional. None of it is built yet.</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 xml:space="preserve">  Shop Owner</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 xml:space="preserve">  KasiBiz Chat  (Text - Speech - Selection)</w:t>
            </w:r>
          </w:p>
          <w:p>
            <w:pPr>
              <w:spacing w:after="0"/>
            </w:pPr>
            <w:r>
              <w:rPr>
                <w:rFonts w:ascii="Consolas" w:hAnsi="Consolas"/>
                <w:sz w:val="19"/>
              </w:rPr>
              <w:t xml:space="preserve">      |</w:t>
            </w:r>
          </w:p>
          <w:p>
            <w:pPr>
              <w:spacing w:after="0"/>
            </w:pPr>
            <w:r>
              <w:rPr>
                <w:rFonts w:ascii="Consolas" w:hAnsi="Consolas"/>
                <w:sz w:val="19"/>
              </w:rPr>
              <w:t xml:space="preserve">      v</w:t>
            </w:r>
          </w:p>
          <w:p>
            <w:pPr>
              <w:spacing w:after="0"/>
            </w:pPr>
            <w:r>
              <w:rPr>
                <w:rFonts w:ascii="Consolas" w:hAnsi="Consolas"/>
                <w:sz w:val="19"/>
              </w:rPr>
              <w:t xml:space="preserve">  TASK COORDINATOR  &lt;-- routes the question to the right specialist</w:t>
            </w:r>
          </w:p>
          <w:p>
            <w:pPr>
              <w:spacing w:after="0"/>
            </w:pPr>
            <w:r>
              <w:rPr>
                <w:rFonts w:ascii="Consolas" w:hAnsi="Consolas"/>
                <w:sz w:val="19"/>
              </w:rPr>
              <w:t xml:space="preserve">      |</w:t>
            </w:r>
          </w:p>
          <w:p>
            <w:pPr>
              <w:spacing w:after="0"/>
            </w:pPr>
            <w:r>
              <w:rPr>
                <w:rFonts w:ascii="Consolas" w:hAnsi="Consolas"/>
                <w:sz w:val="19"/>
              </w:rPr>
              <w:t xml:space="preserve">      +--&gt; Inventory Agent   ---+</w:t>
            </w:r>
          </w:p>
          <w:p>
            <w:pPr>
              <w:spacing w:after="0"/>
            </w:pPr>
            <w:r>
              <w:rPr>
                <w:rFonts w:ascii="Consolas" w:hAnsi="Consolas"/>
                <w:sz w:val="19"/>
              </w:rPr>
              <w:t xml:space="preserve">      +--&gt; Sales Agent       ---+---&gt; SHARED SHOP DATABASE (SQLite)</w:t>
            </w:r>
          </w:p>
          <w:p>
            <w:pPr>
              <w:spacing w:after="0"/>
            </w:pPr>
            <w:r>
              <w:rPr>
                <w:rFonts w:ascii="Consolas" w:hAnsi="Consolas"/>
                <w:sz w:val="19"/>
              </w:rPr>
              <w:t xml:space="preserve">      +--&gt; Insights Agent    ---+              |</w:t>
            </w:r>
          </w:p>
          <w:p>
            <w:pPr>
              <w:spacing w:after="0"/>
            </w:pPr>
            <w:r>
              <w:rPr>
                <w:rFonts w:ascii="Consolas" w:hAnsi="Consolas"/>
                <w:sz w:val="19"/>
              </w:rPr>
              <w:t xml:space="preserve">      +--&gt; Marketing Agent   ---+              |</w:t>
            </w:r>
          </w:p>
          <w:p>
            <w:pPr>
              <w:spacing w:after="0"/>
            </w:pPr>
            <w:r>
              <w:rPr>
                <w:rFonts w:ascii="Consolas" w:hAnsi="Consolas"/>
                <w:sz w:val="19"/>
              </w:rPr>
              <w:t xml:space="preserve">      +--&gt; Business Advisor  -------&gt; KNOWLEDGE BASE (ChromaDB)</w:t>
            </w:r>
          </w:p>
          <w:p>
            <w:pPr>
              <w:spacing w:after="0"/>
            </w:pPr>
            <w:r>
              <w:rPr>
                <w:rFonts w:ascii="Consolas" w:hAnsi="Consolas"/>
                <w:sz w:val="19"/>
              </w:rPr>
              <w:t xml:space="preserve">                 (RAG)                         |</w:t>
            </w:r>
          </w:p>
          <w:p>
            <w:pPr>
              <w:spacing w:after="0"/>
            </w:pPr>
            <w:r>
              <w:rPr>
                <w:rFonts w:ascii="Consolas" w:hAnsi="Consolas"/>
                <w:sz w:val="19"/>
              </w:rPr>
              <w:t xml:space="preserve">  Sales Agent --&gt; CALCULATION ENGINE           |</w:t>
            </w:r>
          </w:p>
          <w:p>
            <w:pPr>
              <w:spacing w:after="0"/>
            </w:pPr>
            <w:r>
              <w:rPr>
                <w:rFonts w:ascii="Consolas" w:hAnsi="Consolas"/>
                <w:sz w:val="19"/>
              </w:rPr>
              <w:t xml:space="preserve">                  (Total - Change - Profit)    |</w:t>
            </w:r>
          </w:p>
          <w:p>
            <w:pPr>
              <w:spacing w:after="0"/>
            </w:pPr>
            <w:r>
              <w:rPr>
                <w:rFonts w:ascii="Consolas" w:hAnsi="Consolas"/>
                <w:sz w:val="19"/>
              </w:rPr>
              <w:t xml:space="preserve">                          |                    |</w:t>
            </w:r>
          </w:p>
          <w:p>
            <w:pPr>
              <w:spacing w:after="0"/>
            </w:pPr>
            <w:r>
              <w:rPr>
                <w:rFonts w:ascii="Consolas" w:hAnsi="Consolas"/>
                <w:sz w:val="19"/>
              </w:rPr>
              <w:t xml:space="preserve">                          v                    v</w:t>
            </w:r>
          </w:p>
          <w:p>
            <w:pPr>
              <w:spacing w:after="0"/>
            </w:pPr>
            <w:r>
              <w:rPr>
                <w:rFonts w:ascii="Consolas" w:hAnsi="Consolas"/>
                <w:sz w:val="19"/>
              </w:rPr>
              <w:t xml:space="preserve">               RESULT + CONFIRMATION + UPDATE</w:t>
            </w:r>
          </w:p>
        </w:tc>
      </w:tr>
    </w:tbl>
    <w:p>
      <w:pPr>
        <w:spacing w:after="80"/>
      </w:pPr>
    </w:p>
    <w:p>
      <w:pPr>
        <w:pStyle w:val="Heading2"/>
        <w:spacing w:before="200" w:after="120"/>
      </w:pPr>
      <w:r>
        <w:rPr>
          <w:color w:val="17324D"/>
        </w:rPr>
        <w:t>5.1 The five planned agents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1872"/>
            <w:shd w:val="clear" w:color="auto" w:fill="17324D"/>
          </w:tcPr>
          <w:p>
            <w:pPr>
              <w:spacing w:after="40"/>
            </w:pPr>
            <w:r/>
            <w:r>
              <w:rPr>
                <w:b/>
                <w:color w:val="FFFFFF"/>
                <w:sz w:val="20"/>
              </w:rPr>
              <w:t>Agent</w:t>
            </w:r>
          </w:p>
        </w:tc>
        <w:tc>
          <w:tcPr>
            <w:tcW w:type="dxa" w:w="4464"/>
            <w:shd w:val="clear" w:color="auto" w:fill="17324D"/>
          </w:tcPr>
          <w:p>
            <w:pPr>
              <w:spacing w:after="40"/>
            </w:pPr>
            <w:r/>
            <w:r>
              <w:rPr>
                <w:b/>
                <w:color w:val="FFFFFF"/>
                <w:sz w:val="20"/>
              </w:rPr>
              <w:t>Job</w:t>
            </w:r>
          </w:p>
        </w:tc>
        <w:tc>
          <w:tcPr>
            <w:tcW w:type="dxa" w:w="3168"/>
            <w:shd w:val="clear" w:color="auto" w:fill="17324D"/>
          </w:tcPr>
          <w:p>
            <w:pPr>
              <w:spacing w:after="40"/>
            </w:pPr>
            <w:r/>
            <w:r>
              <w:rPr>
                <w:b/>
                <w:color w:val="FFFFFF"/>
                <w:sz w:val="20"/>
              </w:rPr>
              <w:t>What it needs</w:t>
            </w:r>
          </w:p>
        </w:tc>
      </w:tr>
      <w:tr>
        <w:tc>
          <w:tcPr>
            <w:tcW w:type="dxa" w:w="1872"/>
          </w:tcPr>
          <w:p>
            <w:pPr>
              <w:spacing w:after="40"/>
            </w:pPr>
            <w:r/>
            <w:r>
              <w:rPr>
                <w:b/>
                <w:sz w:val="20"/>
              </w:rPr>
              <w:t>Inventory</w:t>
            </w:r>
          </w:p>
        </w:tc>
        <w:tc>
          <w:tcPr>
            <w:tcW w:type="dxa" w:w="4464"/>
          </w:tcPr>
          <w:p>
            <w:pPr>
              <w:spacing w:after="40"/>
            </w:pPr>
            <w:r/>
            <w:r>
              <w:rPr>
                <w:sz w:val="20"/>
              </w:rPr>
              <w:t>Add products, update stock, low-stock alerts</w:t>
            </w:r>
          </w:p>
        </w:tc>
        <w:tc>
          <w:tcPr>
            <w:tcW w:type="dxa" w:w="3168"/>
          </w:tcPr>
          <w:p>
            <w:pPr>
              <w:spacing w:after="40"/>
            </w:pPr>
            <w:r/>
            <w:r>
              <w:rPr>
                <w:sz w:val="20"/>
              </w:rPr>
              <w:t>Database write access</w:t>
            </w:r>
          </w:p>
        </w:tc>
      </w:tr>
      <w:tr>
        <w:tc>
          <w:tcPr>
            <w:tcW w:type="dxa" w:w="1872"/>
            <w:shd w:val="clear" w:color="auto" w:fill="F7FAFB"/>
          </w:tcPr>
          <w:p>
            <w:pPr>
              <w:spacing w:after="40"/>
            </w:pPr>
            <w:r/>
            <w:r>
              <w:rPr>
                <w:b/>
                <w:sz w:val="20"/>
              </w:rPr>
              <w:t>Sales</w:t>
            </w:r>
          </w:p>
        </w:tc>
        <w:tc>
          <w:tcPr>
            <w:tcW w:type="dxa" w:w="4464"/>
            <w:shd w:val="clear" w:color="auto" w:fill="F7FAFB"/>
          </w:tcPr>
          <w:p>
            <w:pPr>
              <w:spacing w:after="40"/>
            </w:pPr>
            <w:r/>
            <w:r>
              <w:rPr>
                <w:sz w:val="20"/>
              </w:rPr>
              <w:t>Record sales, compute totals and change, decrement stock</w:t>
            </w:r>
          </w:p>
        </w:tc>
        <w:tc>
          <w:tcPr>
            <w:tcW w:type="dxa" w:w="3168"/>
            <w:shd w:val="clear" w:color="auto" w:fill="F7FAFB"/>
          </w:tcPr>
          <w:p>
            <w:pPr>
              <w:spacing w:after="40"/>
            </w:pPr>
            <w:r/>
            <w:r>
              <w:rPr>
                <w:sz w:val="20"/>
              </w:rPr>
              <w:t>Database + Calculation Engine</w:t>
            </w:r>
          </w:p>
        </w:tc>
      </w:tr>
      <w:tr>
        <w:tc>
          <w:tcPr>
            <w:tcW w:type="dxa" w:w="1872"/>
          </w:tcPr>
          <w:p>
            <w:pPr>
              <w:spacing w:after="40"/>
            </w:pPr>
            <w:r/>
            <w:r>
              <w:rPr>
                <w:b/>
                <w:sz w:val="20"/>
              </w:rPr>
              <w:t>Insight</w:t>
            </w:r>
          </w:p>
        </w:tc>
        <w:tc>
          <w:tcPr>
            <w:tcW w:type="dxa" w:w="4464"/>
          </w:tcPr>
          <w:p>
            <w:pPr>
              <w:spacing w:after="40"/>
            </w:pPr>
            <w:r/>
            <w:r>
              <w:rPr>
                <w:sz w:val="20"/>
              </w:rPr>
              <w:t>Best and slow sellers, trends, margins</w:t>
            </w:r>
          </w:p>
        </w:tc>
        <w:tc>
          <w:tcPr>
            <w:tcW w:type="dxa" w:w="3168"/>
          </w:tcPr>
          <w:p>
            <w:pPr>
              <w:spacing w:after="40"/>
            </w:pPr>
            <w:r/>
            <w:r>
              <w:rPr>
                <w:sz w:val="20"/>
              </w:rPr>
              <w:t>Database read + analytics</w:t>
            </w:r>
          </w:p>
        </w:tc>
      </w:tr>
      <w:tr>
        <w:tc>
          <w:tcPr>
            <w:tcW w:type="dxa" w:w="1872"/>
            <w:shd w:val="clear" w:color="auto" w:fill="F7FAFB"/>
          </w:tcPr>
          <w:p>
            <w:pPr>
              <w:spacing w:after="40"/>
            </w:pPr>
            <w:r/>
            <w:r>
              <w:rPr>
                <w:b/>
                <w:sz w:val="20"/>
              </w:rPr>
              <w:t>Marketing</w:t>
            </w:r>
          </w:p>
        </w:tc>
        <w:tc>
          <w:tcPr>
            <w:tcW w:type="dxa" w:w="4464"/>
            <w:shd w:val="clear" w:color="auto" w:fill="F7FAFB"/>
          </w:tcPr>
          <w:p>
            <w:pPr>
              <w:spacing w:after="40"/>
            </w:pPr>
            <w:r/>
            <w:r>
              <w:rPr>
                <w:sz w:val="20"/>
              </w:rPr>
              <w:t>Generate WhatsApp adverts and promotions</w:t>
            </w:r>
          </w:p>
        </w:tc>
        <w:tc>
          <w:tcPr>
            <w:tcW w:type="dxa" w:w="3168"/>
            <w:shd w:val="clear" w:color="auto" w:fill="F7FAFB"/>
          </w:tcPr>
          <w:p>
            <w:pPr>
              <w:spacing w:after="40"/>
            </w:pPr>
            <w:r/>
            <w:r>
              <w:rPr>
                <w:sz w:val="20"/>
              </w:rPr>
              <w:t>Product data + creative LLM</w:t>
            </w:r>
          </w:p>
        </w:tc>
      </w:tr>
      <w:tr>
        <w:tc>
          <w:tcPr>
            <w:tcW w:type="dxa" w:w="1872"/>
          </w:tcPr>
          <w:p>
            <w:pPr>
              <w:spacing w:after="40"/>
            </w:pPr>
            <w:r/>
            <w:r>
              <w:rPr>
                <w:b/>
                <w:sz w:val="20"/>
              </w:rPr>
              <w:t>Business Advisor</w:t>
            </w:r>
          </w:p>
        </w:tc>
        <w:tc>
          <w:tcPr>
            <w:tcW w:type="dxa" w:w="4464"/>
          </w:tcPr>
          <w:p>
            <w:pPr>
              <w:spacing w:after="40"/>
            </w:pPr>
            <w:r/>
            <w:r>
              <w:rPr>
                <w:sz w:val="20"/>
              </w:rPr>
              <w:t>Answer SARS, CIPC and pricing questions</w:t>
            </w:r>
          </w:p>
        </w:tc>
        <w:tc>
          <w:tcPr>
            <w:tcW w:type="dxa" w:w="3168"/>
          </w:tcPr>
          <w:p>
            <w:pPr>
              <w:spacing w:after="40"/>
            </w:pPr>
            <w:r/>
            <w:r>
              <w:rPr>
                <w:sz w:val="20"/>
              </w:rPr>
              <w:t>RAG over the knowledge base</w:t>
            </w:r>
          </w:p>
        </w:tc>
      </w:tr>
    </w:tbl>
    <w:p>
      <w:pPr>
        <w:spacing w:after="80"/>
      </w:pPr>
    </w:p>
    <w:p>
      <w:pPr>
        <w:pStyle w:val="Heading2"/>
        <w:spacing w:before="200" w:after="120"/>
      </w:pPr>
      <w:r>
        <w:rPr>
          <w:color w:val="17324D"/>
        </w:rPr>
        <w:t>5.2 The Task Coordinator - the missing heart</w:t>
      </w:r>
    </w:p>
    <w:p>
      <w:pPr>
        <w:spacing w:after="120"/>
      </w:pPr>
      <w:r>
        <w:rPr>
          <w:b w:val="0"/>
          <w:i w:val="0"/>
          <w:sz w:val="22"/>
        </w:rPr>
        <w:t>When an owner types "how much change from R100 for 3 breads?", something must decide this is a Sales job and not a Marketing job. That is the Coordinator. It is the central hub of the entire design, and there is not even an empty file for it. Every agent depends on it.</w:t>
      </w:r>
    </w:p>
    <w:p>
      <w:pPr>
        <w:spacing w:after="80"/>
      </w:pPr>
      <w:r>
        <w:rPr>
          <w:b w:val="0"/>
          <w:i w:val="0"/>
          <w:sz w:val="22"/>
        </w:rPr>
        <w:t>It can be built two ways: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592"/>
            <w:shd w:val="clear" w:color="auto" w:fill="17324D"/>
          </w:tcPr>
          <w:p>
            <w:pPr>
              <w:spacing w:after="40"/>
            </w:pPr>
            <w:r/>
            <w:r>
              <w:rPr>
                <w:b/>
                <w:color w:val="FFFFFF"/>
                <w:sz w:val="20"/>
              </w:rPr>
              <w:t>Approach</w:t>
            </w:r>
          </w:p>
        </w:tc>
        <w:tc>
          <w:tcPr>
            <w:tcW w:type="dxa" w:w="3600"/>
            <w:shd w:val="clear" w:color="auto" w:fill="17324D"/>
          </w:tcPr>
          <w:p>
            <w:pPr>
              <w:spacing w:after="40"/>
            </w:pPr>
            <w:r/>
            <w:r>
              <w:rPr>
                <w:b/>
                <w:color w:val="FFFFFF"/>
                <w:sz w:val="20"/>
              </w:rPr>
              <w:t>How it works</w:t>
            </w:r>
          </w:p>
        </w:tc>
        <w:tc>
          <w:tcPr>
            <w:tcW w:type="dxa" w:w="3312"/>
            <w:shd w:val="clear" w:color="auto" w:fill="17324D"/>
          </w:tcPr>
          <w:p>
            <w:pPr>
              <w:spacing w:after="40"/>
            </w:pPr>
            <w:r/>
            <w:r>
              <w:rPr>
                <w:b/>
                <w:color w:val="FFFFFF"/>
                <w:sz w:val="20"/>
              </w:rPr>
              <w:t>Trade-off</w:t>
            </w:r>
          </w:p>
        </w:tc>
      </w:tr>
      <w:tr>
        <w:tc>
          <w:tcPr>
            <w:tcW w:type="dxa" w:w="2592"/>
          </w:tcPr>
          <w:p>
            <w:pPr>
              <w:spacing w:after="40"/>
            </w:pPr>
            <w:r/>
            <w:r>
              <w:rPr>
                <w:b/>
                <w:sz w:val="20"/>
              </w:rPr>
              <w:t>Rule-based (recommended for MVP)</w:t>
            </w:r>
          </w:p>
        </w:tc>
        <w:tc>
          <w:tcPr>
            <w:tcW w:type="dxa" w:w="3600"/>
          </w:tcPr>
          <w:p>
            <w:pPr>
              <w:spacing w:after="40"/>
            </w:pPr>
            <w:r/>
            <w:r>
              <w:rPr>
                <w:sz w:val="20"/>
              </w:rPr>
              <w:t>Keyword matching - "change", "total" route to the Sales Agent</w:t>
            </w:r>
          </w:p>
        </w:tc>
        <w:tc>
          <w:tcPr>
            <w:tcW w:type="dxa" w:w="3312"/>
          </w:tcPr>
          <w:p>
            <w:pPr>
              <w:spacing w:after="40"/>
            </w:pPr>
            <w:r/>
            <w:r>
              <w:rPr>
                <w:sz w:val="20"/>
              </w:rPr>
              <w:t>Predictable, free and instant, but brittle with unusual phrasing</w:t>
            </w:r>
          </w:p>
        </w:tc>
      </w:tr>
      <w:tr>
        <w:tc>
          <w:tcPr>
            <w:tcW w:type="dxa" w:w="2592"/>
            <w:shd w:val="clear" w:color="auto" w:fill="F7FAFB"/>
          </w:tcPr>
          <w:p>
            <w:pPr>
              <w:spacing w:after="40"/>
            </w:pPr>
            <w:r/>
            <w:r>
              <w:rPr>
                <w:b/>
                <w:sz w:val="20"/>
              </w:rPr>
              <w:t>LLM-based classification</w:t>
            </w:r>
          </w:p>
        </w:tc>
        <w:tc>
          <w:tcPr>
            <w:tcW w:type="dxa" w:w="3600"/>
            <w:shd w:val="clear" w:color="auto" w:fill="F7FAFB"/>
          </w:tcPr>
          <w:p>
            <w:pPr>
              <w:spacing w:after="40"/>
            </w:pPr>
            <w:r/>
            <w:r>
              <w:rPr>
                <w:sz w:val="20"/>
              </w:rPr>
              <w:t>Ask the AI to classify the user's intent, then route</w:t>
            </w:r>
          </w:p>
        </w:tc>
        <w:tc>
          <w:tcPr>
            <w:tcW w:type="dxa" w:w="3312"/>
            <w:shd w:val="clear" w:color="auto" w:fill="F7FAFB"/>
          </w:tcPr>
          <w:p>
            <w:pPr>
              <w:spacing w:after="40"/>
            </w:pPr>
            <w:r/>
            <w:r>
              <w:rPr>
                <w:sz w:val="20"/>
              </w:rPr>
              <w:t>Handles isiZulu and messy phrasing far better, but costs an extra call and can misroute</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PLAIN ENGLISH</w:t>
            </w:r>
          </w:p>
          <w:p>
            <w:pPr>
              <w:spacing w:after="0"/>
            </w:pPr>
            <w:r>
              <w:rPr>
                <w:i/>
                <w:sz w:val="21"/>
              </w:rPr>
              <w:t>"The switchboard that connects an incoming question to the right specialist was designed but never scheduled for build. It is the highest-priority missing piece."</w:t>
            </w:r>
          </w:p>
        </w:tc>
      </w:tr>
    </w:tbl>
    <w:p>
      <w:pPr>
        <w:spacing w:after="80"/>
      </w:pPr>
    </w:p>
    <w:p>
      <w:r>
        <w:br w:type="page"/>
      </w:r>
    </w:p>
    <w:p>
      <w:pPr>
        <w:pStyle w:val="Heading1"/>
        <w:spacing w:before="280" w:after="120"/>
      </w:pPr>
      <w:r>
        <w:rPr>
          <w:color w:val="129B8E"/>
        </w:rPr>
        <w:t>6. Deep Concepts Explained Properly</w:t>
      </w:r>
    </w:p>
    <w:p>
      <w:pPr>
        <w:spacing w:after="200"/>
      </w:pPr>
      <w:r>
        <w:rPr>
          <w:b w:val="0"/>
          <w:i w:val="0"/>
          <w:sz w:val="22"/>
        </w:rPr>
        <w:t>This section exists so that anyone on the team, technical or not, can explain how KasiBiz works to a stakeholder without hand-waving.</w:t>
      </w:r>
    </w:p>
    <w:p>
      <w:pPr>
        <w:pStyle w:val="Heading2"/>
        <w:spacing w:before="200" w:after="120"/>
      </w:pPr>
      <w:r>
        <w:rPr>
          <w:color w:val="17324D"/>
        </w:rPr>
        <w:t>6.1 What an LLM actually is</w:t>
      </w:r>
    </w:p>
    <w:p>
      <w:pPr>
        <w:spacing w:after="160"/>
      </w:pPr>
      <w:r>
        <w:rPr>
          <w:b w:val="0"/>
          <w:i w:val="0"/>
          <w:sz w:val="22"/>
        </w:rPr>
        <w:t>A Large Language Model is a very large statistical pattern-matcher. It was trained on an enormous amount of text and learned one single skill: given some text, predict the most likely next word. Repeat that thousands of times and you get essays, code, isiZulu adverts and business advice.</w:t>
      </w:r>
    </w:p>
    <w:p>
      <w:pPr>
        <w:spacing w:after="80"/>
      </w:pPr>
      <w:r>
        <w:rPr>
          <w:b w:val="0"/>
          <w:i w:val="0"/>
          <w:sz w:val="22"/>
        </w:rPr>
        <w:t>Four consequences matter commercially:</w:t>
      </w:r>
    </w:p>
    <w:p>
      <w:pPr>
        <w:spacing w:after="40"/>
      </w:pPr>
      <w:r>
        <w:rPr>
          <w:b/>
          <w:i w:val="0"/>
          <w:sz w:val="22"/>
        </w:rPr>
        <w:t>1. It does not "know" things - it predicts plausible text.</w:t>
      </w:r>
    </w:p>
    <w:p>
      <w:pPr>
        <w:spacing w:after="160"/>
        <w:ind w:left="360"/>
      </w:pPr>
      <w:r>
        <w:rPr>
          <w:b w:val="0"/>
          <w:i w:val="0"/>
          <w:sz w:val="22"/>
        </w:rPr>
        <w:t>When it produces a confident but false statement, that is called a hallucination. For example, inventing a SARS turnover threshold. This is exactly why the System Prompt contains the "admit uncertainty" rule, and why RAG (Section 6.4) exists.</w:t>
      </w:r>
    </w:p>
    <w:p>
      <w:pPr>
        <w:spacing w:after="40"/>
      </w:pPr>
      <w:r>
        <w:rPr>
          <w:b/>
          <w:i w:val="0"/>
          <w:sz w:val="22"/>
        </w:rPr>
        <w:t>2. It has no memory.</w:t>
      </w:r>
    </w:p>
    <w:p>
      <w:pPr>
        <w:spacing w:after="160"/>
        <w:ind w:left="360"/>
      </w:pPr>
      <w:r>
        <w:rPr>
          <w:b w:val="0"/>
          <w:i w:val="0"/>
          <w:sz w:val="22"/>
        </w:rPr>
        <w:t>Every API call is completely independent. The model does not remember your previous question. To create the illusion of a conversation, the application must resend the whole chat history every time. KasiBiz currently sends only one question at a time, so today it genuinely has zero memory. This must be built.</w:t>
      </w:r>
    </w:p>
    <w:p>
      <w:pPr>
        <w:spacing w:after="40"/>
      </w:pPr>
      <w:r>
        <w:rPr>
          <w:b/>
          <w:i w:val="0"/>
          <w:sz w:val="22"/>
        </w:rPr>
        <w:t>3. It is a metered utility, like electricity.</w:t>
      </w:r>
    </w:p>
    <w:p>
      <w:pPr>
        <w:spacing w:after="160"/>
        <w:ind w:left="360"/>
      </w:pPr>
      <w:r>
        <w:rPr>
          <w:b w:val="0"/>
          <w:i w:val="0"/>
          <w:sz w:val="22"/>
        </w:rPr>
        <w:t>You pay per token. A token is roughly four characters, or about three-quarters of a word. The setting max_tokens=500 caps replies at around 375 words, which controls cost and stops the model rambling.</w:t>
      </w:r>
    </w:p>
    <w:p>
      <w:pPr>
        <w:spacing w:after="40"/>
      </w:pPr>
      <w:r>
        <w:rPr>
          <w:b/>
          <w:i w:val="0"/>
          <w:sz w:val="22"/>
        </w:rPr>
        <w:t>4. temperature is a creativity dial, from 0 to 2.</w:t>
      </w:r>
    </w:p>
    <w:p>
      <w:pPr>
        <w:pStyle w:val="ListBullet2"/>
        <w:spacing w:after="60"/>
      </w:pPr>
      <w:r>
        <w:rPr>
          <w:b/>
          <w:sz w:val="22"/>
        </w:rPr>
        <w:t xml:space="preserve">0.0 = deterministic - </w:t>
      </w:r>
      <w:r>
        <w:rPr>
          <w:sz w:val="22"/>
        </w:rPr>
        <w:t>gives the same answer every time. Correct for maths, totals, change calculations and stock counts.</w:t>
      </w:r>
    </w:p>
    <w:p>
      <w:pPr>
        <w:pStyle w:val="ListBullet2"/>
        <w:spacing w:after="60"/>
      </w:pPr>
      <w:r>
        <w:rPr>
          <w:b/>
          <w:sz w:val="22"/>
        </w:rPr>
        <w:t xml:space="preserve">0.7 = creative - </w:t>
      </w:r>
      <w:r>
        <w:rPr>
          <w:sz w:val="22"/>
        </w:rPr>
        <w:t>varied wording. Correct for marketing copy and general advice.</w:t>
      </w:r>
    </w:p>
    <w:p>
      <w:pPr>
        <w:spacing w:after="12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DESIGN ISSUE</w:t>
            </w:r>
          </w:p>
          <w:p>
            <w:pPr>
              <w:spacing w:after="0"/>
            </w:pPr>
            <w:r>
              <w:rPr>
                <w:i/>
                <w:sz w:val="21"/>
              </w:rPr>
              <w:t>The current default is 0.7 for everything. When the Sales Agent is built it must use 0.0 - or better still, must not use the LLM for arithmetic at all. See Section 6.3.</w:t>
            </w:r>
          </w:p>
        </w:tc>
      </w:tr>
    </w:tbl>
    <w:p>
      <w:pPr>
        <w:spacing w:after="80"/>
      </w:pPr>
    </w:p>
    <w:p>
      <w:pPr>
        <w:spacing w:after="40"/>
      </w:pPr>
      <w:r>
        <w:rPr>
          <w:b/>
          <w:i w:val="0"/>
          <w:sz w:val="22"/>
        </w:rPr>
        <w:t>The model choice: gpt-4o-mini</w:t>
      </w:r>
    </w:p>
    <w:p>
      <w:pPr>
        <w:spacing w:after="120"/>
        <w:ind w:left="360"/>
      </w:pPr>
      <w:r>
        <w:rPr>
          <w:b w:val="0"/>
          <w:i w:val="0"/>
          <w:sz w:val="22"/>
        </w:rPr>
        <w:t>This is OpenAI's small, fast, cheap model - roughly 95% cheaper than the flagship models.</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"We deliberately chose the economy-class AI model. A full conversation costs a fraction of a cent. For a product serving township entrepreneurs, unit economics are everything - we can serve thousands of users for the price of a few cups of coffee per month."</w:t>
            </w:r>
          </w:p>
        </w:tc>
      </w:tr>
    </w:tbl>
    <w:p>
      <w:pPr>
        <w:spacing w:after="80"/>
      </w:pPr>
    </w:p>
    <w:p>
      <w:pPr>
        <w:pStyle w:val="Heading2"/>
        <w:spacing w:before="200" w:after="120"/>
      </w:pPr>
      <w:r>
        <w:rPr>
          <w:color w:val="17324D"/>
        </w:rPr>
        <w:t>6.2 Prompt engineering - the three message roles</w:t>
      </w:r>
    </w:p>
    <w:p>
      <w:pPr>
        <w:spacing w:after="80"/>
      </w:pPr>
      <w:r>
        <w:rPr>
          <w:b w:val="0"/>
          <w:i w:val="0"/>
          <w:sz w:val="22"/>
        </w:rPr>
        <w:t>Every request to the model is a list of messages, each with a role:</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1440"/>
            <w:shd w:val="clear" w:color="auto" w:fill="17324D"/>
          </w:tcPr>
          <w:p>
            <w:pPr>
              <w:spacing w:after="40"/>
            </w:pPr>
            <w:r/>
            <w:r>
              <w:rPr>
                <w:b/>
                <w:color w:val="FFFFFF"/>
                <w:sz w:val="20"/>
              </w:rPr>
              <w:t>Role</w:t>
            </w:r>
          </w:p>
        </w:tc>
        <w:tc>
          <w:tcPr>
            <w:tcW w:type="dxa" w:w="4032"/>
            <w:shd w:val="clear" w:color="auto" w:fill="17324D"/>
          </w:tcPr>
          <w:p>
            <w:pPr>
              <w:spacing w:after="40"/>
            </w:pPr>
            <w:r/>
            <w:r>
              <w:rPr>
                <w:b/>
                <w:color w:val="FFFFFF"/>
                <w:sz w:val="20"/>
              </w:rPr>
              <w:t>Meaning</w:t>
            </w:r>
          </w:p>
        </w:tc>
        <w:tc>
          <w:tcPr>
            <w:tcW w:type="dxa" w:w="4032"/>
            <w:shd w:val="clear" w:color="auto" w:fill="17324D"/>
          </w:tcPr>
          <w:p>
            <w:pPr>
              <w:spacing w:after="40"/>
            </w:pPr>
            <w:r/>
            <w:r>
              <w:rPr>
                <w:b/>
                <w:color w:val="FFFFFF"/>
                <w:sz w:val="20"/>
              </w:rPr>
              <w:t>In KasiBiz</w:t>
            </w:r>
          </w:p>
        </w:tc>
      </w:tr>
      <w:tr>
        <w:tc>
          <w:tcPr>
            <w:tcW w:type="dxa" w:w="1440"/>
          </w:tcPr>
          <w:p>
            <w:pPr>
              <w:spacing w:after="40"/>
            </w:pPr>
            <w:r/>
            <w:r>
              <w:rPr>
                <w:b/>
                <w:sz w:val="20"/>
              </w:rPr>
              <w:t>system</w:t>
            </w:r>
          </w:p>
        </w:tc>
        <w:tc>
          <w:tcPr>
            <w:tcW w:type="dxa" w:w="4032"/>
          </w:tcPr>
          <w:p>
            <w:pPr>
              <w:spacing w:after="40"/>
            </w:pPr>
            <w:r/>
            <w:r>
              <w:rPr>
                <w:sz w:val="20"/>
              </w:rPr>
              <w:t>Standing instructions the AI must always obey</w:t>
            </w:r>
          </w:p>
        </w:tc>
        <w:tc>
          <w:tcPr>
            <w:tcW w:type="dxa" w:w="4032"/>
          </w:tcPr>
          <w:p>
            <w:pPr>
              <w:spacing w:after="40"/>
            </w:pPr>
            <w:r/>
            <w:r>
              <w:rPr>
                <w:sz w:val="20"/>
              </w:rPr>
              <w:t>The KasiBiz persona and safety rules</w:t>
            </w:r>
          </w:p>
        </w:tc>
      </w:tr>
      <w:tr>
        <w:tc>
          <w:tcPr>
            <w:tcW w:type="dxa" w:w="1440"/>
            <w:shd w:val="clear" w:color="auto" w:fill="F7FAFB"/>
          </w:tcPr>
          <w:p>
            <w:pPr>
              <w:spacing w:after="40"/>
            </w:pPr>
            <w:r/>
            <w:r>
              <w:rPr>
                <w:b/>
                <w:sz w:val="20"/>
              </w:rPr>
              <w:t>user</w:t>
            </w:r>
          </w:p>
        </w:tc>
        <w:tc>
          <w:tcPr>
            <w:tcW w:type="dxa" w:w="4032"/>
            <w:shd w:val="clear" w:color="auto" w:fill="F7FAFB"/>
          </w:tcPr>
          <w:p>
            <w:pPr>
              <w:spacing w:after="40"/>
            </w:pPr>
            <w:r/>
            <w:r>
              <w:rPr>
                <w:sz w:val="20"/>
              </w:rPr>
              <w:t>What the human said</w:t>
            </w:r>
          </w:p>
        </w:tc>
        <w:tc>
          <w:tcPr>
            <w:tcW w:type="dxa" w:w="4032"/>
            <w:shd w:val="clear" w:color="auto" w:fill="F7FAFB"/>
          </w:tcPr>
          <w:p>
            <w:pPr>
              <w:spacing w:after="40"/>
            </w:pPr>
            <w:r/>
            <w:r>
              <w:rPr>
                <w:sz w:val="20"/>
              </w:rPr>
              <w:t>The shop owner's question</w:t>
            </w:r>
          </w:p>
        </w:tc>
      </w:tr>
      <w:tr>
        <w:tc>
          <w:tcPr>
            <w:tcW w:type="dxa" w:w="1440"/>
          </w:tcPr>
          <w:p>
            <w:pPr>
              <w:spacing w:after="40"/>
            </w:pPr>
            <w:r/>
            <w:r>
              <w:rPr>
                <w:b/>
                <w:sz w:val="20"/>
              </w:rPr>
              <w:t>assistant</w:t>
            </w:r>
          </w:p>
        </w:tc>
        <w:tc>
          <w:tcPr>
            <w:tcW w:type="dxa" w:w="4032"/>
          </w:tcPr>
          <w:p>
            <w:pPr>
              <w:spacing w:after="40"/>
            </w:pPr>
            <w:r/>
            <w:r>
              <w:rPr>
                <w:sz w:val="20"/>
              </w:rPr>
              <w:t>What the AI said previously</w:t>
            </w:r>
          </w:p>
        </w:tc>
        <w:tc>
          <w:tcPr>
            <w:tcW w:type="dxa" w:w="4032"/>
          </w:tcPr>
          <w:p>
            <w:pPr>
              <w:spacing w:after="40"/>
            </w:pPr>
            <w:r/>
            <w:r>
              <w:rPr>
                <w:sz w:val="20"/>
              </w:rPr>
              <w:t>NOT USED YET - this is the missing memory</w:t>
            </w:r>
          </w:p>
        </w:tc>
      </w:tr>
    </w:tbl>
    <w:p>
      <w:pPr>
        <w:spacing w:after="80"/>
      </w:pPr>
    </w:p>
    <w:p>
      <w:pPr>
        <w:pStyle w:val="Heading2"/>
        <w:spacing w:before="200" w:after="120"/>
      </w:pPr>
      <w:r>
        <w:rPr>
          <w:color w:val="17324D"/>
        </w:rPr>
        <w:t>6.3 AI Agents</w:t>
      </w:r>
    </w:p>
    <w:p>
      <w:pPr>
        <w:spacing w:after="120"/>
      </w:pPr>
      <w:r>
        <w:rPr>
          <w:b w:val="0"/>
          <w:i w:val="0"/>
          <w:sz w:val="22"/>
        </w:rPr>
        <w:t>An agent is an LLM, plus a specific job, plus a set of tools it can actually use, plus a loop in which it decides which tool to call.</w:t>
      </w:r>
    </w:p>
    <w:p>
      <w:pPr>
        <w:spacing w:after="80"/>
      </w:pPr>
      <w:r>
        <w:rPr>
          <w:b w:val="0"/>
          <w:i w:val="0"/>
          <w:sz w:val="22"/>
        </w:rPr>
        <w:t>The difference between a chatbot and an agent:</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880"/>
            <w:shd w:val="clear" w:color="auto" w:fill="17324D"/>
          </w:tcPr>
          <w:p>
            <w:pPr>
              <w:spacing w:after="40"/>
            </w:pPr>
            <w:r/>
            <w:r>
              <w:rPr>
                <w:b/>
                <w:color w:val="FFFFFF"/>
                <w:sz w:val="20"/>
              </w:rPr>
              <w:t>User says</w:t>
            </w:r>
          </w:p>
        </w:tc>
        <w:tc>
          <w:tcPr>
            <w:tcW w:type="dxa" w:w="3312"/>
            <w:shd w:val="clear" w:color="auto" w:fill="17324D"/>
          </w:tcPr>
          <w:p>
            <w:pPr>
              <w:spacing w:after="40"/>
            </w:pPr>
            <w:r/>
            <w:r>
              <w:rPr>
                <w:b/>
                <w:color w:val="FFFFFF"/>
                <w:sz w:val="20"/>
              </w:rPr>
              <w:t>A chatbot does</w:t>
            </w:r>
          </w:p>
        </w:tc>
        <w:tc>
          <w:tcPr>
            <w:tcW w:type="dxa" w:w="3312"/>
            <w:shd w:val="clear" w:color="auto" w:fill="17324D"/>
          </w:tcPr>
          <w:p>
            <w:pPr>
              <w:spacing w:after="40"/>
            </w:pPr>
            <w:r/>
            <w:r>
              <w:rPr>
                <w:b/>
                <w:color w:val="FFFFFF"/>
                <w:sz w:val="20"/>
              </w:rPr>
              <w:t>An agent does</w:t>
            </w:r>
          </w:p>
        </w:tc>
      </w:tr>
      <w:tr>
        <w:tc>
          <w:tcPr>
            <w:tcW w:type="dxa" w:w="2880"/>
          </w:tcPr>
          <w:p>
            <w:pPr>
              <w:spacing w:after="40"/>
            </w:pPr>
            <w:r/>
            <w:r>
              <w:rPr>
                <w:b/>
                <w:sz w:val="20"/>
              </w:rPr>
              <w:t>"How much is 12 loaves at R18?"</w:t>
            </w:r>
          </w:p>
        </w:tc>
        <w:tc>
          <w:tcPr>
            <w:tcW w:type="dxa" w:w="3312"/>
          </w:tcPr>
          <w:p>
            <w:pPr>
              <w:spacing w:after="40"/>
            </w:pPr>
            <w:r/>
            <w:r>
              <w:rPr>
                <w:sz w:val="20"/>
              </w:rPr>
              <w:t>Guesses "R216" from text patterns</w:t>
            </w:r>
          </w:p>
        </w:tc>
        <w:tc>
          <w:tcPr>
            <w:tcW w:type="dxa" w:w="3312"/>
          </w:tcPr>
          <w:p>
            <w:pPr>
              <w:spacing w:after="40"/>
            </w:pPr>
            <w:r/>
            <w:r>
              <w:rPr>
                <w:sz w:val="20"/>
              </w:rPr>
              <w:t>Calls a real calculator function and returns R216</w:t>
            </w:r>
          </w:p>
        </w:tc>
      </w:tr>
      <w:tr>
        <w:tc>
          <w:tcPr>
            <w:tcW w:type="dxa" w:w="2880"/>
            <w:shd w:val="clear" w:color="auto" w:fill="F7FAFB"/>
          </w:tcPr>
          <w:p>
            <w:pPr>
              <w:spacing w:after="40"/>
            </w:pPr>
            <w:r/>
            <w:r>
              <w:rPr>
                <w:b/>
                <w:sz w:val="20"/>
              </w:rPr>
              <w:t>"Add 20 loaves to stock"</w:t>
            </w:r>
          </w:p>
        </w:tc>
        <w:tc>
          <w:tcPr>
            <w:tcW w:type="dxa" w:w="3312"/>
            <w:shd w:val="clear" w:color="auto" w:fill="F7FAFB"/>
          </w:tcPr>
          <w:p>
            <w:pPr>
              <w:spacing w:after="40"/>
            </w:pPr>
            <w:r/>
            <w:r>
              <w:rPr>
                <w:sz w:val="20"/>
              </w:rPr>
              <w:t>Says "Sure, I've added them" - but nothing actually happened</w:t>
            </w:r>
          </w:p>
        </w:tc>
        <w:tc>
          <w:tcPr>
            <w:tcW w:type="dxa" w:w="3312"/>
            <w:shd w:val="clear" w:color="auto" w:fill="F7FAFB"/>
          </w:tcPr>
          <w:p>
            <w:pPr>
              <w:spacing w:after="40"/>
            </w:pPr>
            <w:r/>
            <w:r>
              <w:rPr>
                <w:sz w:val="20"/>
              </w:rPr>
              <w:t>Writes to the database. Stock genuinely changes.</w:t>
            </w:r>
          </w:p>
        </w:tc>
      </w:tr>
    </w:tbl>
    <w:p>
      <w:pPr>
        <w:spacing w:after="80"/>
      </w:pPr>
    </w:p>
    <w:p>
      <w:pPr>
        <w:spacing w:after="160"/>
      </w:pPr>
      <w:r>
        <w:rPr>
          <w:b w:val="0"/>
          <w:i w:val="0"/>
          <w:sz w:val="22"/>
        </w:rPr>
        <w:t>The mechanism is called tool calling (or function calling). You describe your Python functions to the model. The model, instead of answering directly, replies with an instruction such as "call record_sale with product='bread', qty=12". Your code runs the real function and feeds the real result back for the model to phrase nicely.</w:t>
      </w: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CRITICAL SAFETY PRINCIPLE FOR KASIBIZ</w:t>
            </w:r>
          </w:p>
          <w:p>
            <w:pPr>
              <w:spacing w:after="0"/>
            </w:pPr>
            <w:r>
              <w:rPr>
                <w:i/>
                <w:sz w:val="21"/>
              </w:rPr>
              <w:t>The LLM must NEVER do arithmetic. A shop owner's change and profit must come from Python code, not from a text-prediction engine. The AI's job is to understand the request and phrase the answer. Python's job is to compute the number. The architecture diagram gets this right - note the separate Calculation Engine box.</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"The AI is the friendly receptionist who understands what you are asking and speaks your language. The calculator behind the desk does the maths. We never let the receptionist guess at your money."</w:t>
            </w:r>
          </w:p>
        </w:tc>
      </w:tr>
    </w:tbl>
    <w:p>
      <w:pPr>
        <w:spacing w:after="80"/>
      </w:pPr>
    </w:p>
    <w:p>
      <w:pPr>
        <w:pStyle w:val="Heading2"/>
        <w:spacing w:before="200" w:after="120"/>
      </w:pPr>
      <w:r>
        <w:rPr>
          <w:color w:val="17324D"/>
        </w:rPr>
        <w:t>6.4 RAG - Retrieval-Augmented Generation</w:t>
      </w:r>
    </w:p>
    <w:p>
      <w:pPr>
        <w:spacing w:after="40"/>
      </w:pPr>
      <w:r>
        <w:rPr>
          <w:b/>
          <w:i w:val="0"/>
          <w:sz w:val="22"/>
        </w:rPr>
        <w:t>The problem it solves</w:t>
      </w:r>
    </w:p>
    <w:p>
      <w:pPr>
        <w:spacing w:after="160"/>
        <w:ind w:left="360"/>
      </w:pPr>
      <w:r>
        <w:rPr>
          <w:b w:val="0"/>
          <w:i w:val="0"/>
          <w:sz w:val="22"/>
        </w:rPr>
        <w:t>gpt-4o-mini was trained on general internet text. It does not know current SARS rules for South African spaza shops, and it will confidently invent them. Retraining the model on our own documents is expensive, slow, and would have to be redone every time a rule changes.</w:t>
      </w:r>
    </w:p>
    <w:p>
      <w:pPr>
        <w:spacing w:after="40"/>
      </w:pPr>
      <w:r>
        <w:rPr>
          <w:b/>
          <w:i w:val="0"/>
          <w:sz w:val="22"/>
        </w:rPr>
        <w:t>The RAG solution - an open-book exam</w:t>
      </w:r>
    </w:p>
    <w:p>
      <w:pPr>
        <w:spacing w:after="160"/>
        <w:ind w:left="360"/>
      </w:pPr>
      <w:r>
        <w:rPr>
          <w:b w:val="0"/>
          <w:i w:val="0"/>
          <w:sz w:val="22"/>
        </w:rPr>
        <w:t>Do not change the model's brain. Instead, find the relevant page of our handbook and staple it to the question before asking.</w:t>
      </w:r>
    </w:p>
    <w:p>
      <w:pPr>
        <w:spacing w:after="120"/>
      </w:pPr>
      <w:r>
        <w:rPr>
          <w:b w:val="0"/>
          <w:i w:val="0"/>
          <w:sz w:val="22"/>
        </w:rPr>
        <w:t>RAG has two phases that people constantly confuse.</w:t>
      </w:r>
    </w:p>
    <w:p>
      <w:pPr>
        <w:spacing w:after="80"/>
      </w:pPr>
      <w:r>
        <w:rPr>
          <w:b/>
          <w:i w:val="0"/>
          <w:sz w:val="22"/>
        </w:rPr>
        <w:t>Phase A - Indexing (done once, offline, whenever documents change)</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rag/documents/*.md</w:t>
            </w:r>
          </w:p>
          <w:p>
            <w:pPr>
              <w:spacing w:after="0"/>
            </w:pPr>
            <w:r>
              <w:rPr>
                <w:rFonts w:ascii="Consolas" w:hAnsi="Consolas"/>
                <w:sz w:val="19"/>
              </w:rPr>
              <w:t xml:space="preserve">        |</w:t>
            </w:r>
          </w:p>
          <w:p>
            <w:pPr>
              <w:spacing w:after="0"/>
            </w:pPr>
            <w:r>
              <w:rPr>
                <w:rFonts w:ascii="Consolas" w:hAnsi="Consolas"/>
                <w:sz w:val="19"/>
              </w:rPr>
              <w:t xml:space="preserve">   1. LOAD      read the files</w:t>
            </w:r>
          </w:p>
          <w:p>
            <w:pPr>
              <w:spacing w:after="0"/>
            </w:pPr>
            <w:r>
              <w:rPr>
                <w:rFonts w:ascii="Consolas" w:hAnsi="Consolas"/>
                <w:sz w:val="19"/>
              </w:rPr>
              <w:t xml:space="preserve">        |</w:t>
            </w:r>
          </w:p>
          <w:p>
            <w:pPr>
              <w:spacing w:after="0"/>
            </w:pPr>
            <w:r>
              <w:rPr>
                <w:rFonts w:ascii="Consolas" w:hAnsi="Consolas"/>
                <w:sz w:val="19"/>
              </w:rPr>
              <w:t xml:space="preserve">   2. CHUNK     split into ~500-character pieces, with ~50 characters of overlap</w:t>
            </w:r>
          </w:p>
          <w:p>
            <w:pPr>
              <w:spacing w:after="0"/>
            </w:pPr>
            <w:r>
              <w:rPr>
                <w:rFonts w:ascii="Consolas" w:hAnsi="Consolas"/>
                <w:sz w:val="19"/>
              </w:rPr>
              <w:t xml:space="preserve">        |</w:t>
            </w:r>
          </w:p>
          <w:p>
            <w:pPr>
              <w:spacing w:after="0"/>
            </w:pPr>
            <w:r>
              <w:rPr>
                <w:rFonts w:ascii="Consolas" w:hAnsi="Consolas"/>
                <w:sz w:val="19"/>
              </w:rPr>
              <w:t xml:space="preserve">   3. EMBED     turn each chunk into a list of numbers that represents its meaning</w:t>
            </w:r>
          </w:p>
          <w:p>
            <w:pPr>
              <w:spacing w:after="0"/>
            </w:pPr>
            <w:r>
              <w:rPr>
                <w:rFonts w:ascii="Consolas" w:hAnsi="Consolas"/>
                <w:sz w:val="19"/>
              </w:rPr>
              <w:t xml:space="preserve">        |</w:t>
            </w:r>
          </w:p>
          <w:p>
            <w:pPr>
              <w:spacing w:after="0"/>
            </w:pPr>
            <w:r>
              <w:rPr>
                <w:rFonts w:ascii="Consolas" w:hAnsi="Consolas"/>
                <w:sz w:val="19"/>
              </w:rPr>
              <w:t xml:space="preserve">   4. STORE     save into ChromaDB on disk</w:t>
            </w:r>
          </w:p>
        </w:tc>
      </w:tr>
    </w:tbl>
    <w:p>
      <w:pPr>
        <w:spacing w:after="80"/>
      </w:pPr>
    </w:p>
    <w:p>
      <w:pPr>
        <w:spacing w:after="160"/>
      </w:pPr>
      <w:r>
        <w:rPr>
          <w:b w:val="0"/>
          <w:i w:val="0"/>
          <w:sz w:val="22"/>
        </w:rPr>
        <w:t>Chunking matters. Too big and you waste tokens and dilute the meaning; too small and you cut a sentence in half. The overlap prevents an idea being split across a boundary.</w:t>
      </w:r>
    </w:p>
    <w:p>
      <w:pPr>
        <w:spacing w:after="80"/>
      </w:pPr>
      <w:r>
        <w:rPr>
          <w:b/>
          <w:i w:val="0"/>
          <w:sz w:val="22"/>
        </w:rPr>
        <w:t>Phase B - Retrieval (runs every single time a user asks a question)</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"Must I register my spaza shop?"</w:t>
            </w:r>
          </w:p>
          <w:p>
            <w:pPr>
              <w:spacing w:after="0"/>
            </w:pPr>
            <w:r>
              <w:rPr>
                <w:rFonts w:ascii="Consolas" w:hAnsi="Consolas"/>
                <w:sz w:val="19"/>
              </w:rPr>
              <w:t xml:space="preserve">        |</w:t>
            </w:r>
          </w:p>
          <w:p>
            <w:pPr>
              <w:spacing w:after="0"/>
            </w:pPr>
            <w:r>
              <w:rPr>
                <w:rFonts w:ascii="Consolas" w:hAnsi="Consolas"/>
                <w:sz w:val="19"/>
              </w:rPr>
              <w:t xml:space="preserve">   1. EMBED the question into numbers</w:t>
            </w:r>
          </w:p>
          <w:p>
            <w:pPr>
              <w:spacing w:after="0"/>
            </w:pPr>
            <w:r>
              <w:rPr>
                <w:rFonts w:ascii="Consolas" w:hAnsi="Consolas"/>
                <w:sz w:val="19"/>
              </w:rPr>
              <w:t xml:space="preserve">        |</w:t>
            </w:r>
          </w:p>
          <w:p>
            <w:pPr>
              <w:spacing w:after="0"/>
            </w:pPr>
            <w:r>
              <w:rPr>
                <w:rFonts w:ascii="Consolas" w:hAnsi="Consolas"/>
                <w:sz w:val="19"/>
              </w:rPr>
              <w:t xml:space="preserve">   2. SEARCH the vector database for the nearest chunks by meaning</w:t>
            </w:r>
          </w:p>
          <w:p>
            <w:pPr>
              <w:spacing w:after="0"/>
            </w:pPr>
            <w:r>
              <w:rPr>
                <w:rFonts w:ascii="Consolas" w:hAnsi="Consolas"/>
                <w:sz w:val="19"/>
              </w:rPr>
              <w:t xml:space="preserve">        |</w:t>
            </w:r>
          </w:p>
          <w:p>
            <w:pPr>
              <w:spacing w:after="0"/>
            </w:pPr>
            <w:r>
              <w:rPr>
                <w:rFonts w:ascii="Consolas" w:hAnsi="Consolas"/>
                <w:sz w:val="19"/>
              </w:rPr>
              <w:t xml:space="preserve">   3. TAKE the top 3 to 5 results</w:t>
            </w:r>
          </w:p>
          <w:p>
            <w:pPr>
              <w:spacing w:after="0"/>
            </w:pPr>
            <w:r>
              <w:rPr>
                <w:rFonts w:ascii="Consolas" w:hAnsi="Consolas"/>
                <w:sz w:val="19"/>
              </w:rPr>
              <w:t xml:space="preserve">        |</w:t>
            </w:r>
          </w:p>
          <w:p>
            <w:pPr>
              <w:spacing w:after="0"/>
            </w:pPr>
            <w:r>
              <w:rPr>
                <w:rFonts w:ascii="Consolas" w:hAnsi="Consolas"/>
                <w:sz w:val="19"/>
              </w:rPr>
              <w:t xml:space="preserve">   4. BUILD an augmented prompt:</w:t>
            </w:r>
          </w:p>
          <w:p>
            <w:pPr>
              <w:spacing w:after="0"/>
            </w:pPr>
            <w:r>
              <w:rPr>
                <w:rFonts w:ascii="Consolas" w:hAnsi="Consolas"/>
                <w:sz w:val="19"/>
              </w:rPr>
              <w:t xml:space="preserve">      "Using ONLY this context: [chunks] ... answer: [question]"</w:t>
            </w:r>
          </w:p>
          <w:p>
            <w:pPr>
              <w:spacing w:after="0"/>
            </w:pPr>
            <w:r>
              <w:rPr>
                <w:rFonts w:ascii="Consolas" w:hAnsi="Consolas"/>
                <w:sz w:val="19"/>
              </w:rPr>
              <w:t xml:space="preserve">        |</w:t>
            </w:r>
          </w:p>
          <w:p>
            <w:pPr>
              <w:spacing w:after="0"/>
            </w:pPr>
            <w:r>
              <w:rPr>
                <w:rFonts w:ascii="Consolas" w:hAnsi="Consolas"/>
                <w:sz w:val="19"/>
              </w:rPr>
              <w:t xml:space="preserve">   5. SEND to the LLM</w:t>
            </w:r>
          </w:p>
          <w:p>
            <w:pPr>
              <w:spacing w:after="0"/>
            </w:pPr>
            <w:r>
              <w:rPr>
                <w:rFonts w:ascii="Consolas" w:hAnsi="Consolas"/>
                <w:sz w:val="19"/>
              </w:rPr>
              <w:t xml:space="preserve">        |</w:t>
            </w:r>
          </w:p>
          <w:p>
            <w:pPr>
              <w:spacing w:after="0"/>
            </w:pPr>
            <w:r>
              <w:rPr>
                <w:rFonts w:ascii="Consolas" w:hAnsi="Consolas"/>
                <w:sz w:val="19"/>
              </w:rPr>
              <w:t xml:space="preserve">   6. GROUNDED ANSWER, with a source citation</w:t>
            </w:r>
          </w:p>
        </w:tc>
      </w:tr>
    </w:tbl>
    <w:p>
      <w:pPr>
        <w:spacing w:after="80"/>
      </w:pPr>
    </w:p>
    <w:p>
      <w:pPr>
        <w:spacing w:after="80"/>
      </w:pPr>
      <w:r>
        <w:rPr>
          <w:b w:val="0"/>
          <w:i w:val="0"/>
          <w:sz w:val="22"/>
        </w:rPr>
        <w:t>Why this is the right choice for KasiBiz:</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160"/>
            <w:shd w:val="clear" w:color="auto" w:fill="17324D"/>
          </w:tcPr>
          <w:p>
            <w:pPr>
              <w:spacing w:after="40"/>
            </w:pPr>
            <w:r/>
            <w:r>
              <w:rPr>
                <w:b/>
                <w:color w:val="FFFFFF"/>
                <w:sz w:val="20"/>
              </w:rPr>
              <w:t>Benefit</w:t>
            </w:r>
          </w:p>
        </w:tc>
        <w:tc>
          <w:tcPr>
            <w:tcW w:type="dxa" w:w="7344"/>
            <w:shd w:val="clear" w:color="auto" w:fill="17324D"/>
          </w:tcPr>
          <w:p>
            <w:pPr>
              <w:spacing w:after="40"/>
            </w:pPr>
            <w:r/>
            <w:r>
              <w:rPr>
                <w:b/>
                <w:color w:val="FFFFFF"/>
                <w:sz w:val="20"/>
              </w:rPr>
              <w:t>Business meaning</w:t>
            </w:r>
          </w:p>
        </w:tc>
      </w:tr>
      <w:tr>
        <w:tc>
          <w:tcPr>
            <w:tcW w:type="dxa" w:w="2160"/>
          </w:tcPr>
          <w:p>
            <w:pPr>
              <w:spacing w:after="40"/>
            </w:pPr>
            <w:r/>
            <w:r>
              <w:rPr>
                <w:b/>
                <w:sz w:val="20"/>
              </w:rPr>
              <w:t>Grounding</w:t>
            </w:r>
          </w:p>
        </w:tc>
        <w:tc>
          <w:tcPr>
            <w:tcW w:type="dxa" w:w="7344"/>
          </w:tcPr>
          <w:p>
            <w:pPr>
              <w:spacing w:after="40"/>
            </w:pPr>
            <w:r/>
            <w:r>
              <w:rPr>
                <w:sz w:val="20"/>
              </w:rPr>
              <w:t>Answers come from our approved documents, not the model's imagination</w:t>
            </w:r>
          </w:p>
        </w:tc>
      </w:tr>
      <w:tr>
        <w:tc>
          <w:tcPr>
            <w:tcW w:type="dxa" w:w="2160"/>
            <w:shd w:val="clear" w:color="auto" w:fill="F7FAFB"/>
          </w:tcPr>
          <w:p>
            <w:pPr>
              <w:spacing w:after="40"/>
            </w:pPr>
            <w:r/>
            <w:r>
              <w:rPr>
                <w:b/>
                <w:sz w:val="20"/>
              </w:rPr>
              <w:t>Citations</w:t>
            </w:r>
          </w:p>
        </w:tc>
        <w:tc>
          <w:tcPr>
            <w:tcW w:type="dxa" w:w="7344"/>
            <w:shd w:val="clear" w:color="auto" w:fill="F7FAFB"/>
          </w:tcPr>
          <w:p>
            <w:pPr>
              <w:spacing w:after="40"/>
            </w:pPr>
            <w:r/>
            <w:r>
              <w:rPr>
                <w:sz w:val="20"/>
              </w:rPr>
              <w:t>We can display "Source: sars_basics.md" - auditable and trustworthy</w:t>
            </w:r>
          </w:p>
        </w:tc>
      </w:tr>
      <w:tr>
        <w:tc>
          <w:tcPr>
            <w:tcW w:type="dxa" w:w="2160"/>
          </w:tcPr>
          <w:p>
            <w:pPr>
              <w:spacing w:after="40"/>
            </w:pPr>
            <w:r/>
            <w:r>
              <w:rPr>
                <w:b/>
                <w:sz w:val="20"/>
              </w:rPr>
              <w:t>Instant updates</w:t>
            </w:r>
          </w:p>
        </w:tc>
        <w:tc>
          <w:tcPr>
            <w:tcW w:type="dxa" w:w="7344"/>
          </w:tcPr>
          <w:p>
            <w:pPr>
              <w:spacing w:after="40"/>
            </w:pPr>
            <w:r/>
            <w:r>
              <w:rPr>
                <w:sz w:val="20"/>
              </w:rPr>
              <w:t>SARS changes a rule, we edit one text file and re-index. No AI retraining.</w:t>
            </w:r>
          </w:p>
        </w:tc>
      </w:tr>
      <w:tr>
        <w:tc>
          <w:tcPr>
            <w:tcW w:type="dxa" w:w="2160"/>
            <w:shd w:val="clear" w:color="auto" w:fill="F7FAFB"/>
          </w:tcPr>
          <w:p>
            <w:pPr>
              <w:spacing w:after="40"/>
            </w:pPr>
            <w:r/>
            <w:r>
              <w:rPr>
                <w:b/>
                <w:sz w:val="20"/>
              </w:rPr>
              <w:t>Cost</w:t>
            </w:r>
          </w:p>
        </w:tc>
        <w:tc>
          <w:tcPr>
            <w:tcW w:type="dxa" w:w="7344"/>
            <w:shd w:val="clear" w:color="auto" w:fill="F7FAFB"/>
          </w:tcPr>
          <w:p>
            <w:pPr>
              <w:spacing w:after="40"/>
            </w:pPr>
            <w:r/>
            <w:r>
              <w:rPr>
                <w:sz w:val="20"/>
              </w:rPr>
              <w:t>Vastly cheaper than fine-tuning a model</w:t>
            </w:r>
          </w:p>
        </w:tc>
      </w:tr>
      <w:tr>
        <w:tc>
          <w:tcPr>
            <w:tcW w:type="dxa" w:w="2160"/>
          </w:tcPr>
          <w:p>
            <w:pPr>
              <w:spacing w:after="40"/>
            </w:pPr>
            <w:r/>
            <w:r>
              <w:rPr>
                <w:b/>
                <w:sz w:val="20"/>
              </w:rPr>
              <w:t>Control</w:t>
            </w:r>
          </w:p>
        </w:tc>
        <w:tc>
          <w:tcPr>
            <w:tcW w:type="dxa" w:w="7344"/>
          </w:tcPr>
          <w:p>
            <w:pPr>
              <w:spacing w:after="40"/>
            </w:pPr>
            <w:r/>
            <w:r>
              <w:rPr>
                <w:sz w:val="20"/>
              </w:rPr>
              <w:t>The knowledge base is plain text files any staff member can edit</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SERIOUS ISSUE</w:t>
            </w:r>
          </w:p>
          <w:p>
            <w:pPr>
              <w:spacing w:after="0"/>
            </w:pPr>
            <w:r>
              <w:rPr>
                <w:i/>
                <w:sz w:val="21"/>
              </w:rPr>
              <w:t>The knowledge base is currently around 2 KB of text in total across all nine documents. The entire tax knowledge base is three sentences. Worse, four of those files contain only lists of questions with no answers - if we index those, RAG will retrieve questions and present them as if they were facts.</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"We have built the shelving for the reference library and put three pamphlets on it. Before the Business Advisor is useful, we need to actually write the library - real content on SARS, CIPC, VAT thresholds and pricing. This is a content-writing task, not an engineering task, and it sits on the critical path."</w:t>
            </w:r>
          </w:p>
        </w:tc>
      </w:tr>
    </w:tbl>
    <w:p>
      <w:pPr>
        <w:spacing w:after="80"/>
      </w:pPr>
    </w:p>
    <w:p>
      <w:pPr>
        <w:pStyle w:val="Heading2"/>
        <w:spacing w:before="200" w:after="120"/>
      </w:pPr>
      <w:r>
        <w:rPr>
          <w:color w:val="17324D"/>
        </w:rPr>
        <w:t>6.5 Embeddings and Vector Databases</w:t>
      </w:r>
    </w:p>
    <w:p>
      <w:pPr>
        <w:spacing w:after="40"/>
      </w:pPr>
      <w:r>
        <w:rPr>
          <w:b/>
          <w:i w:val="0"/>
          <w:sz w:val="22"/>
        </w:rPr>
        <w:t>What an embedding is</w:t>
      </w:r>
    </w:p>
    <w:p>
      <w:pPr>
        <w:spacing w:after="80"/>
        <w:ind w:left="360"/>
      </w:pPr>
      <w:r>
        <w:rPr>
          <w:b w:val="0"/>
          <w:i w:val="0"/>
          <w:sz w:val="22"/>
        </w:rPr>
        <w:t>An embedding turns a piece of text into a long list of numbers - a vector - typically 1,536 numbers for OpenAI's text-embedding-3-small model. Those numbers are coordinates in a "meaning space". Text with similar meaning lands close together, even with zero words in common. For example:</w:t>
      </w:r>
    </w:p>
    <w:p>
      <w:pPr>
        <w:pStyle w:val="ListBullet2"/>
        <w:spacing w:after="60"/>
      </w:pPr>
      <w:r>
        <w:rPr>
          <w:sz w:val="22"/>
        </w:rPr>
        <w:t>"How do I register my business?"</w:t>
      </w:r>
    </w:p>
    <w:p>
      <w:pPr>
        <w:pStyle w:val="ListBullet2"/>
        <w:spacing w:after="60"/>
      </w:pPr>
      <w:r>
        <w:rPr>
          <w:sz w:val="22"/>
        </w:rPr>
        <w:t>"What is the CIPC process for a new company?"</w:t>
      </w:r>
    </w:p>
    <w:p>
      <w:pPr>
        <w:spacing w:after="160"/>
        <w:ind w:left="360"/>
      </w:pPr>
      <w:r>
        <w:rPr>
          <w:b w:val="0"/>
          <w:i w:val="0"/>
          <w:sz w:val="22"/>
        </w:rPr>
        <w:t>Keyword search finds no match between these two. Embedding search finds them almost on top of each other. This is also why RAG works across isiZulu and Sesotho - meaning survives translation within the same numerical space.</w:t>
      </w:r>
    </w:p>
    <w:p>
      <w:pPr>
        <w:spacing w:after="40"/>
      </w:pPr>
      <w:r>
        <w:rPr>
          <w:b/>
          <w:i w:val="0"/>
          <w:sz w:val="22"/>
        </w:rPr>
        <w:t>How closeness is measured</w:t>
      </w:r>
    </w:p>
    <w:p>
      <w:pPr>
        <w:spacing w:after="160"/>
        <w:ind w:left="360"/>
      </w:pPr>
      <w:r>
        <w:rPr>
          <w:b w:val="0"/>
          <w:i w:val="0"/>
          <w:sz w:val="22"/>
        </w:rPr>
        <w:t>Usually cosine similarity - the angle between two vectors. A score near 1.0 means nearly identical meaning; near 0 means unrelated. The database returns the top k closest chunks.</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"We convert every paragraph of our handbook into a numerical fingerprint of its meaning. When someone asks a question, we fingerprint the question too, and instantly find the paragraphs whose meaning is closest. It is semantic search - it understands intent, not just matching words."</w:t>
            </w:r>
          </w:p>
        </w:tc>
      </w:tr>
    </w:tbl>
    <w:p>
      <w:pPr>
        <w:spacing w:after="80"/>
      </w:pPr>
    </w:p>
    <w:p>
      <w:pPr>
        <w:spacing w:after="40"/>
      </w:pPr>
      <w:r>
        <w:rPr>
          <w:b/>
          <w:i w:val="0"/>
          <w:sz w:val="22"/>
        </w:rPr>
        <w:t>Why a special database is needed</w:t>
      </w:r>
    </w:p>
    <w:p>
      <w:pPr>
        <w:spacing w:after="160"/>
        <w:ind w:left="360"/>
      </w:pPr>
      <w:r>
        <w:rPr>
          <w:b w:val="0"/>
          <w:i w:val="0"/>
          <w:sz w:val="22"/>
        </w:rPr>
        <w:t>A normal database such as SQLite is excellent at "find the row where product = bread". It is hopeless at "find the paragraph that means roughly this". A vector database is purpose-built for the second job - it indexes millions of vectors and finds the nearest neighbours in milliseconds.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448"/>
            <w:shd w:val="clear" w:color="auto" w:fill="17324D"/>
          </w:tcPr>
          <w:p>
            <w:pPr>
              <w:spacing w:after="40"/>
            </w:pPr>
            <w:r/>
            <w:r>
              <w:rPr>
                <w:b/>
                <w:color w:val="FFFFFF"/>
                <w:sz w:val="20"/>
              </w:rPr>
            </w:r>
          </w:p>
        </w:tc>
        <w:tc>
          <w:tcPr>
            <w:tcW w:type="dxa" w:w="3600"/>
            <w:shd w:val="clear" w:color="auto" w:fill="17324D"/>
          </w:tcPr>
          <w:p>
            <w:pPr>
              <w:spacing w:after="40"/>
            </w:pPr>
            <w:r/>
            <w:r>
              <w:rPr>
                <w:b/>
                <w:color w:val="FFFFFF"/>
                <w:sz w:val="20"/>
              </w:rPr>
              <w:t>ChromaDB</w:t>
            </w:r>
          </w:p>
        </w:tc>
        <w:tc>
          <w:tcPr>
            <w:tcW w:type="dxa" w:w="3456"/>
            <w:shd w:val="clear" w:color="auto" w:fill="17324D"/>
          </w:tcPr>
          <w:p>
            <w:pPr>
              <w:spacing w:after="40"/>
            </w:pPr>
            <w:r/>
            <w:r>
              <w:rPr>
                <w:b/>
                <w:color w:val="FFFFFF"/>
                <w:sz w:val="20"/>
              </w:rPr>
              <w:t>FAISS</w:t>
            </w:r>
          </w:p>
        </w:tc>
      </w:tr>
      <w:tr>
        <w:tc>
          <w:tcPr>
            <w:tcW w:type="dxa" w:w="2448"/>
          </w:tcPr>
          <w:p>
            <w:pPr>
              <w:spacing w:after="40"/>
            </w:pPr>
            <w:r/>
            <w:r>
              <w:rPr>
                <w:b/>
                <w:sz w:val="20"/>
              </w:rPr>
              <w:t>Type</w:t>
            </w:r>
          </w:p>
        </w:tc>
        <w:tc>
          <w:tcPr>
            <w:tcW w:type="dxa" w:w="3600"/>
          </w:tcPr>
          <w:p>
            <w:pPr>
              <w:spacing w:after="40"/>
            </w:pPr>
            <w:r/>
            <w:r>
              <w:rPr>
                <w:sz w:val="20"/>
              </w:rPr>
              <w:t>A database - saves to disk automatically</w:t>
            </w:r>
          </w:p>
        </w:tc>
        <w:tc>
          <w:tcPr>
            <w:tcW w:type="dxa" w:w="3456"/>
          </w:tcPr>
          <w:p>
            <w:pPr>
              <w:spacing w:after="40"/>
            </w:pPr>
            <w:r/>
            <w:r>
              <w:rPr>
                <w:sz w:val="20"/>
              </w:rPr>
              <w:t>A search library - lives in memory</w:t>
            </w:r>
          </w:p>
        </w:tc>
      </w:tr>
      <w:tr>
        <w:tc>
          <w:tcPr>
            <w:tcW w:type="dxa" w:w="2448"/>
            <w:shd w:val="clear" w:color="auto" w:fill="F7FAFB"/>
          </w:tcPr>
          <w:p>
            <w:pPr>
              <w:spacing w:after="40"/>
            </w:pPr>
            <w:r/>
            <w:r>
              <w:rPr>
                <w:b/>
                <w:sz w:val="20"/>
              </w:rPr>
              <w:t>Stores the original text?</w:t>
            </w:r>
          </w:p>
        </w:tc>
        <w:tc>
          <w:tcPr>
            <w:tcW w:type="dxa" w:w="3600"/>
            <w:shd w:val="clear" w:color="auto" w:fill="F7FAFB"/>
          </w:tcPr>
          <w:p>
            <w:pPr>
              <w:spacing w:after="40"/>
            </w:pPr>
            <w:r/>
            <w:r>
              <w:rPr>
                <w:sz w:val="20"/>
              </w:rPr>
              <w:t>Yes, alongside the vectors</w:t>
            </w:r>
          </w:p>
        </w:tc>
        <w:tc>
          <w:tcPr>
            <w:tcW w:type="dxa" w:w="3456"/>
            <w:shd w:val="clear" w:color="auto" w:fill="F7FAFB"/>
          </w:tcPr>
          <w:p>
            <w:pPr>
              <w:spacing w:after="40"/>
            </w:pPr>
            <w:r/>
            <w:r>
              <w:rPr>
                <w:sz w:val="20"/>
              </w:rPr>
              <w:t>No - you manage that yourself</w:t>
            </w:r>
          </w:p>
        </w:tc>
      </w:tr>
      <w:tr>
        <w:tc>
          <w:tcPr>
            <w:tcW w:type="dxa" w:w="2448"/>
          </w:tcPr>
          <w:p>
            <w:pPr>
              <w:spacing w:after="40"/>
            </w:pPr>
            <w:r/>
            <w:r>
              <w:rPr>
                <w:b/>
                <w:sz w:val="20"/>
              </w:rPr>
              <w:t>Setup effort</w:t>
            </w:r>
          </w:p>
        </w:tc>
        <w:tc>
          <w:tcPr>
            <w:tcW w:type="dxa" w:w="3600"/>
          </w:tcPr>
          <w:p>
            <w:pPr>
              <w:spacing w:after="40"/>
            </w:pPr>
            <w:r/>
            <w:r>
              <w:rPr>
                <w:sz w:val="20"/>
              </w:rPr>
              <w:t>Low</w:t>
            </w:r>
          </w:p>
        </w:tc>
        <w:tc>
          <w:tcPr>
            <w:tcW w:type="dxa" w:w="3456"/>
          </w:tcPr>
          <w:p>
            <w:pPr>
              <w:spacing w:after="40"/>
            </w:pPr>
            <w:r/>
            <w:r>
              <w:rPr>
                <w:sz w:val="20"/>
              </w:rPr>
              <w:t>Higher</w:t>
            </w:r>
          </w:p>
        </w:tc>
      </w:tr>
      <w:tr>
        <w:tc>
          <w:tcPr>
            <w:tcW w:type="dxa" w:w="2448"/>
            <w:shd w:val="clear" w:color="auto" w:fill="F7FAFB"/>
          </w:tcPr>
          <w:p>
            <w:pPr>
              <w:spacing w:after="40"/>
            </w:pPr>
            <w:r/>
            <w:r>
              <w:rPr>
                <w:b/>
                <w:sz w:val="20"/>
              </w:rPr>
              <w:t>Scale</w:t>
            </w:r>
          </w:p>
        </w:tc>
        <w:tc>
          <w:tcPr>
            <w:tcW w:type="dxa" w:w="3600"/>
            <w:shd w:val="clear" w:color="auto" w:fill="F7FAFB"/>
          </w:tcPr>
          <w:p>
            <w:pPr>
              <w:spacing w:after="40"/>
            </w:pPr>
            <w:r/>
            <w:r>
              <w:rPr>
                <w:sz w:val="20"/>
              </w:rPr>
              <w:t>Good to millions of items</w:t>
            </w:r>
          </w:p>
        </w:tc>
        <w:tc>
          <w:tcPr>
            <w:tcW w:type="dxa" w:w="3456"/>
            <w:shd w:val="clear" w:color="auto" w:fill="F7FAFB"/>
          </w:tcPr>
          <w:p>
            <w:pPr>
              <w:spacing w:after="40"/>
            </w:pPr>
            <w:r/>
            <w:r>
              <w:rPr>
                <w:sz w:val="20"/>
              </w:rPr>
              <w:t>Excellent to billions</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OPEN ISSUE</w:t>
            </w:r>
          </w:p>
          <w:p>
            <w:pPr>
              <w:spacing w:after="0"/>
            </w:pPr>
            <w:r>
              <w:rPr>
                <w:i/>
                <w:sz w:val="21"/>
              </w:rPr>
              <w:t>requirements.txt installs BOTH chromadb and faiss-cpu - two competing vector databases. The CHROMA_DB_PATH setting in .env shows Chroma is the intended choice. Recommendation: remove faiss-cpu. Two vector databases means confusion, a larger install and two things to maintain.</w:t>
            </w:r>
          </w:p>
        </w:tc>
      </w:tr>
    </w:tbl>
    <w:p>
      <w:pPr>
        <w:spacing w:after="80"/>
      </w:pPr>
    </w:p>
    <w:p>
      <w:pPr>
        <w:pStyle w:val="Heading2"/>
        <w:spacing w:before="200" w:after="120"/>
      </w:pPr>
      <w:r>
        <w:rPr>
          <w:color w:val="17324D"/>
        </w:rPr>
        <w:t>6.6 "Environment" - three different meanings</w:t>
      </w:r>
    </w:p>
    <w:p>
      <w:pPr>
        <w:spacing w:after="120"/>
      </w:pPr>
      <w:r>
        <w:rPr>
          <w:b w:val="0"/>
          <w:i w:val="0"/>
          <w:sz w:val="22"/>
        </w:rPr>
        <w:t>This single word trips up almost every team. It means three separate things.</w:t>
      </w:r>
    </w:p>
    <w:p>
      <w:pPr>
        <w:spacing w:after="40"/>
      </w:pPr>
      <w:r>
        <w:rPr>
          <w:b/>
          <w:i w:val="0"/>
          <w:sz w:val="22"/>
        </w:rPr>
        <w:t>1. The virtual environment (venv)</w:t>
      </w:r>
    </w:p>
    <w:p>
      <w:pPr>
        <w:spacing w:after="160"/>
        <w:ind w:left="360"/>
      </w:pPr>
      <w:r>
        <w:rPr>
          <w:b w:val="0"/>
          <w:i w:val="0"/>
          <w:sz w:val="22"/>
        </w:rPr>
        <w:t>An isolated folder holding this project's specific Python libraries, so KasiBiz's version of pandas cannot break another project on the same machine. Think of it as a separate toolbox per job.</w:t>
      </w:r>
    </w:p>
    <w:p>
      <w:pPr>
        <w:spacing w:after="40"/>
      </w:pPr>
      <w:r>
        <w:rPr>
          <w:b/>
          <w:i w:val="0"/>
          <w:sz w:val="22"/>
        </w:rPr>
        <w:t>2. Environment variables and the .env file</w:t>
      </w:r>
    </w:p>
    <w:p>
      <w:pPr>
        <w:spacing w:after="160"/>
        <w:ind w:left="360"/>
      </w:pPr>
      <w:r>
        <w:rPr>
          <w:b w:val="0"/>
          <w:i w:val="0"/>
          <w:sz w:val="22"/>
        </w:rPr>
        <w:t>Secrets and settings kept outside the code, so the same code can run on a laptop, a test server and in production with different keys. KasiBiz keeps all four of its settings in a single .env file in the project root, which is permanently blocked from being uploaded to GitHub by the .gitignore file.</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"An API key is effectively a credit card for the AI service - anyone who gets it can spend our money. We store it in a file that is permanently blocked from being uploaded to GitHub. This is standard security practice and the team got it right."</w:t>
            </w:r>
          </w:p>
        </w:tc>
      </w:tr>
    </w:tbl>
    <w:p>
      <w:pPr>
        <w:spacing w:after="80"/>
      </w:pPr>
    </w:p>
    <w:p>
      <w:pPr>
        <w:spacing w:after="40"/>
      </w:pPr>
      <w:r>
        <w:rPr>
          <w:b/>
          <w:i w:val="0"/>
          <w:sz w:val="22"/>
        </w:rPr>
        <w:t>3. Deployment environments</w:t>
      </w:r>
    </w:p>
    <w:p>
      <w:pPr>
        <w:spacing w:after="160"/>
        <w:ind w:left="360"/>
      </w:pPr>
      <w:r>
        <w:rPr>
          <w:b w:val="0"/>
          <w:i w:val="0"/>
          <w:sz w:val="22"/>
        </w:rPr>
        <w:t>Development, staging and production - three separate copies of the running system. Not yet set up for KasiBiz.</w:t>
      </w:r>
    </w:p>
    <w:p>
      <w:pPr>
        <w:pStyle w:val="Heading2"/>
        <w:spacing w:before="200" w:after="120"/>
      </w:pPr>
      <w:r>
        <w:rPr>
          <w:color w:val="17324D"/>
        </w:rPr>
        <w:t>6.7 The two databases and what each is for</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160"/>
            <w:shd w:val="clear" w:color="auto" w:fill="17324D"/>
          </w:tcPr>
          <w:p>
            <w:pPr>
              <w:spacing w:after="40"/>
            </w:pPr>
            <w:r/>
            <w:r>
              <w:rPr>
                <w:b/>
                <w:color w:val="FFFFFF"/>
                <w:sz w:val="20"/>
              </w:rPr>
            </w:r>
          </w:p>
        </w:tc>
        <w:tc>
          <w:tcPr>
            <w:tcW w:type="dxa" w:w="3744"/>
            <w:shd w:val="clear" w:color="auto" w:fill="17324D"/>
          </w:tcPr>
          <w:p>
            <w:pPr>
              <w:spacing w:after="40"/>
            </w:pPr>
            <w:r/>
            <w:r>
              <w:rPr>
                <w:b/>
                <w:color w:val="FFFFFF"/>
                <w:sz w:val="20"/>
              </w:rPr>
              <w:t>SQLite (kasibiz.db)</w:t>
            </w:r>
          </w:p>
        </w:tc>
        <w:tc>
          <w:tcPr>
            <w:tcW w:type="dxa" w:w="3600"/>
            <w:shd w:val="clear" w:color="auto" w:fill="17324D"/>
          </w:tcPr>
          <w:p>
            <w:pPr>
              <w:spacing w:after="40"/>
            </w:pPr>
            <w:r/>
            <w:r>
              <w:rPr>
                <w:b/>
                <w:color w:val="FFFFFF"/>
                <w:sz w:val="20"/>
              </w:rPr>
              <w:t>ChromaDB (chroma_db/)</w:t>
            </w:r>
          </w:p>
        </w:tc>
      </w:tr>
      <w:tr>
        <w:tc>
          <w:tcPr>
            <w:tcW w:type="dxa" w:w="2160"/>
          </w:tcPr>
          <w:p>
            <w:pPr>
              <w:spacing w:after="40"/>
            </w:pPr>
            <w:r/>
            <w:r>
              <w:rPr>
                <w:b/>
                <w:sz w:val="20"/>
              </w:rPr>
              <w:t>Stores</w:t>
            </w:r>
          </w:p>
        </w:tc>
        <w:tc>
          <w:tcPr>
            <w:tcW w:type="dxa" w:w="3744"/>
          </w:tcPr>
          <w:p>
            <w:pPr>
              <w:spacing w:after="40"/>
            </w:pPr>
            <w:r/>
            <w:r>
              <w:rPr>
                <w:sz w:val="20"/>
              </w:rPr>
              <w:t>Products, stock levels, sales, prices</w:t>
            </w:r>
          </w:p>
        </w:tc>
        <w:tc>
          <w:tcPr>
            <w:tcW w:type="dxa" w:w="3600"/>
          </w:tcPr>
          <w:p>
            <w:pPr>
              <w:spacing w:after="40"/>
            </w:pPr>
            <w:r/>
            <w:r>
              <w:rPr>
                <w:sz w:val="20"/>
              </w:rPr>
              <w:t>Meaning-vectors of handbook text</w:t>
            </w:r>
          </w:p>
        </w:tc>
      </w:tr>
      <w:tr>
        <w:tc>
          <w:tcPr>
            <w:tcW w:type="dxa" w:w="2160"/>
            <w:shd w:val="clear" w:color="auto" w:fill="F7FAFB"/>
          </w:tcPr>
          <w:p>
            <w:pPr>
              <w:spacing w:after="40"/>
            </w:pPr>
            <w:r/>
            <w:r>
              <w:rPr>
                <w:b/>
                <w:sz w:val="20"/>
              </w:rPr>
              <w:t>Question it answers</w:t>
            </w:r>
          </w:p>
        </w:tc>
        <w:tc>
          <w:tcPr>
            <w:tcW w:type="dxa" w:w="3744"/>
            <w:shd w:val="clear" w:color="auto" w:fill="F7FAFB"/>
          </w:tcPr>
          <w:p>
            <w:pPr>
              <w:spacing w:after="40"/>
            </w:pPr>
            <w:r/>
            <w:r>
              <w:rPr>
                <w:sz w:val="20"/>
              </w:rPr>
              <w:t>"How many loaves are left?"</w:t>
            </w:r>
          </w:p>
        </w:tc>
        <w:tc>
          <w:tcPr>
            <w:tcW w:type="dxa" w:w="3600"/>
            <w:shd w:val="clear" w:color="auto" w:fill="F7FAFB"/>
          </w:tcPr>
          <w:p>
            <w:pPr>
              <w:spacing w:after="40"/>
            </w:pPr>
            <w:r/>
            <w:r>
              <w:rPr>
                <w:sz w:val="20"/>
              </w:rPr>
              <w:t>"What does our guide say about VAT?"</w:t>
            </w:r>
          </w:p>
        </w:tc>
      </w:tr>
      <w:tr>
        <w:tc>
          <w:tcPr>
            <w:tcW w:type="dxa" w:w="2160"/>
          </w:tcPr>
          <w:p>
            <w:pPr>
              <w:spacing w:after="40"/>
            </w:pPr>
            <w:r/>
            <w:r>
              <w:rPr>
                <w:b/>
                <w:sz w:val="20"/>
              </w:rPr>
              <w:t>Data type</w:t>
            </w:r>
          </w:p>
        </w:tc>
        <w:tc>
          <w:tcPr>
            <w:tcW w:type="dxa" w:w="3744"/>
          </w:tcPr>
          <w:p>
            <w:pPr>
              <w:spacing w:after="40"/>
            </w:pPr>
            <w:r/>
            <w:r>
              <w:rPr>
                <w:sz w:val="20"/>
              </w:rPr>
              <w:t>Exact numbers and facts</w:t>
            </w:r>
          </w:p>
        </w:tc>
        <w:tc>
          <w:tcPr>
            <w:tcW w:type="dxa" w:w="3600"/>
          </w:tcPr>
          <w:p>
            <w:pPr>
              <w:spacing w:after="40"/>
            </w:pPr>
            <w:r/>
            <w:r>
              <w:rPr>
                <w:sz w:val="20"/>
              </w:rPr>
              <w:t>Fuzzy meaning</w:t>
            </w:r>
          </w:p>
        </w:tc>
      </w:tr>
      <w:tr>
        <w:tc>
          <w:tcPr>
            <w:tcW w:type="dxa" w:w="2160"/>
            <w:shd w:val="clear" w:color="auto" w:fill="F7FAFB"/>
          </w:tcPr>
          <w:p>
            <w:pPr>
              <w:spacing w:after="40"/>
            </w:pPr>
            <w:r/>
            <w:r>
              <w:rPr>
                <w:b/>
                <w:sz w:val="20"/>
              </w:rPr>
              <w:t>Used by</w:t>
            </w:r>
          </w:p>
        </w:tc>
        <w:tc>
          <w:tcPr>
            <w:tcW w:type="dxa" w:w="3744"/>
            <w:shd w:val="clear" w:color="auto" w:fill="F7FAFB"/>
          </w:tcPr>
          <w:p>
            <w:pPr>
              <w:spacing w:after="40"/>
            </w:pPr>
            <w:r/>
            <w:r>
              <w:rPr>
                <w:sz w:val="20"/>
              </w:rPr>
              <w:t>Inventory, Sales and Insight agents</w:t>
            </w:r>
          </w:p>
        </w:tc>
        <w:tc>
          <w:tcPr>
            <w:tcW w:type="dxa" w:w="3600"/>
            <w:shd w:val="clear" w:color="auto" w:fill="F7FAFB"/>
          </w:tcPr>
          <w:p>
            <w:pPr>
              <w:spacing w:after="40"/>
            </w:pPr>
            <w:r/>
            <w:r>
              <w:rPr>
                <w:sz w:val="20"/>
              </w:rPr>
              <w:t>Business Advisor agent</w:t>
            </w:r>
          </w:p>
        </w:tc>
      </w:tr>
      <w:tr>
        <w:tc>
          <w:tcPr>
            <w:tcW w:type="dxa" w:w="2160"/>
          </w:tcPr>
          <w:p>
            <w:pPr>
              <w:spacing w:after="40"/>
            </w:pPr>
            <w:r/>
            <w:r>
              <w:rPr>
                <w:b/>
                <w:sz w:val="20"/>
              </w:rPr>
              <w:t>Status</w:t>
            </w:r>
          </w:p>
        </w:tc>
        <w:tc>
          <w:tcPr>
            <w:tcW w:type="dxa" w:w="3744"/>
          </w:tcPr>
          <w:p>
            <w:pPr>
              <w:spacing w:after="40"/>
            </w:pPr>
            <w:r/>
            <w:r>
              <w:rPr>
                <w:sz w:val="20"/>
              </w:rPr>
              <w:t>Schema file is empty</w:t>
            </w:r>
          </w:p>
        </w:tc>
        <w:tc>
          <w:tcPr>
            <w:tcW w:type="dxa" w:w="3600"/>
          </w:tcPr>
          <w:p>
            <w:pPr>
              <w:spacing w:after="40"/>
            </w:pPr>
            <w:r/>
            <w:r>
              <w:rPr>
                <w:sz w:val="20"/>
              </w:rPr>
              <w:t>Not created</w:t>
            </w:r>
          </w:p>
        </w:tc>
      </w:tr>
    </w:tbl>
    <w:p>
      <w:pPr>
        <w:spacing w:after="80"/>
      </w:pPr>
    </w:p>
    <w:p>
      <w:pPr>
        <w:spacing w:after="160"/>
      </w:pPr>
      <w:r>
        <w:rPr>
          <w:b w:val="0"/>
          <w:i w:val="0"/>
          <w:sz w:val="22"/>
        </w:rPr>
        <w:t>SQLite is a complete database stored in a single file on disk - no server, no installation, zero administration. It is ideal for an MVP or a single shop. Its one hard limit is that only one program can write to it at a time. The day KasiBiz serves many shops concurrently, this becomes PostgreSQL. Because the configuration already uses a DATABASE_URL connection string, swapping later is close to a one-line change - good forward planning by the team.</w:t>
      </w:r>
    </w:p>
    <w:p>
      <w:pPr>
        <w:pStyle w:val="Heading2"/>
        <w:spacing w:before="200" w:after="120"/>
      </w:pPr>
      <w:r>
        <w:rPr>
          <w:color w:val="17324D"/>
        </w:rPr>
        <w:t>6.8 Sensors and voice input</w:t>
      </w: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BE DIRECT ABOUT THIS</w:t>
            </w:r>
          </w:p>
          <w:p>
            <w:pPr>
              <w:spacing w:after="0"/>
            </w:pPr>
            <w:r>
              <w:rPr>
                <w:i/>
                <w:sz w:val="21"/>
              </w:rPr>
              <w:t>There are no sensors in this project. No cameras, no scanners, no IoT devices, no barcode readers. Nothing in the code touches hardware.</w:t>
            </w:r>
          </w:p>
        </w:tc>
      </w:tr>
    </w:tbl>
    <w:p>
      <w:pPr>
        <w:spacing w:after="80"/>
      </w:pPr>
    </w:p>
    <w:p>
      <w:pPr>
        <w:spacing w:after="160"/>
      </w:pPr>
      <w:r>
        <w:rPr>
          <w:b w:val="0"/>
          <w:i w:val="0"/>
          <w:sz w:val="22"/>
        </w:rPr>
        <w:t>The only hardware-adjacent item is the speechrecognition library listed in requirements.txt, which reads the microphone - and no code uses it yet. The architecture diagram does mention "KasiBiz Chat (Text - Speech - Selection)", so voice was intended from the start.</w:t>
      </w:r>
    </w:p>
    <w:p>
      <w:pPr>
        <w:spacing w:after="80"/>
      </w:pPr>
      <w:r>
        <w:rPr>
          <w:b/>
          <w:i w:val="0"/>
          <w:sz w:val="22"/>
        </w:rPr>
        <w:t>How voice would work - the pipeline</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MICROPHONE (the 'sensor')</w:t>
            </w:r>
          </w:p>
          <w:p>
            <w:pPr>
              <w:spacing w:after="0"/>
            </w:pPr>
            <w:r>
              <w:rPr>
                <w:rFonts w:ascii="Consolas" w:hAnsi="Consolas"/>
                <w:sz w:val="19"/>
              </w:rPr>
              <w:t xml:space="preserve">        |</w:t>
            </w:r>
          </w:p>
          <w:p>
            <w:pPr>
              <w:spacing w:after="0"/>
            </w:pPr>
            <w:r>
              <w:rPr>
                <w:rFonts w:ascii="Consolas" w:hAnsi="Consolas"/>
                <w:sz w:val="19"/>
              </w:rPr>
              <w:t xml:space="preserve">  Audio captured as a .wav file</w:t>
            </w:r>
          </w:p>
          <w:p>
            <w:pPr>
              <w:spacing w:after="0"/>
            </w:pPr>
            <w:r>
              <w:rPr>
                <w:rFonts w:ascii="Consolas" w:hAnsi="Consolas"/>
                <w:sz w:val="19"/>
              </w:rPr>
              <w:t xml:space="preserve">        |</w:t>
            </w:r>
          </w:p>
          <w:p>
            <w:pPr>
              <w:spacing w:after="0"/>
            </w:pPr>
            <w:r>
              <w:rPr>
                <w:rFonts w:ascii="Consolas" w:hAnsi="Consolas"/>
                <w:sz w:val="19"/>
              </w:rPr>
              <w:t xml:space="preserve">  SPEECH-TO-TEXT  (OpenAI Whisper)</w:t>
            </w:r>
          </w:p>
          <w:p>
            <w:pPr>
              <w:spacing w:after="0"/>
            </w:pPr>
            <w:r>
              <w:rPr>
                <w:rFonts w:ascii="Consolas" w:hAnsi="Consolas"/>
                <w:sz w:val="19"/>
              </w:rPr>
              <w:t xml:space="preserve">        |</w:t>
            </w:r>
          </w:p>
          <w:p>
            <w:pPr>
              <w:spacing w:after="0"/>
            </w:pPr>
            <w:r>
              <w:rPr>
                <w:rFonts w:ascii="Consolas" w:hAnsi="Consolas"/>
                <w:sz w:val="19"/>
              </w:rPr>
              <w:t xml:space="preserve">  Text: "Ngidayise izinkwa ezintathu"</w:t>
            </w:r>
          </w:p>
          <w:p>
            <w:pPr>
              <w:spacing w:after="0"/>
            </w:pPr>
            <w:r>
              <w:rPr>
                <w:rFonts w:ascii="Consolas" w:hAnsi="Consolas"/>
                <w:sz w:val="19"/>
              </w:rPr>
              <w:t xml:space="preserve">        |</w:t>
            </w:r>
          </w:p>
          <w:p>
            <w:pPr>
              <w:spacing w:after="0"/>
            </w:pPr>
            <w:r>
              <w:rPr>
                <w:rFonts w:ascii="Consolas" w:hAnsi="Consolas"/>
                <w:sz w:val="19"/>
              </w:rPr>
              <w:t xml:space="preserve">  Task Coordinator -&gt; Sales Agent</w:t>
            </w:r>
          </w:p>
          <w:p>
            <w:pPr>
              <w:spacing w:after="0"/>
            </w:pPr>
            <w:r>
              <w:rPr>
                <w:rFonts w:ascii="Consolas" w:hAnsi="Consolas"/>
                <w:sz w:val="19"/>
              </w:rPr>
              <w:t xml:space="preserve">        |</w:t>
            </w:r>
          </w:p>
          <w:p>
            <w:pPr>
              <w:spacing w:after="0"/>
            </w:pPr>
            <w:r>
              <w:rPr>
                <w:rFonts w:ascii="Consolas" w:hAnsi="Consolas"/>
                <w:sz w:val="19"/>
              </w:rPr>
              <w:t xml:space="preserve">  Reply text</w:t>
            </w:r>
          </w:p>
          <w:p>
            <w:pPr>
              <w:spacing w:after="0"/>
            </w:pPr>
            <w:r>
              <w:rPr>
                <w:rFonts w:ascii="Consolas" w:hAnsi="Consolas"/>
                <w:sz w:val="19"/>
              </w:rPr>
              <w:t xml:space="preserve">        |</w:t>
            </w:r>
          </w:p>
          <w:p>
            <w:pPr>
              <w:spacing w:after="0"/>
            </w:pPr>
            <w:r>
              <w:rPr>
                <w:rFonts w:ascii="Consolas" w:hAnsi="Consolas"/>
                <w:sz w:val="19"/>
              </w:rPr>
              <w:t xml:space="preserve">  TEXT-TO-SPEECH (optional)  -&gt;  spoken answer</w:t>
            </w:r>
          </w:p>
        </w:tc>
      </w:tr>
    </w:tbl>
    <w:p>
      <w:pPr>
        <w:spacing w:after="80"/>
      </w:pPr>
    </w:p>
    <w:p>
      <w:pPr>
        <w:spacing w:after="160"/>
      </w:pPr>
      <w:r>
        <w:rPr>
          <w:b w:val="0"/>
          <w:i w:val="0"/>
          <w:sz w:val="22"/>
        </w:rPr>
        <w:t>Voice matters strategically here because it removes literacy and typing as barriers, and it is hands-free while serving a customer. Whisper handles isiZulu and Sesotho reasonably well, which is a genuine differentiator.</w:t>
      </w: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PRACTICAL WARNING</w:t>
            </w:r>
          </w:p>
          <w:p>
            <w:pPr>
              <w:spacing w:after="0"/>
            </w:pPr>
            <w:r>
              <w:rPr>
                <w:i/>
                <w:sz w:val="21"/>
              </w:rPr>
              <w:t>speechrecognition on Windows requires PyAudio, which frequently fails to install and needs C++ build tools. Background noise in a busy shop also degrades accuracy significantly. Budget real time for this feature.</w:t>
            </w:r>
          </w:p>
        </w:tc>
      </w:tr>
    </w:tbl>
    <w:p>
      <w:pPr>
        <w:spacing w:after="80"/>
      </w:pPr>
    </w:p>
    <w:p>
      <w:pPr>
        <w:spacing w:after="80"/>
      </w:pPr>
      <w:r>
        <w:rPr>
          <w:b/>
          <w:i w:val="0"/>
          <w:sz w:val="22"/>
        </w:rPr>
        <w:t>What "sensors" could mean on a future roadmap</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880"/>
            <w:shd w:val="clear" w:color="auto" w:fill="17324D"/>
          </w:tcPr>
          <w:p>
            <w:pPr>
              <w:spacing w:after="40"/>
            </w:pPr>
            <w:r/>
            <w:r>
              <w:rPr>
                <w:b/>
                <w:color w:val="FFFFFF"/>
                <w:sz w:val="20"/>
              </w:rPr>
              <w:t>Sensor</w:t>
            </w:r>
          </w:p>
        </w:tc>
        <w:tc>
          <w:tcPr>
            <w:tcW w:type="dxa" w:w="6624"/>
            <w:shd w:val="clear" w:color="auto" w:fill="17324D"/>
          </w:tcPr>
          <w:p>
            <w:pPr>
              <w:spacing w:after="40"/>
            </w:pPr>
            <w:r/>
            <w:r>
              <w:rPr>
                <w:b/>
                <w:color w:val="FFFFFF"/>
                <w:sz w:val="20"/>
              </w:rPr>
              <w:t>Use case</w:t>
            </w:r>
          </w:p>
        </w:tc>
      </w:tr>
      <w:tr>
        <w:tc>
          <w:tcPr>
            <w:tcW w:type="dxa" w:w="2880"/>
          </w:tcPr>
          <w:p>
            <w:pPr>
              <w:spacing w:after="40"/>
            </w:pPr>
            <w:r/>
            <w:r>
              <w:rPr>
                <w:b/>
                <w:sz w:val="20"/>
              </w:rPr>
              <w:t>Phone camera</w:t>
            </w:r>
          </w:p>
        </w:tc>
        <w:tc>
          <w:tcPr>
            <w:tcW w:type="dxa" w:w="6624"/>
          </w:tcPr>
          <w:p>
            <w:pPr>
              <w:spacing w:after="40"/>
            </w:pPr>
            <w:r/>
            <w:r>
              <w:rPr>
                <w:sz w:val="20"/>
              </w:rPr>
              <w:t>Barcode scanning to add stock instantly</w:t>
            </w:r>
          </w:p>
        </w:tc>
      </w:tr>
      <w:tr>
        <w:tc>
          <w:tcPr>
            <w:tcW w:type="dxa" w:w="2880"/>
            <w:shd w:val="clear" w:color="auto" w:fill="F7FAFB"/>
          </w:tcPr>
          <w:p>
            <w:pPr>
              <w:spacing w:after="40"/>
            </w:pPr>
            <w:r/>
            <w:r>
              <w:rPr>
                <w:b/>
                <w:sz w:val="20"/>
              </w:rPr>
              <w:t>Card machine / POS</w:t>
            </w:r>
          </w:p>
        </w:tc>
        <w:tc>
          <w:tcPr>
            <w:tcW w:type="dxa" w:w="6624"/>
            <w:shd w:val="clear" w:color="auto" w:fill="F7FAFB"/>
          </w:tcPr>
          <w:p>
            <w:pPr>
              <w:spacing w:after="40"/>
            </w:pPr>
            <w:r/>
            <w:r>
              <w:rPr>
                <w:sz w:val="20"/>
              </w:rPr>
              <w:t>Auto-import sales, removing manual capture</w:t>
            </w:r>
          </w:p>
        </w:tc>
      </w:tr>
      <w:tr>
        <w:tc>
          <w:tcPr>
            <w:tcW w:type="dxa" w:w="2880"/>
          </w:tcPr>
          <w:p>
            <w:pPr>
              <w:spacing w:after="40"/>
            </w:pPr>
            <w:r/>
            <w:r>
              <w:rPr>
                <w:b/>
                <w:sz w:val="20"/>
              </w:rPr>
              <w:t>Fridge temperature (IoT)</w:t>
            </w:r>
          </w:p>
        </w:tc>
        <w:tc>
          <w:tcPr>
            <w:tcW w:type="dxa" w:w="6624"/>
          </w:tcPr>
          <w:p>
            <w:pPr>
              <w:spacing w:after="40"/>
            </w:pPr>
            <w:r/>
            <w:r>
              <w:rPr>
                <w:sz w:val="20"/>
              </w:rPr>
              <w:t>Cold-chain alerts for dairy and meat</w:t>
            </w:r>
          </w:p>
        </w:tc>
      </w:tr>
      <w:tr>
        <w:tc>
          <w:tcPr>
            <w:tcW w:type="dxa" w:w="2880"/>
            <w:shd w:val="clear" w:color="auto" w:fill="F7FAFB"/>
          </w:tcPr>
          <w:p>
            <w:pPr>
              <w:spacing w:after="40"/>
            </w:pPr>
            <w:r/>
            <w:r>
              <w:rPr>
                <w:b/>
                <w:sz w:val="20"/>
              </w:rPr>
              <w:t>GPS</w:t>
            </w:r>
          </w:p>
        </w:tc>
        <w:tc>
          <w:tcPr>
            <w:tcW w:type="dxa" w:w="6624"/>
            <w:shd w:val="clear" w:color="auto" w:fill="F7FAFB"/>
          </w:tcPr>
          <w:p>
            <w:pPr>
              <w:spacing w:after="40"/>
            </w:pPr>
            <w:r/>
            <w:r>
              <w:rPr>
                <w:sz w:val="20"/>
              </w:rPr>
              <w:t>Nearest supplier and delivery routing</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w:t>
            </w:r>
          </w:p>
          <w:p>
            <w:pPr>
              <w:spacing w:after="0"/>
            </w:pPr>
            <w:r>
              <w:rPr>
                <w:i/>
                <w:sz w:val="21"/>
              </w:rPr>
              <w:t>"Today the assistant has one input: typed text. Voice input is designed but not built. Physical sensors such as barcode scanners are a future roadmap item, not part of the current MVP."</w:t>
            </w:r>
          </w:p>
        </w:tc>
      </w:tr>
    </w:tbl>
    <w:p>
      <w:pPr>
        <w:spacing w:after="80"/>
      </w:pPr>
    </w:p>
    <w:p>
      <w:r>
        <w:br w:type="page"/>
      </w:r>
    </w:p>
    <w:p>
      <w:pPr>
        <w:pStyle w:val="Heading1"/>
        <w:spacing w:before="280" w:after="120"/>
      </w:pPr>
      <w:r>
        <w:rPr>
          <w:color w:val="129B8E"/>
        </w:rPr>
        <w:t>7. Keys, Credentials and Connection Strings</w:t>
      </w:r>
    </w:p>
    <w:p>
      <w:pPr>
        <w:spacing w:after="200"/>
      </w:pPr>
      <w:r>
        <w:rPr>
          <w:b w:val="0"/>
          <w:i w:val="0"/>
          <w:sz w:val="22"/>
        </w:rPr>
        <w:t>This section is the reference for every credential KasiBiz uses. Come back here whenever you are asked for a key, a path or a connection string.</w:t>
      </w:r>
    </w:p>
    <w:p>
      <w:pPr>
        <w:pStyle w:val="Heading2"/>
        <w:spacing w:before="200" w:after="120"/>
      </w:pPr>
      <w:r>
        <w:rPr>
          <w:color w:val="17324D"/>
        </w:rPr>
        <w:t>7.1 The .env file - the single source of truth</w:t>
      </w:r>
    </w:p>
    <w:p>
      <w:pPr>
        <w:spacing w:after="120"/>
      </w:pPr>
      <w:r>
        <w:rPr>
          <w:b w:val="0"/>
          <w:i w:val="0"/>
          <w:sz w:val="22"/>
        </w:rPr>
        <w:t>As of the week of 07 September 2026 there is no .env.example template file in the repository. It was removed to avoid confusion. The live .env file is the only place these values live, it sits in the project root next to requirements.txt, and it is git-ignored so it will never be pushed to GitHub.</w:t>
      </w:r>
    </w:p>
    <w:p>
      <w:pPr>
        <w:spacing w:after="80"/>
      </w:pPr>
      <w:r>
        <w:rPr>
          <w:b w:val="0"/>
          <w:i w:val="0"/>
          <w:sz w:val="22"/>
        </w:rPr>
        <w:t>Current contents (structure only - never write real values into any shared document):</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OPENAI_API_KEY=sk-...................................</w:t>
            </w:r>
          </w:p>
          <w:p>
            <w:pPr>
              <w:spacing w:after="0"/>
            </w:pPr>
            <w:r>
              <w:rPr>
                <w:rFonts w:ascii="Consolas" w:hAnsi="Consolas"/>
                <w:sz w:val="19"/>
              </w:rPr>
              <w:t>MODEL_NAME=gpt-4o-mini</w:t>
            </w:r>
          </w:p>
          <w:p>
            <w:pPr>
              <w:spacing w:after="0"/>
            </w:pPr>
            <w:r>
              <w:rPr>
                <w:rFonts w:ascii="Consolas" w:hAnsi="Consolas"/>
                <w:sz w:val="19"/>
              </w:rPr>
              <w:t>CHROMA_DB_PATH=chroma_db</w:t>
            </w:r>
          </w:p>
          <w:p>
            <w:pPr>
              <w:spacing w:after="0"/>
            </w:pPr>
            <w:r>
              <w:rPr>
                <w:rFonts w:ascii="Consolas" w:hAnsi="Consolas"/>
                <w:sz w:val="19"/>
              </w:rPr>
              <w:t>DATABASE_URL=sqlite:///kasibiz.db</w:t>
            </w:r>
          </w:p>
        </w:tc>
      </w:tr>
    </w:tbl>
    <w:p>
      <w:pPr>
        <w:spacing w:after="80"/>
      </w:pP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2304"/>
            <w:shd w:val="clear" w:color="auto" w:fill="17324D"/>
          </w:tcPr>
          <w:p>
            <w:pPr>
              <w:spacing w:after="40"/>
            </w:pPr>
            <w:r/>
            <w:r>
              <w:rPr>
                <w:b/>
                <w:color w:val="FFFFFF"/>
                <w:sz w:val="20"/>
              </w:rPr>
              <w:t>Setting</w:t>
            </w:r>
          </w:p>
        </w:tc>
        <w:tc>
          <w:tcPr>
            <w:tcW w:type="dxa" w:w="2304"/>
            <w:shd w:val="clear" w:color="auto" w:fill="17324D"/>
          </w:tcPr>
          <w:p>
            <w:pPr>
              <w:spacing w:after="40"/>
            </w:pPr>
            <w:r/>
            <w:r>
              <w:rPr>
                <w:b/>
                <w:color w:val="FFFFFF"/>
                <w:sz w:val="20"/>
              </w:rPr>
              <w:t>Is it a secret?</w:t>
            </w:r>
          </w:p>
        </w:tc>
        <w:tc>
          <w:tcPr>
            <w:tcW w:type="dxa" w:w="4896"/>
            <w:shd w:val="clear" w:color="auto" w:fill="17324D"/>
          </w:tcPr>
          <w:p>
            <w:pPr>
              <w:spacing w:after="40"/>
            </w:pPr>
            <w:r/>
            <w:r>
              <w:rPr>
                <w:b/>
                <w:color w:val="FFFFFF"/>
                <w:sz w:val="20"/>
              </w:rPr>
              <w:t>Where it comes from</w:t>
            </w:r>
          </w:p>
        </w:tc>
      </w:tr>
      <w:tr>
        <w:tc>
          <w:tcPr>
            <w:tcW w:type="dxa" w:w="2304"/>
          </w:tcPr>
          <w:p>
            <w:pPr>
              <w:spacing w:after="40"/>
            </w:pPr>
            <w:r/>
            <w:r>
              <w:rPr>
                <w:b/>
                <w:sz w:val="20"/>
              </w:rPr>
              <w:t>OPENAI_API_KEY</w:t>
            </w:r>
          </w:p>
        </w:tc>
        <w:tc>
          <w:tcPr>
            <w:tcW w:type="dxa" w:w="2304"/>
          </w:tcPr>
          <w:p>
            <w:pPr>
              <w:spacing w:after="40"/>
            </w:pPr>
            <w:r/>
            <w:r>
              <w:rPr>
                <w:sz w:val="20"/>
              </w:rPr>
              <w:t>YES - a real secret</w:t>
            </w:r>
          </w:p>
        </w:tc>
        <w:tc>
          <w:tcPr>
            <w:tcW w:type="dxa" w:w="4896"/>
          </w:tcPr>
          <w:p>
            <w:pPr>
              <w:spacing w:after="40"/>
            </w:pPr>
            <w:r/>
            <w:r>
              <w:rPr>
                <w:sz w:val="20"/>
              </w:rPr>
              <w:t>platform.openai.com - costs money</w:t>
            </w:r>
          </w:p>
        </w:tc>
      </w:tr>
      <w:tr>
        <w:tc>
          <w:tcPr>
            <w:tcW w:type="dxa" w:w="2304"/>
            <w:shd w:val="clear" w:color="auto" w:fill="F7FAFB"/>
          </w:tcPr>
          <w:p>
            <w:pPr>
              <w:spacing w:after="40"/>
            </w:pPr>
            <w:r/>
            <w:r>
              <w:rPr>
                <w:b/>
                <w:sz w:val="20"/>
              </w:rPr>
              <w:t>MODEL_NAME</w:t>
            </w:r>
          </w:p>
        </w:tc>
        <w:tc>
          <w:tcPr>
            <w:tcW w:type="dxa" w:w="2304"/>
            <w:shd w:val="clear" w:color="auto" w:fill="F7FAFB"/>
          </w:tcPr>
          <w:p>
            <w:pPr>
              <w:spacing w:after="40"/>
            </w:pPr>
            <w:r/>
            <w:r>
              <w:rPr>
                <w:sz w:val="20"/>
              </w:rPr>
              <w:t>No</w:t>
            </w:r>
          </w:p>
        </w:tc>
        <w:tc>
          <w:tcPr>
            <w:tcW w:type="dxa" w:w="4896"/>
            <w:shd w:val="clear" w:color="auto" w:fill="F7FAFB"/>
          </w:tcPr>
          <w:p>
            <w:pPr>
              <w:spacing w:after="40"/>
            </w:pPr>
            <w:r/>
            <w:r>
              <w:rPr>
                <w:sz w:val="20"/>
              </w:rPr>
              <w:t>Just a name you choose</w:t>
            </w:r>
          </w:p>
        </w:tc>
      </w:tr>
      <w:tr>
        <w:tc>
          <w:tcPr>
            <w:tcW w:type="dxa" w:w="2304"/>
          </w:tcPr>
          <w:p>
            <w:pPr>
              <w:spacing w:after="40"/>
            </w:pPr>
            <w:r/>
            <w:r>
              <w:rPr>
                <w:b/>
                <w:sz w:val="20"/>
              </w:rPr>
              <w:t>CHROMA_DB_PATH</w:t>
            </w:r>
          </w:p>
        </w:tc>
        <w:tc>
          <w:tcPr>
            <w:tcW w:type="dxa" w:w="2304"/>
          </w:tcPr>
          <w:p>
            <w:pPr>
              <w:spacing w:after="40"/>
            </w:pPr>
            <w:r/>
            <w:r>
              <w:rPr>
                <w:sz w:val="20"/>
              </w:rPr>
              <w:t>No</w:t>
            </w:r>
          </w:p>
        </w:tc>
        <w:tc>
          <w:tcPr>
            <w:tcW w:type="dxa" w:w="4896"/>
          </w:tcPr>
          <w:p>
            <w:pPr>
              <w:spacing w:after="40"/>
            </w:pPr>
            <w:r/>
            <w:r>
              <w:rPr>
                <w:sz w:val="20"/>
              </w:rPr>
              <w:t>A local folder path - created automatically</w:t>
            </w:r>
          </w:p>
        </w:tc>
      </w:tr>
      <w:tr>
        <w:tc>
          <w:tcPr>
            <w:tcW w:type="dxa" w:w="2304"/>
            <w:shd w:val="clear" w:color="auto" w:fill="F7FAFB"/>
          </w:tcPr>
          <w:p>
            <w:pPr>
              <w:spacing w:after="40"/>
            </w:pPr>
            <w:r/>
            <w:r>
              <w:rPr>
                <w:b/>
                <w:sz w:val="20"/>
              </w:rPr>
              <w:t>DATABASE_URL</w:t>
            </w:r>
          </w:p>
        </w:tc>
        <w:tc>
          <w:tcPr>
            <w:tcW w:type="dxa" w:w="2304"/>
            <w:shd w:val="clear" w:color="auto" w:fill="F7FAFB"/>
          </w:tcPr>
          <w:p>
            <w:pPr>
              <w:spacing w:after="40"/>
            </w:pPr>
            <w:r/>
            <w:r>
              <w:rPr>
                <w:sz w:val="20"/>
              </w:rPr>
              <w:t>No (while on SQLite)</w:t>
            </w:r>
          </w:p>
        </w:tc>
        <w:tc>
          <w:tcPr>
            <w:tcW w:type="dxa" w:w="4896"/>
            <w:shd w:val="clear" w:color="auto" w:fill="F7FAFB"/>
          </w:tcPr>
          <w:p>
            <w:pPr>
              <w:spacing w:after="40"/>
            </w:pPr>
            <w:r/>
            <w:r>
              <w:rPr>
                <w:sz w:val="20"/>
              </w:rPr>
              <w:t>A local file path - created automatically</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THE KEY INSIGHT - remember this</w:t>
            </w:r>
          </w:p>
          <w:p>
            <w:pPr>
              <w:spacing w:after="0"/>
            </w:pPr>
            <w:r>
              <w:rPr>
                <w:i/>
                <w:sz w:val="21"/>
              </w:rPr>
              <w:t>Only ONE of the four settings is an actual secret. ChromaDB and SQLite need NO key, NO password and NO account when running locally. They are just folder and file paths. This confuses almost everybody, so it is worth repeating in every conversation.</w:t>
            </w:r>
          </w:p>
        </w:tc>
      </w:tr>
    </w:tbl>
    <w:p>
      <w:pPr>
        <w:spacing w:after="80"/>
      </w:pPr>
    </w:p>
    <w:p>
      <w:pPr>
        <w:pStyle w:val="Heading2"/>
        <w:spacing w:before="200" w:after="120"/>
      </w:pPr>
      <w:r>
        <w:rPr>
          <w:color w:val="17324D"/>
        </w:rPr>
        <w:t>7.2 OpenAI API key - how to get one and insert it</w:t>
      </w:r>
    </w:p>
    <w:p>
      <w:pPr>
        <w:pStyle w:val="ListNumber"/>
        <w:spacing w:after="60"/>
      </w:pPr>
      <w:r>
        <w:rPr>
          <w:sz w:val="22"/>
        </w:rPr>
        <w:t>Go to https://platform.openai.com/api-keys and sign in.</w:t>
      </w:r>
    </w:p>
    <w:p>
      <w:pPr>
        <w:pStyle w:val="ListNumber"/>
        <w:spacing w:after="60"/>
      </w:pPr>
      <w:r>
        <w:rPr>
          <w:sz w:val="22"/>
        </w:rPr>
        <w:t>Go to Billing first and add a payment method. Without billing enabled, every call fails with a quota error even though the key looks valid.</w:t>
      </w:r>
    </w:p>
    <w:p>
      <w:pPr>
        <w:pStyle w:val="ListNumber"/>
        <w:spacing w:after="60"/>
      </w:pPr>
      <w:r>
        <w:rPr>
          <w:sz w:val="22"/>
        </w:rPr>
        <w:t>Click 'Create new secret key', give it a name such as 'KasiBiz Dev - Omega'.</w:t>
      </w:r>
    </w:p>
    <w:p>
      <w:pPr>
        <w:pStyle w:val="ListNumber"/>
        <w:spacing w:after="60"/>
      </w:pPr>
      <w:r>
        <w:rPr>
          <w:sz w:val="22"/>
        </w:rPr>
        <w:t>Copy the key immediately. It starts with sk- and OpenAI will never show it to you again.</w:t>
      </w:r>
    </w:p>
    <w:p>
      <w:pPr>
        <w:pStyle w:val="ListNumber"/>
        <w:spacing w:after="60"/>
      </w:pPr>
      <w:r>
        <w:rPr>
          <w:sz w:val="22"/>
        </w:rPr>
        <w:t>Open the .env file in the project root and paste it after OPENAI_API_KEY= with no spaces and no quotation marks.</w:t>
      </w:r>
    </w:p>
    <w:p>
      <w:pPr>
        <w:pStyle w:val="ListNumber"/>
        <w:spacing w:after="60"/>
      </w:pPr>
      <w:r>
        <w:rPr>
          <w:sz w:val="22"/>
        </w:rPr>
        <w:t>Save the file and re-run: python scripts/hello_llm.py</w:t>
      </w:r>
    </w:p>
    <w:p>
      <w:pPr>
        <w:spacing w:after="120"/>
      </w:pPr>
    </w:p>
    <w:p>
      <w:pPr>
        <w:spacing w:after="40"/>
      </w:pPr>
      <w:r>
        <w:rPr>
          <w:b/>
          <w:i w:val="0"/>
          <w:sz w:val="22"/>
        </w:rPr>
        <w:t>Good practice</w:t>
      </w:r>
    </w:p>
    <w:p>
      <w:pPr>
        <w:pStyle w:val="ListBullet"/>
        <w:spacing w:after="60"/>
      </w:pPr>
      <w:r>
        <w:rPr>
          <w:sz w:val="22"/>
        </w:rPr>
        <w:t>Set a monthly spend limit in the OpenAI dashboard. This is your safety net against a runaway loop.</w:t>
      </w:r>
    </w:p>
    <w:p>
      <w:pPr>
        <w:pStyle w:val="ListBullet"/>
        <w:spacing w:after="60"/>
      </w:pPr>
      <w:r>
        <w:rPr>
          <w:sz w:val="22"/>
        </w:rPr>
        <w:t>Create a separate key per developer so you can revoke one person without breaking everyone.</w:t>
      </w:r>
    </w:p>
    <w:p>
      <w:pPr>
        <w:pStyle w:val="ListBullet"/>
        <w:spacing w:after="60"/>
      </w:pPr>
      <w:r>
        <w:rPr>
          <w:sz w:val="22"/>
        </w:rPr>
        <w:t>If a key is ever pasted into a chat, a screenshot, an email or a commit, revoke it immediately and create a new one. Rotating a key takes one minute; a leaked key can cost thousands.</w:t>
      </w:r>
    </w:p>
    <w:p>
      <w:pPr>
        <w:spacing w:after="120"/>
      </w:pPr>
    </w:p>
    <w:p>
      <w:pPr>
        <w:pStyle w:val="Heading2"/>
        <w:spacing w:before="200" w:after="120"/>
      </w:pPr>
      <w:r>
        <w:rPr>
          <w:color w:val="17324D"/>
        </w:rPr>
        <w:t>7.3 ChromaDB - there is no key (local mode)</w:t>
      </w:r>
    </w:p>
    <w:p>
      <w:pPr>
        <w:spacing w:after="120"/>
      </w:pPr>
      <w:r>
        <w:rPr>
          <w:b w:val="0"/>
          <w:i w:val="0"/>
          <w:sz w:val="22"/>
        </w:rPr>
        <w:t>This is the most common point of confusion, so it is worth being explicit. There are two ways to run Chroma, and KasiBiz uses the first one.</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2016"/>
            <w:shd w:val="clear" w:color="auto" w:fill="17324D"/>
          </w:tcPr>
          <w:p>
            <w:pPr>
              <w:spacing w:after="40"/>
            </w:pPr>
            <w:r/>
            <w:r>
              <w:rPr>
                <w:b/>
                <w:color w:val="FFFFFF"/>
                <w:sz w:val="20"/>
              </w:rPr>
              <w:t>Mode</w:t>
            </w:r>
          </w:p>
        </w:tc>
        <w:tc>
          <w:tcPr>
            <w:tcW w:type="dxa" w:w="2016"/>
            <w:shd w:val="clear" w:color="auto" w:fill="17324D"/>
          </w:tcPr>
          <w:p>
            <w:pPr>
              <w:spacing w:after="40"/>
            </w:pPr>
            <w:r/>
            <w:r>
              <w:rPr>
                <w:b/>
                <w:color w:val="FFFFFF"/>
                <w:sz w:val="20"/>
              </w:rPr>
              <w:t>Needs a key?</w:t>
            </w:r>
          </w:p>
        </w:tc>
        <w:tc>
          <w:tcPr>
            <w:tcW w:type="dxa" w:w="3744"/>
            <w:shd w:val="clear" w:color="auto" w:fill="17324D"/>
          </w:tcPr>
          <w:p>
            <w:pPr>
              <w:spacing w:after="40"/>
            </w:pPr>
            <w:r/>
            <w:r>
              <w:rPr>
                <w:b/>
                <w:color w:val="FFFFFF"/>
                <w:sz w:val="20"/>
              </w:rPr>
              <w:t>What CHROMA_DB_PATH means</w:t>
            </w:r>
          </w:p>
        </w:tc>
        <w:tc>
          <w:tcPr>
            <w:tcW w:type="dxa" w:w="1728"/>
            <w:shd w:val="clear" w:color="auto" w:fill="17324D"/>
          </w:tcPr>
          <w:p>
            <w:pPr>
              <w:spacing w:after="40"/>
            </w:pPr>
            <w:r/>
            <w:r>
              <w:rPr>
                <w:b/>
                <w:color w:val="FFFFFF"/>
                <w:sz w:val="20"/>
              </w:rPr>
              <w:t>Used by KasiBiz?</w:t>
            </w:r>
          </w:p>
        </w:tc>
      </w:tr>
      <w:tr>
        <w:tc>
          <w:tcPr>
            <w:tcW w:type="dxa" w:w="2016"/>
          </w:tcPr>
          <w:p>
            <w:pPr>
              <w:spacing w:after="40"/>
            </w:pPr>
            <w:r/>
            <w:r>
              <w:rPr>
                <w:b/>
                <w:sz w:val="20"/>
              </w:rPr>
              <w:t>Local / embedded</w:t>
            </w:r>
          </w:p>
        </w:tc>
        <w:tc>
          <w:tcPr>
            <w:tcW w:type="dxa" w:w="2016"/>
          </w:tcPr>
          <w:p>
            <w:pPr>
              <w:spacing w:after="40"/>
            </w:pPr>
            <w:r/>
            <w:r>
              <w:rPr>
                <w:sz w:val="20"/>
              </w:rPr>
              <w:t>NO</w:t>
            </w:r>
          </w:p>
        </w:tc>
        <w:tc>
          <w:tcPr>
            <w:tcW w:type="dxa" w:w="3744"/>
          </w:tcPr>
          <w:p>
            <w:pPr>
              <w:spacing w:after="40"/>
            </w:pPr>
            <w:r/>
            <w:r>
              <w:rPr>
                <w:sz w:val="20"/>
              </w:rPr>
              <w:t>A folder on your own disk where the vectors are saved</w:t>
            </w:r>
          </w:p>
        </w:tc>
        <w:tc>
          <w:tcPr>
            <w:tcW w:type="dxa" w:w="1728"/>
          </w:tcPr>
          <w:p>
            <w:pPr>
              <w:spacing w:after="40"/>
            </w:pPr>
            <w:r/>
            <w:r>
              <w:rPr>
                <w:sz w:val="20"/>
              </w:rPr>
              <w:t>YES - this is our mode</w:t>
            </w:r>
          </w:p>
        </w:tc>
      </w:tr>
      <w:tr>
        <w:tc>
          <w:tcPr>
            <w:tcW w:type="dxa" w:w="2016"/>
            <w:shd w:val="clear" w:color="auto" w:fill="F7FAFB"/>
          </w:tcPr>
          <w:p>
            <w:pPr>
              <w:spacing w:after="40"/>
            </w:pPr>
            <w:r/>
            <w:r>
              <w:rPr>
                <w:b/>
                <w:sz w:val="20"/>
              </w:rPr>
              <w:t>Chroma Cloud (hosted)</w:t>
            </w:r>
          </w:p>
        </w:tc>
        <w:tc>
          <w:tcPr>
            <w:tcW w:type="dxa" w:w="2016"/>
            <w:shd w:val="clear" w:color="auto" w:fill="F7FAFB"/>
          </w:tcPr>
          <w:p>
            <w:pPr>
              <w:spacing w:after="40"/>
            </w:pPr>
            <w:r/>
            <w:r>
              <w:rPr>
                <w:sz w:val="20"/>
              </w:rPr>
              <w:t>YES - API key, tenant and database name</w:t>
            </w:r>
          </w:p>
        </w:tc>
        <w:tc>
          <w:tcPr>
            <w:tcW w:type="dxa" w:w="3744"/>
            <w:shd w:val="clear" w:color="auto" w:fill="F7FAFB"/>
          </w:tcPr>
          <w:p>
            <w:pPr>
              <w:spacing w:after="40"/>
            </w:pPr>
            <w:r/>
            <w:r>
              <w:rPr>
                <w:sz w:val="20"/>
              </w:rPr>
              <w:t>Not used; you would instead set CHROMA_API_KEY, CHROMA_TENANT and CHROMA_DATABASE</w:t>
            </w:r>
          </w:p>
        </w:tc>
        <w:tc>
          <w:tcPr>
            <w:tcW w:type="dxa" w:w="1728"/>
            <w:shd w:val="clear" w:color="auto" w:fill="F7FAFB"/>
          </w:tcPr>
          <w:p>
            <w:pPr>
              <w:spacing w:after="40"/>
            </w:pPr>
            <w:r/>
            <w:r>
              <w:rPr>
                <w:sz w:val="20"/>
              </w:rPr>
              <w:t>No</w:t>
            </w:r>
          </w:p>
        </w:tc>
      </w:tr>
    </w:tbl>
    <w:p>
      <w:pPr>
        <w:spacing w:after="80"/>
      </w:pPr>
    </w:p>
    <w:p>
      <w:pPr>
        <w:spacing w:after="80"/>
      </w:pPr>
      <w:r>
        <w:rPr>
          <w:b w:val="0"/>
          <w:i w:val="0"/>
          <w:sz w:val="22"/>
        </w:rPr>
        <w:t>In local mode, all you do is:</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 .env</w:t>
            </w:r>
          </w:p>
          <w:p>
            <w:pPr>
              <w:spacing w:after="0"/>
            </w:pPr>
            <w:r>
              <w:rPr>
                <w:rFonts w:ascii="Consolas" w:hAnsi="Consolas"/>
                <w:sz w:val="19"/>
              </w:rPr>
              <w:t>CHROMA_DB_PATH=chroma_db</w:t>
            </w:r>
          </w:p>
          <w:p>
            <w:pPr>
              <w:spacing w:after="0"/>
            </w:pPr>
            <w:r>
              <w:rPr>
                <w:rFonts w:ascii="Consolas" w:hAnsi="Consolas"/>
                <w:sz w:val="19"/>
              </w:rPr>
            </w:r>
          </w:p>
          <w:p>
            <w:pPr>
              <w:spacing w:after="0"/>
            </w:pPr>
            <w:r>
              <w:rPr>
                <w:rFonts w:ascii="Consolas" w:hAnsi="Consolas"/>
                <w:sz w:val="19"/>
              </w:rPr>
              <w:t># in code</w:t>
            </w:r>
          </w:p>
          <w:p>
            <w:pPr>
              <w:spacing w:after="0"/>
            </w:pPr>
            <w:r>
              <w:rPr>
                <w:rFonts w:ascii="Consolas" w:hAnsi="Consolas"/>
                <w:sz w:val="19"/>
              </w:rPr>
              <w:t>import chromadb</w:t>
            </w:r>
          </w:p>
          <w:p>
            <w:pPr>
              <w:spacing w:after="0"/>
            </w:pPr>
            <w:r>
              <w:rPr>
                <w:rFonts w:ascii="Consolas" w:hAnsi="Consolas"/>
                <w:sz w:val="19"/>
              </w:rPr>
              <w:t>client = chromadb.PersistentClient(path=settings.chroma_db_path)</w:t>
            </w:r>
          </w:p>
          <w:p>
            <w:pPr>
              <w:spacing w:after="0"/>
            </w:pPr>
            <w:r>
              <w:rPr>
                <w:rFonts w:ascii="Consolas" w:hAnsi="Consolas"/>
                <w:sz w:val="19"/>
              </w:rPr>
              <w:t>collection = client.get_or_create_collection("kasibiz_knowledge")</w:t>
            </w:r>
          </w:p>
        </w:tc>
      </w:tr>
    </w:tbl>
    <w:p>
      <w:pPr>
        <w:spacing w:after="80"/>
      </w:pPr>
    </w:p>
    <w:p>
      <w:pPr>
        <w:pStyle w:val="ListBullet"/>
        <w:spacing w:after="60"/>
      </w:pPr>
      <w:r>
        <w:rPr>
          <w:sz w:val="22"/>
        </w:rPr>
        <w:t>The chroma_db/ folder is created automatically the first time the code runs. You do not create it by hand.</w:t>
      </w:r>
    </w:p>
    <w:p>
      <w:pPr>
        <w:pStyle w:val="ListBullet"/>
        <w:spacing w:after="60"/>
      </w:pPr>
      <w:r>
        <w:rPr>
          <w:sz w:val="22"/>
        </w:rPr>
        <w:t>It is already listed in .gitignore, so the vector data will never be committed. That is correct - it is rebuildable from the source documents.</w:t>
      </w:r>
    </w:p>
    <w:p>
      <w:pPr>
        <w:pStyle w:val="ListBullet"/>
        <w:spacing w:after="60"/>
      </w:pPr>
      <w:r>
        <w:rPr>
          <w:sz w:val="22"/>
        </w:rPr>
        <w:t>To rebuild from scratch, delete the chroma_db/ folder and re-run the indexing script.</w:t>
      </w:r>
    </w:p>
    <w:p>
      <w:pPr>
        <w:spacing w:after="12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IF WE EVER MOVE TO CHROMA CLOUD</w:t>
            </w:r>
          </w:p>
          <w:p>
            <w:pPr>
              <w:spacing w:after="0"/>
            </w:pPr>
            <w:r>
              <w:rPr>
                <w:i/>
                <w:sz w:val="21"/>
              </w:rPr>
              <w:t>You would sign up at trychroma.com, create a database, copy the API key, and add three new lines to .env plus three new fields in the Settings dataclass in app/utils/config.py. The code change is small. Until then, ignore Chroma Cloud entirely.</w:t>
            </w:r>
          </w:p>
        </w:tc>
      </w:tr>
    </w:tbl>
    <w:p>
      <w:pPr>
        <w:spacing w:after="80"/>
      </w:pPr>
    </w:p>
    <w:p>
      <w:pPr>
        <w:pStyle w:val="Heading2"/>
        <w:spacing w:before="200" w:after="120"/>
      </w:pPr>
      <w:r>
        <w:rPr>
          <w:color w:val="17324D"/>
        </w:rPr>
        <w:t>7.4 SQLite - there is no key, no password, no server</w:t>
      </w:r>
    </w:p>
    <w:p>
      <w:pPr>
        <w:spacing w:after="120"/>
      </w:pPr>
      <w:r>
        <w:rPr>
          <w:b w:val="0"/>
          <w:i w:val="0"/>
          <w:sz w:val="22"/>
        </w:rPr>
        <w:t>SQLite is a file, not a service. There is nothing to log into. DATABASE_URL is simply a path dressed up in URL format.</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sqlite:///kasibiz.db</w:t>
            </w:r>
          </w:p>
          <w:p>
            <w:pPr>
              <w:spacing w:after="0"/>
            </w:pPr>
            <w:r>
              <w:rPr>
                <w:rFonts w:ascii="Consolas" w:hAnsi="Consolas"/>
                <w:sz w:val="19"/>
              </w:rPr>
              <w:t>^^^^^^   ^^^^^^^^^^</w:t>
            </w:r>
          </w:p>
          <w:p>
            <w:pPr>
              <w:spacing w:after="0"/>
            </w:pPr>
            <w:r>
              <w:rPr>
                <w:rFonts w:ascii="Consolas" w:hAnsi="Consolas"/>
                <w:sz w:val="19"/>
              </w:rPr>
              <w:t xml:space="preserve">  |          |</w:t>
            </w:r>
          </w:p>
          <w:p>
            <w:pPr>
              <w:spacing w:after="0"/>
            </w:pPr>
            <w:r>
              <w:rPr>
                <w:rFonts w:ascii="Consolas" w:hAnsi="Consolas"/>
                <w:sz w:val="19"/>
              </w:rPr>
              <w:t xml:space="preserve">  |          +--- the filename, relative to the project root</w:t>
            </w:r>
          </w:p>
          <w:p>
            <w:pPr>
              <w:spacing w:after="0"/>
            </w:pPr>
            <w:r>
              <w:rPr>
                <w:rFonts w:ascii="Consolas" w:hAnsi="Consolas"/>
                <w:sz w:val="19"/>
              </w:rPr>
              <w:t xml:space="preserve">  +-------------- the database engine ("which kind of database")</w:t>
            </w:r>
          </w:p>
          <w:p>
            <w:pPr>
              <w:spacing w:after="0"/>
            </w:pPr>
            <w:r>
              <w:rPr>
                <w:rFonts w:ascii="Consolas" w:hAnsi="Consolas"/>
                <w:sz w:val="19"/>
              </w:rPr>
            </w:r>
          </w:p>
          <w:p>
            <w:pPr>
              <w:spacing w:after="0"/>
            </w:pPr>
            <w:r>
              <w:rPr>
                <w:rFonts w:ascii="Consolas" w:hAnsi="Consolas"/>
                <w:sz w:val="19"/>
              </w:rPr>
              <w:t>sqlite:////absolute/path/kasibiz.db   &lt;-- four slashes = absolute path</w:t>
            </w:r>
          </w:p>
        </w:tc>
      </w:tr>
    </w:tbl>
    <w:p>
      <w:pPr>
        <w:spacing w:after="80"/>
      </w:pPr>
    </w:p>
    <w:p>
      <w:pPr>
        <w:pStyle w:val="ListBullet"/>
        <w:spacing w:after="60"/>
      </w:pPr>
      <w:r>
        <w:rPr>
          <w:sz w:val="22"/>
        </w:rPr>
        <w:t>The kasibiz.db file is created automatically the first time the code connects. Do not create it by hand.</w:t>
      </w:r>
    </w:p>
    <w:p>
      <w:pPr>
        <w:pStyle w:val="ListBullet"/>
        <w:spacing w:after="60"/>
      </w:pPr>
      <w:r>
        <w:rPr>
          <w:sz w:val="22"/>
        </w:rPr>
        <w:t>*.db and *.sqlite are already in .gitignore, so real shop data will never be committed. That is correct - it is live business data, not code.</w:t>
      </w:r>
    </w:p>
    <w:p>
      <w:pPr>
        <w:pStyle w:val="ListBullet"/>
        <w:spacing w:after="60"/>
      </w:pPr>
      <w:r>
        <w:rPr>
          <w:sz w:val="22"/>
        </w:rPr>
        <w:t>To reset the database during development, delete kasibiz.db and re-run the schema script.</w:t>
      </w:r>
    </w:p>
    <w:p>
      <w:pPr>
        <w:pStyle w:val="ListBullet"/>
        <w:spacing w:after="60"/>
      </w:pPr>
      <w:r>
        <w:rPr>
          <w:sz w:val="22"/>
        </w:rPr>
        <w:t>You can inspect it visually with the free 'DB Browser for SQLite' tool, or the SQLite VS Code extension.</w:t>
      </w:r>
    </w:p>
    <w:p>
      <w:pPr>
        <w:spacing w:after="120"/>
      </w:pPr>
    </w:p>
    <w:p>
      <w:pPr>
        <w:spacing w:after="40"/>
      </w:pPr>
      <w:r>
        <w:rPr>
          <w:b/>
          <w:i w:val="0"/>
          <w:sz w:val="22"/>
        </w:rPr>
        <w:t>What changes if we outgrow SQLite</w:t>
      </w:r>
    </w:p>
    <w:p>
      <w:pPr>
        <w:spacing w:after="80"/>
        <w:ind w:left="360"/>
      </w:pPr>
      <w:r>
        <w:rPr>
          <w:b w:val="0"/>
          <w:i w:val="0"/>
          <w:sz w:val="22"/>
        </w:rPr>
        <w:t>The day KasiBiz serves multiple shops at once, we move to PostgreSQL. At that point real credentials appear for the first time, and DATABASE_URL becomes a genuine secret:</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postgresql://username:password@host:5432/kasibiz</w:t>
            </w:r>
          </w:p>
        </w:tc>
      </w:tr>
    </w:tbl>
    <w:p>
      <w:pPr>
        <w:spacing w:after="80"/>
      </w:pPr>
    </w:p>
    <w:p>
      <w:pPr>
        <w:spacing w:after="160"/>
        <w:ind w:left="360"/>
      </w:pPr>
      <w:r>
        <w:rPr>
          <w:b w:val="0"/>
          <w:i w:val="0"/>
          <w:sz w:val="22"/>
        </w:rPr>
        <w:t>Because config.py already reads a DATABASE_URL string rather than a hard-coded filename, this is close to a one-line change. That is why the current design is worth keeping.</w:t>
      </w:r>
    </w:p>
    <w:p>
      <w:pPr>
        <w:pStyle w:val="Heading2"/>
        <w:spacing w:before="200" w:after="120"/>
      </w:pPr>
      <w:r>
        <w:rPr>
          <w:color w:val="17324D"/>
        </w:rPr>
        <w:t>7.5 How to add a brand-new setting</w:t>
      </w:r>
    </w:p>
    <w:p>
      <w:pPr>
        <w:spacing w:after="80"/>
      </w:pPr>
      <w:r>
        <w:rPr>
          <w:b w:val="0"/>
          <w:i w:val="0"/>
          <w:sz w:val="22"/>
        </w:rPr>
        <w:t>Whenever a new service is added, follow these four steps in order:</w:t>
      </w:r>
    </w:p>
    <w:p>
      <w:pPr>
        <w:pStyle w:val="ListNumber"/>
        <w:spacing w:after="60"/>
      </w:pPr>
      <w:r>
        <w:rPr>
          <w:sz w:val="22"/>
        </w:rPr>
        <w:t>Add the line to .env, for example WHATSAPP_API_KEY=xxxx</w:t>
      </w:r>
    </w:p>
    <w:p>
      <w:pPr>
        <w:pStyle w:val="ListNumber"/>
        <w:spacing w:after="60"/>
      </w:pPr>
      <w:r>
        <w:rPr>
          <w:sz w:val="22"/>
        </w:rPr>
        <w:t>Add a matching field to the Settings dataclass in app/utils/config.py</w:t>
      </w:r>
    </w:p>
    <w:p>
      <w:pPr>
        <w:pStyle w:val="ListNumber"/>
        <w:spacing w:after="60"/>
      </w:pPr>
      <w:r>
        <w:rPr>
          <w:sz w:val="22"/>
        </w:rPr>
        <w:t>Read it inside load_settings() with os.getenv("WHATSAPP_API_KEY", "").strip()</w:t>
      </w:r>
    </w:p>
    <w:p>
      <w:pPr>
        <w:pStyle w:val="ListNumber"/>
        <w:spacing w:after="60"/>
      </w:pPr>
      <w:r>
        <w:rPr>
          <w:sz w:val="22"/>
        </w:rPr>
        <w:t>Document it in the table in Section 7.1 of this handbook, and tell the team - because their .env will not have the new line and their app will break until they add it.</w:t>
      </w:r>
    </w:p>
    <w:p>
      <w:pPr>
        <w:spacing w:after="120"/>
      </w:pP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SECURITY RULES - non-negotiable</w:t>
            </w:r>
          </w:p>
          <w:p>
            <w:pPr>
              <w:spacing w:after="0"/>
            </w:pPr>
            <w:r>
              <w:rPr>
                <w:i/>
                <w:sz w:val="21"/>
              </w:rPr>
              <w:t>Never commit .env. Never paste a real key into a chat, an email, a screenshot, a Word document or a support ticket. Never hard-code a key inside a .py file. Rotate any key the moment you suspect it has been exposed.</w:t>
            </w:r>
          </w:p>
        </w:tc>
      </w:tr>
    </w:tbl>
    <w:p>
      <w:pPr>
        <w:spacing w:after="80"/>
      </w:pPr>
    </w:p>
    <w:p>
      <w:r>
        <w:br w:type="page"/>
      </w:r>
    </w:p>
    <w:p>
      <w:pPr>
        <w:pStyle w:val="Heading1"/>
        <w:spacing w:before="280" w:after="120"/>
      </w:pPr>
      <w:r>
        <w:rPr>
          <w:color w:val="129B8E"/>
        </w:rPr>
        <w:t>8. Issues Register</w:t>
      </w:r>
    </w:p>
    <w:p>
      <w:pPr>
        <w:spacing w:after="200"/>
      </w:pPr>
      <w:r>
        <w:rPr>
          <w:b w:val="0"/>
          <w:i w:val="0"/>
          <w:sz w:val="22"/>
        </w:rPr>
        <w:t>Review and update this section every Monday. Move resolved items into the weekly log rather than deleting them, so the history is preserved.</w:t>
      </w:r>
    </w:p>
    <w:p>
      <w:pPr>
        <w:pStyle w:val="Heading2"/>
        <w:spacing w:before="200" w:after="120"/>
      </w:pPr>
      <w:r>
        <w:rPr>
          <w:color w:val="17324D"/>
        </w:rPr>
        <w:t>8.1 Critical - blocks everything</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576"/>
            <w:shd w:val="clear" w:color="auto" w:fill="17324D"/>
          </w:tcPr>
          <w:p>
            <w:pPr>
              <w:spacing w:after="40"/>
            </w:pPr>
            <w:r/>
            <w:r>
              <w:rPr>
                <w:b/>
                <w:color w:val="FFFFFF"/>
                <w:sz w:val="20"/>
              </w:rPr>
              <w:t>#</w:t>
            </w:r>
          </w:p>
        </w:tc>
        <w:tc>
          <w:tcPr>
            <w:tcW w:type="dxa" w:w="2880"/>
            <w:shd w:val="clear" w:color="auto" w:fill="17324D"/>
          </w:tcPr>
          <w:p>
            <w:pPr>
              <w:spacing w:after="40"/>
            </w:pPr>
            <w:r/>
            <w:r>
              <w:rPr>
                <w:b/>
                <w:color w:val="FFFFFF"/>
                <w:sz w:val="20"/>
              </w:rPr>
              <w:t>Issue</w:t>
            </w:r>
          </w:p>
        </w:tc>
        <w:tc>
          <w:tcPr>
            <w:tcW w:type="dxa" w:w="4896"/>
            <w:shd w:val="clear" w:color="auto" w:fill="17324D"/>
          </w:tcPr>
          <w:p>
            <w:pPr>
              <w:spacing w:after="40"/>
            </w:pPr>
            <w:r/>
            <w:r>
              <w:rPr>
                <w:b/>
                <w:color w:val="FFFFFF"/>
                <w:sz w:val="20"/>
              </w:rPr>
              <w:t>Plain-English framing</w:t>
            </w:r>
          </w:p>
        </w:tc>
        <w:tc>
          <w:tcPr>
            <w:tcW w:type="dxa" w:w="1152"/>
            <w:shd w:val="clear" w:color="auto" w:fill="17324D"/>
          </w:tcPr>
          <w:p>
            <w:pPr>
              <w:spacing w:after="40"/>
            </w:pPr>
            <w:r/>
            <w:r>
              <w:rPr>
                <w:b/>
                <w:color w:val="FFFFFF"/>
                <w:sz w:val="20"/>
              </w:rPr>
              <w:t>Status</w:t>
            </w:r>
          </w:p>
        </w:tc>
      </w:tr>
      <w:tr>
        <w:tc>
          <w:tcPr>
            <w:tcW w:type="dxa" w:w="576"/>
          </w:tcPr>
          <w:p>
            <w:pPr>
              <w:spacing w:after="40"/>
            </w:pPr>
            <w:r/>
            <w:r>
              <w:rPr>
                <w:b/>
                <w:sz w:val="20"/>
              </w:rPr>
              <w:t>C1</w:t>
            </w:r>
          </w:p>
        </w:tc>
        <w:tc>
          <w:tcPr>
            <w:tcW w:type="dxa" w:w="2880"/>
          </w:tcPr>
          <w:p>
            <w:pPr>
              <w:spacing w:after="40"/>
            </w:pPr>
            <w:r/>
            <w:r>
              <w:rPr>
                <w:sz w:val="20"/>
              </w:rPr>
              <w:t>The product does not exist yet - 20 core files are 0 bytes</w:t>
            </w:r>
          </w:p>
        </w:tc>
        <w:tc>
          <w:tcPr>
            <w:tcW w:type="dxa" w:w="4896"/>
          </w:tcPr>
          <w:p>
            <w:pPr>
              <w:spacing w:after="40"/>
            </w:pPr>
            <w:r/>
            <w:r>
              <w:rPr>
                <w:sz w:val="20"/>
              </w:rPr>
              <w:t>"The scaffolding and blueprint are complete and professional. The functional code has not been written. Roughly 15% built."</w:t>
            </w:r>
          </w:p>
        </w:tc>
        <w:tc>
          <w:tcPr>
            <w:tcW w:type="dxa" w:w="1152"/>
          </w:tcPr>
          <w:p>
            <w:pPr>
              <w:spacing w:after="40"/>
            </w:pPr>
            <w:r/>
            <w:r>
              <w:rPr>
                <w:sz w:val="20"/>
              </w:rPr>
              <w:t>OPEN</w:t>
            </w:r>
          </w:p>
        </w:tc>
      </w:tr>
      <w:tr>
        <w:tc>
          <w:tcPr>
            <w:tcW w:type="dxa" w:w="576"/>
            <w:shd w:val="clear" w:color="auto" w:fill="F7FAFB"/>
          </w:tcPr>
          <w:p>
            <w:pPr>
              <w:spacing w:after="40"/>
            </w:pPr>
            <w:r/>
            <w:r>
              <w:rPr>
                <w:b/>
                <w:sz w:val="20"/>
              </w:rPr>
              <w:t>C2</w:t>
            </w:r>
          </w:p>
        </w:tc>
        <w:tc>
          <w:tcPr>
            <w:tcW w:type="dxa" w:w="2880"/>
            <w:shd w:val="clear" w:color="auto" w:fill="F7FAFB"/>
          </w:tcPr>
          <w:p>
            <w:pPr>
              <w:spacing w:after="40"/>
            </w:pPr>
            <w:r/>
            <w:r>
              <w:rPr>
                <w:sz w:val="20"/>
              </w:rPr>
              <w:t>The Task Coordinator does not exist - not even an empty file</w:t>
            </w:r>
          </w:p>
        </w:tc>
        <w:tc>
          <w:tcPr>
            <w:tcW w:type="dxa" w:w="4896"/>
            <w:shd w:val="clear" w:color="auto" w:fill="F7FAFB"/>
          </w:tcPr>
          <w:p>
            <w:pPr>
              <w:spacing w:after="40"/>
            </w:pPr>
            <w:r/>
            <w:r>
              <w:rPr>
                <w:sz w:val="20"/>
              </w:rPr>
              <w:t>"The switchboard that connects questions to the right specialist was designed but never scheduled for build."</w:t>
            </w:r>
          </w:p>
        </w:tc>
        <w:tc>
          <w:tcPr>
            <w:tcW w:type="dxa" w:w="1152"/>
            <w:shd w:val="clear" w:color="auto" w:fill="F7FAFB"/>
          </w:tcPr>
          <w:p>
            <w:pPr>
              <w:spacing w:after="40"/>
            </w:pPr>
            <w:r/>
            <w:r>
              <w:rPr>
                <w:sz w:val="20"/>
              </w:rPr>
              <w:t>OPEN</w:t>
            </w:r>
          </w:p>
        </w:tc>
      </w:tr>
      <w:tr>
        <w:tc>
          <w:tcPr>
            <w:tcW w:type="dxa" w:w="576"/>
          </w:tcPr>
          <w:p>
            <w:pPr>
              <w:spacing w:after="40"/>
            </w:pPr>
            <w:r/>
            <w:r>
              <w:rPr>
                <w:b/>
                <w:sz w:val="20"/>
              </w:rPr>
              <w:t>C3</w:t>
            </w:r>
          </w:p>
        </w:tc>
        <w:tc>
          <w:tcPr>
            <w:tcW w:type="dxa" w:w="2880"/>
          </w:tcPr>
          <w:p>
            <w:pPr>
              <w:spacing w:after="40"/>
            </w:pPr>
            <w:r/>
            <w:r>
              <w:rPr>
                <w:sz w:val="20"/>
              </w:rPr>
              <w:t>The knowledge base is effectively empty (~2 KB), and four files contain only questions with no answers</w:t>
            </w:r>
          </w:p>
        </w:tc>
        <w:tc>
          <w:tcPr>
            <w:tcW w:type="dxa" w:w="4896"/>
          </w:tcPr>
          <w:p>
            <w:pPr>
              <w:spacing w:after="40"/>
            </w:pPr>
            <w:r/>
            <w:r>
              <w:rPr>
                <w:sz w:val="20"/>
              </w:rPr>
              <w:t>"The reference library the Business Advisor reads from contains about one page of text. This is content work, it is on the critical path, and engineering cannot fix it."</w:t>
            </w:r>
          </w:p>
        </w:tc>
        <w:tc>
          <w:tcPr>
            <w:tcW w:type="dxa" w:w="1152"/>
          </w:tcPr>
          <w:p>
            <w:pPr>
              <w:spacing w:after="40"/>
            </w:pPr>
            <w:r/>
            <w:r>
              <w:rPr>
                <w:sz w:val="20"/>
              </w:rPr>
              <w:t>OPEN</w:t>
            </w:r>
          </w:p>
        </w:tc>
      </w:tr>
      <w:tr>
        <w:tc>
          <w:tcPr>
            <w:tcW w:type="dxa" w:w="576"/>
            <w:shd w:val="clear" w:color="auto" w:fill="F7FAFB"/>
          </w:tcPr>
          <w:p>
            <w:pPr>
              <w:spacing w:after="40"/>
            </w:pPr>
            <w:r/>
            <w:r>
              <w:rPr>
                <w:b/>
                <w:sz w:val="20"/>
              </w:rPr>
              <w:t>C4</w:t>
            </w:r>
          </w:p>
        </w:tc>
        <w:tc>
          <w:tcPr>
            <w:tcW w:type="dxa" w:w="2880"/>
            <w:shd w:val="clear" w:color="auto" w:fill="F7FAFB"/>
          </w:tcPr>
          <w:p>
            <w:pPr>
              <w:spacing w:after="40"/>
            </w:pPr>
            <w:r/>
            <w:r>
              <w:rPr>
                <w:sz w:val="20"/>
              </w:rPr>
              <w:t>The .env file was missing</w:t>
            </w:r>
          </w:p>
        </w:tc>
        <w:tc>
          <w:tcPr>
            <w:tcW w:type="dxa" w:w="4896"/>
            <w:shd w:val="clear" w:color="auto" w:fill="F7FAFB"/>
          </w:tcPr>
          <w:p>
            <w:pPr>
              <w:spacing w:after="40"/>
            </w:pPr>
            <w:r/>
            <w:r>
              <w:rPr>
                <w:sz w:val="20"/>
              </w:rPr>
              <w:t>"The system was asking for its licence key and had not been given one."</w:t>
            </w:r>
          </w:p>
        </w:tc>
        <w:tc>
          <w:tcPr>
            <w:tcW w:type="dxa" w:w="1152"/>
            <w:shd w:val="clear" w:color="auto" w:fill="F7FAFB"/>
          </w:tcPr>
          <w:p>
            <w:pPr>
              <w:spacing w:after="40"/>
            </w:pPr>
            <w:r/>
            <w:r>
              <w:rPr>
                <w:sz w:val="20"/>
              </w:rPr>
              <w:t>RESOLVED 07 Sep 2026</w:t>
            </w:r>
          </w:p>
        </w:tc>
      </w:tr>
    </w:tbl>
    <w:p>
      <w:pPr>
        <w:spacing w:after="80"/>
      </w:pPr>
    </w:p>
    <w:p>
      <w:pPr>
        <w:pStyle w:val="Heading2"/>
        <w:spacing w:before="200" w:after="120"/>
      </w:pPr>
      <w:r>
        <w:rPr>
          <w:color w:val="17324D"/>
        </w:rPr>
        <w:t>8.2 High - will cause bugs or cost money</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576"/>
            <w:shd w:val="clear" w:color="auto" w:fill="17324D"/>
          </w:tcPr>
          <w:p>
            <w:pPr>
              <w:spacing w:after="40"/>
            </w:pPr>
            <w:r/>
            <w:r>
              <w:rPr>
                <w:b/>
                <w:color w:val="FFFFFF"/>
                <w:sz w:val="20"/>
              </w:rPr>
              <w:t>#</w:t>
            </w:r>
          </w:p>
        </w:tc>
        <w:tc>
          <w:tcPr>
            <w:tcW w:type="dxa" w:w="3888"/>
            <w:shd w:val="clear" w:color="auto" w:fill="17324D"/>
          </w:tcPr>
          <w:p>
            <w:pPr>
              <w:spacing w:after="40"/>
            </w:pPr>
            <w:r/>
            <w:r>
              <w:rPr>
                <w:b/>
                <w:color w:val="FFFFFF"/>
                <w:sz w:val="20"/>
              </w:rPr>
              <w:t>Issue</w:t>
            </w:r>
          </w:p>
        </w:tc>
        <w:tc>
          <w:tcPr>
            <w:tcW w:type="dxa" w:w="3888"/>
            <w:shd w:val="clear" w:color="auto" w:fill="17324D"/>
          </w:tcPr>
          <w:p>
            <w:pPr>
              <w:spacing w:after="40"/>
            </w:pPr>
            <w:r/>
            <w:r>
              <w:rPr>
                <w:b/>
                <w:color w:val="FFFFFF"/>
                <w:sz w:val="20"/>
              </w:rPr>
              <w:t>Recommended fix</w:t>
            </w:r>
          </w:p>
        </w:tc>
        <w:tc>
          <w:tcPr>
            <w:tcW w:type="dxa" w:w="1152"/>
            <w:shd w:val="clear" w:color="auto" w:fill="17324D"/>
          </w:tcPr>
          <w:p>
            <w:pPr>
              <w:spacing w:after="40"/>
            </w:pPr>
            <w:r/>
            <w:r>
              <w:rPr>
                <w:b/>
                <w:color w:val="FFFFFF"/>
                <w:sz w:val="20"/>
              </w:rPr>
              <w:t>Status</w:t>
            </w:r>
          </w:p>
        </w:tc>
      </w:tr>
      <w:tr>
        <w:tc>
          <w:tcPr>
            <w:tcW w:type="dxa" w:w="576"/>
          </w:tcPr>
          <w:p>
            <w:pPr>
              <w:spacing w:after="40"/>
            </w:pPr>
            <w:r/>
            <w:r>
              <w:rPr>
                <w:b/>
                <w:sz w:val="20"/>
              </w:rPr>
              <w:t>H1</w:t>
            </w:r>
          </w:p>
        </w:tc>
        <w:tc>
          <w:tcPr>
            <w:tcW w:type="dxa" w:w="3888"/>
          </w:tcPr>
          <w:p>
            <w:pPr>
              <w:spacing w:after="40"/>
            </w:pPr>
            <w:r/>
            <w:r>
              <w:rPr>
                <w:sz w:val="20"/>
              </w:rPr>
              <w:t>Missing __init__.py files in app/agents, app/services, app/rag, app/database, tests and scripts. This is why hello_llm.py and the test file both need a sys.path hack.</w:t>
            </w:r>
          </w:p>
        </w:tc>
        <w:tc>
          <w:tcPr>
            <w:tcW w:type="dxa" w:w="3888"/>
          </w:tcPr>
          <w:p>
            <w:pPr>
              <w:spacing w:after="40"/>
            </w:pPr>
            <w:r/>
            <w:r>
              <w:rPr>
                <w:sz w:val="20"/>
              </w:rPr>
              <w:t>Add an empty __init__.py to each folder, plus a conftest.py or pyproject.toml</w:t>
            </w:r>
          </w:p>
        </w:tc>
        <w:tc>
          <w:tcPr>
            <w:tcW w:type="dxa" w:w="1152"/>
          </w:tcPr>
          <w:p>
            <w:pPr>
              <w:spacing w:after="40"/>
            </w:pPr>
            <w:r/>
            <w:r>
              <w:rPr>
                <w:b w:val="0"/>
                <w:sz w:val="20"/>
              </w:rPr>
              <w:t>RESOLVED 07 Sep</w:t>
            </w:r>
          </w:p>
        </w:tc>
      </w:tr>
      <w:tr>
        <w:tc>
          <w:tcPr>
            <w:tcW w:type="dxa" w:w="576"/>
            <w:shd w:val="clear" w:color="auto" w:fill="F7FAFB"/>
          </w:tcPr>
          <w:p>
            <w:pPr>
              <w:spacing w:after="40"/>
            </w:pPr>
            <w:r/>
            <w:r>
              <w:rPr>
                <w:b/>
                <w:sz w:val="20"/>
              </w:rPr>
              <w:t>H2</w:t>
            </w:r>
          </w:p>
        </w:tc>
        <w:tc>
          <w:tcPr>
            <w:tcW w:type="dxa" w:w="3888"/>
            <w:shd w:val="clear" w:color="auto" w:fill="F7FAFB"/>
          </w:tcPr>
          <w:p>
            <w:pPr>
              <w:spacing w:after="40"/>
            </w:pPr>
            <w:r/>
            <w:r>
              <w:rPr>
                <w:sz w:val="20"/>
              </w:rPr>
              <w:t>The live test makes a real, billable API call on every run and fails with no internet</w:t>
            </w:r>
          </w:p>
        </w:tc>
        <w:tc>
          <w:tcPr>
            <w:tcW w:type="dxa" w:w="3888"/>
            <w:shd w:val="clear" w:color="auto" w:fill="F7FAFB"/>
          </w:tcPr>
          <w:p>
            <w:pPr>
              <w:spacing w:after="40"/>
            </w:pPr>
            <w:r/>
            <w:r>
              <w:rPr>
                <w:sz w:val="20"/>
              </w:rPr>
              <w:t>Mark it @pytest.mark.integration and exclude it from the default run</w:t>
            </w:r>
          </w:p>
        </w:tc>
        <w:tc>
          <w:tcPr>
            <w:tcW w:type="dxa" w:w="1152"/>
            <w:shd w:val="clear" w:color="auto" w:fill="F7FAFB"/>
          </w:tcPr>
          <w:p>
            <w:pPr>
              <w:spacing w:after="40"/>
            </w:pPr>
            <w:r/>
            <w:r>
              <w:rPr>
                <w:sz w:val="20"/>
              </w:rPr>
              <w:t>OPEN</w:t>
            </w:r>
          </w:p>
        </w:tc>
      </w:tr>
      <w:tr>
        <w:tc>
          <w:tcPr>
            <w:tcW w:type="dxa" w:w="576"/>
          </w:tcPr>
          <w:p>
            <w:pPr>
              <w:spacing w:after="40"/>
            </w:pPr>
            <w:r/>
            <w:r>
              <w:rPr>
                <w:b/>
                <w:sz w:val="20"/>
              </w:rPr>
              <w:t>H3</w:t>
            </w:r>
          </w:p>
        </w:tc>
        <w:tc>
          <w:tcPr>
            <w:tcW w:type="dxa" w:w="3888"/>
          </w:tcPr>
          <w:p>
            <w:pPr>
              <w:spacing w:after="40"/>
            </w:pPr>
            <w:r/>
            <w:r>
              <w:rPr>
                <w:sz w:val="20"/>
              </w:rPr>
              <w:t>Zero version pinning in requirements.txt - every package is unpinned</w:t>
            </w:r>
          </w:p>
        </w:tc>
        <w:tc>
          <w:tcPr>
            <w:tcW w:type="dxa" w:w="3888"/>
          </w:tcPr>
          <w:p>
            <w:pPr>
              <w:spacing w:after="40"/>
            </w:pPr>
            <w:r/>
            <w:r>
              <w:rPr>
                <w:sz w:val="20"/>
              </w:rPr>
              <w:t>Pin versions (e.g. openai==1.54.3) or add a lock file</w:t>
            </w:r>
          </w:p>
        </w:tc>
        <w:tc>
          <w:tcPr>
            <w:tcW w:type="dxa" w:w="1152"/>
          </w:tcPr>
          <w:p>
            <w:pPr>
              <w:spacing w:after="40"/>
            </w:pPr>
            <w:r/>
            <w:r>
              <w:rPr>
                <w:sz w:val="20"/>
              </w:rPr>
              <w:t>OPEN</w:t>
            </w:r>
          </w:p>
        </w:tc>
      </w:tr>
      <w:tr>
        <w:tc>
          <w:tcPr>
            <w:tcW w:type="dxa" w:w="576"/>
            <w:shd w:val="clear" w:color="auto" w:fill="F7FAFB"/>
          </w:tcPr>
          <w:p>
            <w:pPr>
              <w:spacing w:after="40"/>
            </w:pPr>
            <w:r/>
            <w:r>
              <w:rPr>
                <w:b/>
                <w:sz w:val="20"/>
              </w:rPr>
              <w:t>H4</w:t>
            </w:r>
          </w:p>
        </w:tc>
        <w:tc>
          <w:tcPr>
            <w:tcW w:type="dxa" w:w="3888"/>
            <w:shd w:val="clear" w:color="auto" w:fill="F7FAFB"/>
          </w:tcPr>
          <w:p>
            <w:pPr>
              <w:spacing w:after="40"/>
            </w:pPr>
            <w:r/>
            <w:r>
              <w:rPr>
                <w:sz w:val="20"/>
              </w:rPr>
              <w:t>Two competing vector databases installed (chromadb and faiss-cpu)</w:t>
            </w:r>
          </w:p>
        </w:tc>
        <w:tc>
          <w:tcPr>
            <w:tcW w:type="dxa" w:w="3888"/>
            <w:shd w:val="clear" w:color="auto" w:fill="F7FAFB"/>
          </w:tcPr>
          <w:p>
            <w:pPr>
              <w:spacing w:after="40"/>
            </w:pPr>
            <w:r/>
            <w:r>
              <w:rPr>
                <w:sz w:val="20"/>
              </w:rPr>
              <w:t>Keep Chroma, remove faiss-cpu</w:t>
            </w:r>
          </w:p>
        </w:tc>
        <w:tc>
          <w:tcPr>
            <w:tcW w:type="dxa" w:w="1152"/>
            <w:shd w:val="clear" w:color="auto" w:fill="F7FAFB"/>
          </w:tcPr>
          <w:p>
            <w:pPr>
              <w:spacing w:after="40"/>
            </w:pPr>
            <w:r/>
            <w:r>
              <w:rPr>
                <w:sz w:val="20"/>
              </w:rPr>
              <w:t>OPEN</w:t>
            </w:r>
          </w:p>
        </w:tc>
      </w:tr>
      <w:tr>
        <w:tc>
          <w:tcPr>
            <w:tcW w:type="dxa" w:w="576"/>
          </w:tcPr>
          <w:p>
            <w:pPr>
              <w:spacing w:after="40"/>
            </w:pPr>
            <w:r/>
            <w:r>
              <w:rPr>
                <w:b/>
                <w:sz w:val="20"/>
              </w:rPr>
              <w:t>H5</w:t>
            </w:r>
          </w:p>
        </w:tc>
        <w:tc>
          <w:tcPr>
            <w:tcW w:type="dxa" w:w="3888"/>
          </w:tcPr>
          <w:p>
            <w:pPr>
              <w:spacing w:after="40"/>
            </w:pPr>
            <w:r/>
            <w:r>
              <w:rPr>
                <w:sz w:val="20"/>
              </w:rPr>
              <w:t>temperature=0.7 as the global default - fine for marketing, dangerous for money</w:t>
            </w:r>
          </w:p>
        </w:tc>
        <w:tc>
          <w:tcPr>
            <w:tcW w:type="dxa" w:w="3888"/>
          </w:tcPr>
          <w:p>
            <w:pPr>
              <w:spacing w:after="40"/>
            </w:pPr>
            <w:r/>
            <w:r>
              <w:rPr>
                <w:sz w:val="20"/>
              </w:rPr>
              <w:t>Use 0.0 for anything numeric; ideally never let the LLM do arithmetic</w:t>
            </w:r>
          </w:p>
        </w:tc>
        <w:tc>
          <w:tcPr>
            <w:tcW w:type="dxa" w:w="1152"/>
          </w:tcPr>
          <w:p>
            <w:pPr>
              <w:spacing w:after="40"/>
            </w:pPr>
            <w:r/>
            <w:r>
              <w:rPr>
                <w:sz w:val="20"/>
              </w:rPr>
              <w:t>OPEN</w:t>
            </w:r>
          </w:p>
        </w:tc>
      </w:tr>
      <w:tr>
        <w:tc>
          <w:tcPr>
            <w:tcW w:type="dxa" w:w="576"/>
            <w:shd w:val="clear" w:color="auto" w:fill="F7FAFB"/>
          </w:tcPr>
          <w:p>
            <w:pPr>
              <w:spacing w:after="40"/>
            </w:pPr>
            <w:r/>
            <w:r>
              <w:rPr>
                <w:b/>
                <w:sz w:val="20"/>
              </w:rPr>
              <w:t>H6</w:t>
            </w:r>
          </w:p>
        </w:tc>
        <w:tc>
          <w:tcPr>
            <w:tcW w:type="dxa" w:w="3888"/>
            <w:shd w:val="clear" w:color="auto" w:fill="F7FAFB"/>
          </w:tcPr>
          <w:p>
            <w:pPr>
              <w:spacing w:after="40"/>
            </w:pPr>
            <w:r/>
            <w:r>
              <w:rPr>
                <w:sz w:val="20"/>
              </w:rPr>
              <w:t>No conversation memory - every question is answered in complete isolation</w:t>
            </w:r>
          </w:p>
        </w:tc>
        <w:tc>
          <w:tcPr>
            <w:tcW w:type="dxa" w:w="3888"/>
            <w:shd w:val="clear" w:color="auto" w:fill="F7FAFB"/>
          </w:tcPr>
          <w:p>
            <w:pPr>
              <w:spacing w:after="40"/>
            </w:pPr>
            <w:r/>
            <w:r>
              <w:rPr>
                <w:sz w:val="20"/>
              </w:rPr>
              <w:t>Maintain a message history list and resend it with each call</w:t>
            </w:r>
          </w:p>
        </w:tc>
        <w:tc>
          <w:tcPr>
            <w:tcW w:type="dxa" w:w="1152"/>
            <w:shd w:val="clear" w:color="auto" w:fill="F7FAFB"/>
          </w:tcPr>
          <w:p>
            <w:pPr>
              <w:spacing w:after="40"/>
            </w:pPr>
            <w:r/>
            <w:r>
              <w:rPr>
                <w:sz w:val="20"/>
              </w:rPr>
              <w:t>OPEN</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on version pinning (H3)</w:t>
            </w:r>
          </w:p>
          <w:p>
            <w:pPr>
              <w:spacing w:after="0"/>
            </w:pPr>
            <w:r>
              <w:rPr>
                <w:i/>
                <w:sz w:val="21"/>
              </w:rPr>
              <w:t>"We have written a shopping list without specifying sizes. Two developers will end up with different products and mysteriously different results."</w:t>
            </w:r>
          </w:p>
        </w:tc>
      </w:tr>
    </w:tbl>
    <w:p>
      <w:pPr>
        <w:spacing w:after="80"/>
      </w:pPr>
    </w:p>
    <w:p>
      <w:pPr>
        <w:pStyle w:val="Heading2"/>
        <w:spacing w:before="200" w:after="120"/>
      </w:pPr>
      <w:r>
        <w:rPr>
          <w:color w:val="17324D"/>
        </w:rPr>
        <w:t>8.3 Medium - quality, clarity and compliance</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576"/>
            <w:shd w:val="clear" w:color="auto" w:fill="17324D"/>
          </w:tcPr>
          <w:p>
            <w:pPr>
              <w:spacing w:after="40"/>
            </w:pPr>
            <w:r/>
            <w:r>
              <w:rPr>
                <w:b/>
                <w:color w:val="FFFFFF"/>
                <w:sz w:val="20"/>
              </w:rPr>
              <w:t>#</w:t>
            </w:r>
          </w:p>
        </w:tc>
        <w:tc>
          <w:tcPr>
            <w:tcW w:type="dxa" w:w="3888"/>
            <w:shd w:val="clear" w:color="auto" w:fill="17324D"/>
          </w:tcPr>
          <w:p>
            <w:pPr>
              <w:spacing w:after="40"/>
            </w:pPr>
            <w:r/>
            <w:r>
              <w:rPr>
                <w:b/>
                <w:color w:val="FFFFFF"/>
                <w:sz w:val="20"/>
              </w:rPr>
              <w:t>Issue</w:t>
            </w:r>
          </w:p>
        </w:tc>
        <w:tc>
          <w:tcPr>
            <w:tcW w:type="dxa" w:w="3888"/>
            <w:shd w:val="clear" w:color="auto" w:fill="17324D"/>
          </w:tcPr>
          <w:p>
            <w:pPr>
              <w:spacing w:after="40"/>
            </w:pPr>
            <w:r/>
            <w:r>
              <w:rPr>
                <w:b/>
                <w:color w:val="FFFFFF"/>
                <w:sz w:val="20"/>
              </w:rPr>
              <w:t>Recommended fix</w:t>
            </w:r>
          </w:p>
        </w:tc>
        <w:tc>
          <w:tcPr>
            <w:tcW w:type="dxa" w:w="1152"/>
            <w:shd w:val="clear" w:color="auto" w:fill="17324D"/>
          </w:tcPr>
          <w:p>
            <w:pPr>
              <w:spacing w:after="40"/>
            </w:pPr>
            <w:r/>
            <w:r>
              <w:rPr>
                <w:b/>
                <w:color w:val="FFFFFF"/>
                <w:sz w:val="20"/>
              </w:rPr>
              <w:t>Status</w:t>
            </w:r>
          </w:p>
        </w:tc>
      </w:tr>
      <w:tr>
        <w:tc>
          <w:tcPr>
            <w:tcW w:type="dxa" w:w="576"/>
          </w:tcPr>
          <w:p>
            <w:pPr>
              <w:spacing w:after="40"/>
            </w:pPr>
            <w:r/>
            <w:r>
              <w:rPr>
                <w:b/>
                <w:sz w:val="20"/>
              </w:rPr>
              <w:t>M1</w:t>
            </w:r>
          </w:p>
        </w:tc>
        <w:tc>
          <w:tcPr>
            <w:tcW w:type="dxa" w:w="3888"/>
          </w:tcPr>
          <w:p>
            <w:pPr>
              <w:spacing w:after="40"/>
            </w:pPr>
            <w:r/>
            <w:r>
              <w:rPr>
                <w:sz w:val="20"/>
              </w:rPr>
              <w:t>Typo in the old .env template: sqlite:///kasibiz.dbgit</w:t>
            </w:r>
          </w:p>
        </w:tc>
        <w:tc>
          <w:tcPr>
            <w:tcW w:type="dxa" w:w="3888"/>
          </w:tcPr>
          <w:p>
            <w:pPr>
              <w:spacing w:after="40"/>
            </w:pPr>
            <w:r/>
            <w:r>
              <w:rPr>
                <w:b w:val="0"/>
                <w:sz w:val="20"/>
              </w:rPr>
              <w:t>The typo had in fact been copied into the live .env, creating a file called kasibiz.dbgit which *.db in .gitignore did NOT match. Found by the Day 6 demo, corrected, stray file deleted.</w:t>
            </w:r>
          </w:p>
        </w:tc>
        <w:tc>
          <w:tcPr>
            <w:tcW w:type="dxa" w:w="1152"/>
          </w:tcPr>
          <w:p>
            <w:pPr>
              <w:spacing w:after="40"/>
            </w:pPr>
            <w:r/>
            <w:r>
              <w:rPr>
                <w:b w:val="0"/>
                <w:sz w:val="20"/>
              </w:rPr>
              <w:t>RESOLVED 07 Sep</w:t>
            </w:r>
          </w:p>
        </w:tc>
      </w:tr>
      <w:tr>
        <w:tc>
          <w:tcPr>
            <w:tcW w:type="dxa" w:w="576"/>
            <w:shd w:val="clear" w:color="auto" w:fill="F7FAFB"/>
          </w:tcPr>
          <w:p>
            <w:pPr>
              <w:spacing w:after="40"/>
            </w:pPr>
            <w:r/>
            <w:r>
              <w:rPr>
                <w:b/>
                <w:sz w:val="20"/>
              </w:rPr>
              <w:t>M2</w:t>
            </w:r>
          </w:p>
        </w:tc>
        <w:tc>
          <w:tcPr>
            <w:tcW w:type="dxa" w:w="3888"/>
            <w:shd w:val="clear" w:color="auto" w:fill="F7FAFB"/>
          </w:tcPr>
          <w:p>
            <w:pPr>
              <w:spacing w:after="40"/>
            </w:pPr>
            <w:r/>
            <w:r>
              <w:rPr>
                <w:sz w:val="20"/>
              </w:rPr>
              <w:t>References to the deleted .env.example remained in config.py, README.md and .gitignore</w:t>
            </w:r>
          </w:p>
        </w:tc>
        <w:tc>
          <w:tcPr>
            <w:tcW w:type="dxa" w:w="3888"/>
            <w:shd w:val="clear" w:color="auto" w:fill="F7FAFB"/>
          </w:tcPr>
          <w:p>
            <w:pPr>
              <w:spacing w:after="40"/>
            </w:pPr>
            <w:r/>
            <w:r>
              <w:rPr>
                <w:sz w:val="20"/>
              </w:rPr>
              <w:t>All references removed and replaced with direct .env instructions</w:t>
            </w:r>
          </w:p>
        </w:tc>
        <w:tc>
          <w:tcPr>
            <w:tcW w:type="dxa" w:w="1152"/>
            <w:shd w:val="clear" w:color="auto" w:fill="F7FAFB"/>
          </w:tcPr>
          <w:p>
            <w:pPr>
              <w:spacing w:after="40"/>
            </w:pPr>
            <w:r/>
            <w:r>
              <w:rPr>
                <w:sz w:val="20"/>
              </w:rPr>
              <w:t>RESOLVED 07 Sep 2026</w:t>
            </w:r>
          </w:p>
        </w:tc>
      </w:tr>
      <w:tr>
        <w:tc>
          <w:tcPr>
            <w:tcW w:type="dxa" w:w="576"/>
          </w:tcPr>
          <w:p>
            <w:pPr>
              <w:spacing w:after="40"/>
            </w:pPr>
            <w:r/>
            <w:r>
              <w:rPr>
                <w:b/>
                <w:sz w:val="20"/>
              </w:rPr>
              <w:t>M3</w:t>
            </w:r>
          </w:p>
        </w:tc>
        <w:tc>
          <w:tcPr>
            <w:tcW w:type="dxa" w:w="3888"/>
          </w:tcPr>
          <w:p>
            <w:pPr>
              <w:spacing w:after="40"/>
            </w:pPr>
            <w:r/>
            <w:r>
              <w:rPr>
                <w:sz w:val="20"/>
              </w:rPr>
              <w:t>.env.example is still tracked in the git index even though the file is deleted on disk</w:t>
            </w:r>
          </w:p>
        </w:tc>
        <w:tc>
          <w:tcPr>
            <w:tcW w:type="dxa" w:w="3888"/>
          </w:tcPr>
          <w:p>
            <w:pPr>
              <w:spacing w:after="40"/>
            </w:pPr>
            <w:r/>
            <w:r>
              <w:rPr>
                <w:sz w:val="20"/>
              </w:rPr>
              <w:t>Stage the deletion and commit: git add -A then git commit</w:t>
            </w:r>
          </w:p>
        </w:tc>
        <w:tc>
          <w:tcPr>
            <w:tcW w:type="dxa" w:w="1152"/>
          </w:tcPr>
          <w:p>
            <w:pPr>
              <w:spacing w:after="40"/>
            </w:pPr>
            <w:r/>
            <w:r>
              <w:rPr>
                <w:sz w:val="20"/>
              </w:rPr>
              <w:t>OPEN</w:t>
            </w:r>
          </w:p>
        </w:tc>
      </w:tr>
      <w:tr>
        <w:tc>
          <w:tcPr>
            <w:tcW w:type="dxa" w:w="576"/>
            <w:shd w:val="clear" w:color="auto" w:fill="F7FAFB"/>
          </w:tcPr>
          <w:p>
            <w:pPr>
              <w:spacing w:after="40"/>
            </w:pPr>
            <w:r/>
            <w:r>
              <w:rPr>
                <w:b/>
                <w:sz w:val="20"/>
              </w:rPr>
              <w:t>M4</w:t>
            </w:r>
          </w:p>
        </w:tc>
        <w:tc>
          <w:tcPr>
            <w:tcW w:type="dxa" w:w="3888"/>
            <w:shd w:val="clear" w:color="auto" w:fill="F7FAFB"/>
          </w:tcPr>
          <w:p>
            <w:pPr>
              <w:spacing w:after="40"/>
            </w:pPr>
            <w:r/>
            <w:r>
              <w:rPr>
                <w:sz w:val="20"/>
              </w:rPr>
              <w:t>Duplicate, conflicting folders: rag/ and app/rag/; data/ and rag/sample_data/ hold the same CSV filenames</w:t>
            </w:r>
          </w:p>
        </w:tc>
        <w:tc>
          <w:tcPr>
            <w:tcW w:type="dxa" w:w="3888"/>
            <w:shd w:val="clear" w:color="auto" w:fill="F7FAFB"/>
          </w:tcPr>
          <w:p>
            <w:pPr>
              <w:spacing w:after="40"/>
            </w:pPr>
            <w:r/>
            <w:r>
              <w:rPr>
                <w:sz w:val="20"/>
              </w:rPr>
              <w:t>One location each: app/rag/ for code, rag/documents/ for content, data/ for CSVs. Delete the duplicates.</w:t>
            </w:r>
          </w:p>
        </w:tc>
        <w:tc>
          <w:tcPr>
            <w:tcW w:type="dxa" w:w="1152"/>
            <w:shd w:val="clear" w:color="auto" w:fill="F7FAFB"/>
          </w:tcPr>
          <w:p>
            <w:pPr>
              <w:spacing w:after="40"/>
            </w:pPr>
            <w:r/>
            <w:r>
              <w:rPr>
                <w:sz w:val="20"/>
              </w:rPr>
              <w:t>OPEN</w:t>
            </w:r>
          </w:p>
        </w:tc>
      </w:tr>
      <w:tr>
        <w:tc>
          <w:tcPr>
            <w:tcW w:type="dxa" w:w="576"/>
          </w:tcPr>
          <w:p>
            <w:pPr>
              <w:spacing w:after="40"/>
            </w:pPr>
            <w:r/>
            <w:r>
              <w:rPr>
                <w:b/>
                <w:sz w:val="20"/>
              </w:rPr>
              <w:t>M5</w:t>
            </w:r>
          </w:p>
        </w:tc>
        <w:tc>
          <w:tcPr>
            <w:tcW w:type="dxa" w:w="3888"/>
          </w:tcPr>
          <w:p>
            <w:pPr>
              <w:spacing w:after="40"/>
            </w:pPr>
            <w:r/>
            <w:r>
              <w:rPr>
                <w:sz w:val="20"/>
              </w:rPr>
              <w:t>setup.sh is empty and is a Linux script, but the README gives Windows instructions</w:t>
            </w:r>
          </w:p>
        </w:tc>
        <w:tc>
          <w:tcPr>
            <w:tcW w:type="dxa" w:w="3888"/>
          </w:tcPr>
          <w:p>
            <w:pPr>
              <w:spacing w:after="40"/>
            </w:pPr>
            <w:r/>
            <w:r>
              <w:rPr>
                <w:sz w:val="20"/>
              </w:rPr>
              <w:t>Either write both, or delete setup.sh and document Windows steps only</w:t>
            </w:r>
          </w:p>
        </w:tc>
        <w:tc>
          <w:tcPr>
            <w:tcW w:type="dxa" w:w="1152"/>
          </w:tcPr>
          <w:p>
            <w:pPr>
              <w:spacing w:after="40"/>
            </w:pPr>
            <w:r/>
            <w:r>
              <w:rPr>
                <w:sz w:val="20"/>
              </w:rPr>
              <w:t>OPEN</w:t>
            </w:r>
          </w:p>
        </w:tc>
      </w:tr>
      <w:tr>
        <w:tc>
          <w:tcPr>
            <w:tcW w:type="dxa" w:w="576"/>
            <w:shd w:val="clear" w:color="auto" w:fill="F7FAFB"/>
          </w:tcPr>
          <w:p>
            <w:pPr>
              <w:spacing w:after="40"/>
            </w:pPr>
            <w:r/>
            <w:r>
              <w:rPr>
                <w:b/>
                <w:sz w:val="20"/>
              </w:rPr>
              <w:t>M6</w:t>
            </w:r>
          </w:p>
        </w:tc>
        <w:tc>
          <w:tcPr>
            <w:tcW w:type="dxa" w:w="3888"/>
            <w:shd w:val="clear" w:color="auto" w:fill="F7FAFB"/>
          </w:tcPr>
          <w:p>
            <w:pPr>
              <w:spacing w:after="40"/>
            </w:pPr>
            <w:r/>
            <w:r>
              <w:rPr>
                <w:sz w:val="20"/>
              </w:rPr>
              <w:t>LangChain is installed but completely unused; llm_client.py calls the OpenAI SDK directly</w:t>
            </w:r>
          </w:p>
        </w:tc>
        <w:tc>
          <w:tcPr>
            <w:tcW w:type="dxa" w:w="3888"/>
            <w:shd w:val="clear" w:color="auto" w:fill="F7FAFB"/>
          </w:tcPr>
          <w:p>
            <w:pPr>
              <w:spacing w:after="40"/>
            </w:pPr>
            <w:r/>
            <w:r>
              <w:rPr>
                <w:sz w:val="20"/>
              </w:rPr>
              <w:t>Decide now - LangChain or the raw SDK. Mixing both mid-project is a known source of pain.</w:t>
            </w:r>
          </w:p>
        </w:tc>
        <w:tc>
          <w:tcPr>
            <w:tcW w:type="dxa" w:w="1152"/>
            <w:shd w:val="clear" w:color="auto" w:fill="F7FAFB"/>
          </w:tcPr>
          <w:p>
            <w:pPr>
              <w:spacing w:after="40"/>
            </w:pPr>
            <w:r/>
            <w:r>
              <w:rPr>
                <w:sz w:val="20"/>
              </w:rPr>
              <w:t>OPEN</w:t>
            </w:r>
          </w:p>
        </w:tc>
      </w:tr>
      <w:tr>
        <w:tc>
          <w:tcPr>
            <w:tcW w:type="dxa" w:w="576"/>
          </w:tcPr>
          <w:p>
            <w:pPr>
              <w:spacing w:after="40"/>
            </w:pPr>
            <w:r/>
            <w:r>
              <w:rPr>
                <w:b/>
                <w:sz w:val="20"/>
              </w:rPr>
              <w:t>M7</w:t>
            </w:r>
          </w:p>
        </w:tc>
        <w:tc>
          <w:tcPr>
            <w:tcW w:type="dxa" w:w="3888"/>
          </w:tcPr>
          <w:p>
            <w:pPr>
              <w:spacing w:after="40"/>
            </w:pPr>
            <w:r/>
            <w:r>
              <w:rPr>
                <w:sz w:val="20"/>
              </w:rPr>
              <w:t>No cost controls, no logging and no rate limiting</w:t>
            </w:r>
          </w:p>
        </w:tc>
        <w:tc>
          <w:tcPr>
            <w:tcW w:type="dxa" w:w="3888"/>
          </w:tcPr>
          <w:p>
            <w:pPr>
              <w:spacing w:after="40"/>
            </w:pPr>
            <w:r/>
            <w:r>
              <w:rPr>
                <w:sz w:val="20"/>
              </w:rPr>
              <w:t>Set a monthly cap in the OpenAI dashboard; add per-call token logging</w:t>
            </w:r>
          </w:p>
        </w:tc>
        <w:tc>
          <w:tcPr>
            <w:tcW w:type="dxa" w:w="1152"/>
          </w:tcPr>
          <w:p>
            <w:pPr>
              <w:spacing w:after="40"/>
            </w:pPr>
            <w:r/>
            <w:r>
              <w:rPr>
                <w:sz w:val="20"/>
              </w:rPr>
              <w:t>OPEN</w:t>
            </w:r>
          </w:p>
        </w:tc>
      </w:tr>
      <w:tr>
        <w:tc>
          <w:tcPr>
            <w:tcW w:type="dxa" w:w="576"/>
            <w:shd w:val="clear" w:color="auto" w:fill="F7FAFB"/>
          </w:tcPr>
          <w:p>
            <w:pPr>
              <w:spacing w:after="40"/>
            </w:pPr>
            <w:r/>
            <w:r>
              <w:rPr>
                <w:b/>
                <w:sz w:val="20"/>
              </w:rPr>
              <w:t>M8</w:t>
            </w:r>
          </w:p>
        </w:tc>
        <w:tc>
          <w:tcPr>
            <w:tcW w:type="dxa" w:w="3888"/>
            <w:shd w:val="clear" w:color="auto" w:fill="F7FAFB"/>
          </w:tcPr>
          <w:p>
            <w:pPr>
              <w:spacing w:after="40"/>
            </w:pPr>
            <w:r/>
            <w:r>
              <w:rPr>
                <w:sz w:val="20"/>
              </w:rPr>
              <w:t>No POPIA / data-privacy consideration - shop owners' sales data will be sent to servers outside South Africa</w:t>
            </w:r>
          </w:p>
        </w:tc>
        <w:tc>
          <w:tcPr>
            <w:tcW w:type="dxa" w:w="3888"/>
            <w:shd w:val="clear" w:color="auto" w:fill="F7FAFB"/>
          </w:tcPr>
          <w:p>
            <w:pPr>
              <w:spacing w:after="40"/>
            </w:pPr>
            <w:r/>
            <w:r>
              <w:rPr>
                <w:sz w:val="20"/>
              </w:rPr>
              <w:t>Make an explicit decision, document it, and write a user-facing privacy notice</w:t>
            </w:r>
          </w:p>
        </w:tc>
        <w:tc>
          <w:tcPr>
            <w:tcW w:type="dxa" w:w="1152"/>
            <w:shd w:val="clear" w:color="auto" w:fill="F7FAFB"/>
          </w:tcPr>
          <w:p>
            <w:pPr>
              <w:spacing w:after="40"/>
            </w:pPr>
            <w:r/>
            <w:r>
              <w:rPr>
                <w:sz w:val="20"/>
              </w:rPr>
              <w:t>OPEN</w:t>
            </w:r>
          </w:p>
        </w:tc>
      </w:tr>
      <w:tr>
        <w:tc>
          <w:tcPr>
            <w:tcW w:type="dxa" w:w="576"/>
          </w:tcPr>
          <w:p>
            <w:pPr>
              <w:spacing w:after="40"/>
            </w:pPr>
            <w:r/>
            <w:r>
              <w:rPr>
                <w:b/>
                <w:sz w:val="20"/>
              </w:rPr>
              <w:t>M9</w:t>
            </w:r>
          </w:p>
        </w:tc>
        <w:tc>
          <w:tcPr>
            <w:tcW w:type="dxa" w:w="3888"/>
          </w:tcPr>
          <w:p>
            <w:pPr>
              <w:spacing w:after="40"/>
            </w:pPr>
            <w:r/>
            <w:r>
              <w:rPr>
                <w:sz w:val="20"/>
              </w:rPr>
              <w:t>The multilingual promise is unverified - it rests on one line in the system prompt</w:t>
            </w:r>
          </w:p>
        </w:tc>
        <w:tc>
          <w:tcPr>
            <w:tcW w:type="dxa" w:w="3888"/>
          </w:tcPr>
          <w:p>
            <w:pPr>
              <w:spacing w:after="40"/>
            </w:pPr>
            <w:r/>
            <w:r>
              <w:rPr>
                <w:sz w:val="20"/>
              </w:rPr>
              <w:t>Add tests and get a native-speaker review of isiZulu and Sesotho output</w:t>
            </w:r>
          </w:p>
        </w:tc>
        <w:tc>
          <w:tcPr>
            <w:tcW w:type="dxa" w:w="1152"/>
          </w:tcPr>
          <w:p>
            <w:pPr>
              <w:spacing w:after="40"/>
            </w:pPr>
            <w:r/>
            <w:r>
              <w:rPr>
                <w:sz w:val="20"/>
              </w:rPr>
              <w:t>OPEN</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PLAIN ENGLISH - on POPIA (M8)</w:t>
            </w:r>
          </w:p>
          <w:p>
            <w:pPr>
              <w:spacing w:after="0"/>
            </w:pPr>
            <w:r>
              <w:rPr>
                <w:i/>
                <w:sz w:val="21"/>
              </w:rPr>
              <w:t>"We must decide and document what business data leaves South Africa, and inform users. This is a compliance item, not a technical one, and it should be settled before we onboard a single real shop."</w:t>
            </w:r>
          </w:p>
        </w:tc>
      </w:tr>
    </w:tbl>
    <w:p>
      <w:pPr>
        <w:spacing w:after="80"/>
      </w:pPr>
    </w:p>
    <w:p>
      <w:r>
        <w:br w:type="page"/>
      </w:r>
    </w:p>
    <w:p>
      <w:pPr>
        <w:pStyle w:val="Heading1"/>
        <w:spacing w:before="280" w:after="120"/>
      </w:pPr>
      <w:r>
        <w:rPr>
          <w:color w:val="129B8E"/>
        </w:rPr>
        <w:t>9. Roadmap and Next Steps</w:t>
      </w:r>
    </w:p>
    <w:p>
      <w:pPr>
        <w:pStyle w:val="Heading2"/>
        <w:spacing w:before="200" w:after="120"/>
      </w:pPr>
      <w:r>
        <w:rPr>
          <w:color w:val="17324D"/>
        </w:rPr>
        <w:t>9.1 Recommended build order</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576"/>
            <w:shd w:val="clear" w:color="auto" w:fill="17324D"/>
          </w:tcPr>
          <w:p>
            <w:pPr>
              <w:spacing w:after="40"/>
            </w:pPr>
            <w:r/>
            <w:r>
              <w:rPr>
                <w:b/>
                <w:color w:val="FFFFFF"/>
                <w:sz w:val="20"/>
              </w:rPr>
              <w:t>#</w:t>
            </w:r>
          </w:p>
        </w:tc>
        <w:tc>
          <w:tcPr>
            <w:tcW w:type="dxa" w:w="3312"/>
            <w:shd w:val="clear" w:color="auto" w:fill="17324D"/>
          </w:tcPr>
          <w:p>
            <w:pPr>
              <w:spacing w:after="40"/>
            </w:pPr>
            <w:r/>
            <w:r>
              <w:rPr>
                <w:b/>
                <w:color w:val="FFFFFF"/>
                <w:sz w:val="20"/>
              </w:rPr>
              <w:t>Action</w:t>
            </w:r>
          </w:p>
        </w:tc>
        <w:tc>
          <w:tcPr>
            <w:tcW w:type="dxa" w:w="4320"/>
            <w:shd w:val="clear" w:color="auto" w:fill="17324D"/>
          </w:tcPr>
          <w:p>
            <w:pPr>
              <w:spacing w:after="40"/>
            </w:pPr>
            <w:r/>
            <w:r>
              <w:rPr>
                <w:b/>
                <w:color w:val="FFFFFF"/>
                <w:sz w:val="20"/>
              </w:rPr>
              <w:t>Why it is in this position</w:t>
            </w:r>
          </w:p>
        </w:tc>
        <w:tc>
          <w:tcPr>
            <w:tcW w:type="dxa" w:w="1152"/>
            <w:shd w:val="clear" w:color="auto" w:fill="17324D"/>
          </w:tcPr>
          <w:p>
            <w:pPr>
              <w:spacing w:after="40"/>
            </w:pPr>
            <w:r/>
            <w:r>
              <w:rPr>
                <w:b/>
                <w:color w:val="FFFFFF"/>
                <w:sz w:val="20"/>
              </w:rPr>
              <w:t>Effort</w:t>
            </w:r>
          </w:p>
        </w:tc>
      </w:tr>
      <w:tr>
        <w:tc>
          <w:tcPr>
            <w:tcW w:type="dxa" w:w="576"/>
          </w:tcPr>
          <w:p>
            <w:pPr>
              <w:spacing w:after="40"/>
            </w:pPr>
            <w:r/>
            <w:r>
              <w:rPr>
                <w:b/>
                <w:sz w:val="20"/>
              </w:rPr>
              <w:t>1</w:t>
            </w:r>
          </w:p>
        </w:tc>
        <w:tc>
          <w:tcPr>
            <w:tcW w:type="dxa" w:w="3312"/>
          </w:tcPr>
          <w:p>
            <w:pPr>
              <w:spacing w:after="40"/>
            </w:pPr>
            <w:r/>
            <w:r>
              <w:rPr>
                <w:sz w:val="20"/>
              </w:rPr>
              <w:t>Fix the __init__.py files and pin package versions</w:t>
            </w:r>
          </w:p>
        </w:tc>
        <w:tc>
          <w:tcPr>
            <w:tcW w:type="dxa" w:w="4320"/>
          </w:tcPr>
          <w:p>
            <w:pPr>
              <w:spacing w:after="40"/>
            </w:pPr>
            <w:r/>
            <w:r>
              <w:rPr>
                <w:sz w:val="20"/>
              </w:rPr>
              <w:t>Removes hidden import failures before more code is added</w:t>
            </w:r>
          </w:p>
        </w:tc>
        <w:tc>
          <w:tcPr>
            <w:tcW w:type="dxa" w:w="1152"/>
          </w:tcPr>
          <w:p>
            <w:pPr>
              <w:spacing w:after="40"/>
            </w:pPr>
            <w:r/>
            <w:r>
              <w:rPr>
                <w:sz w:val="20"/>
              </w:rPr>
              <w:t>Small</w:t>
            </w:r>
          </w:p>
        </w:tc>
      </w:tr>
      <w:tr>
        <w:tc>
          <w:tcPr>
            <w:tcW w:type="dxa" w:w="576"/>
            <w:shd w:val="clear" w:color="auto" w:fill="F7FAFB"/>
          </w:tcPr>
          <w:p>
            <w:pPr>
              <w:spacing w:after="40"/>
            </w:pPr>
            <w:r/>
            <w:r>
              <w:rPr>
                <w:b/>
                <w:sz w:val="20"/>
              </w:rPr>
              <w:t>2</w:t>
            </w:r>
          </w:p>
        </w:tc>
        <w:tc>
          <w:tcPr>
            <w:tcW w:type="dxa" w:w="3312"/>
            <w:shd w:val="clear" w:color="auto" w:fill="F7FAFB"/>
          </w:tcPr>
          <w:p>
            <w:pPr>
              <w:spacing w:after="40"/>
            </w:pPr>
            <w:r/>
            <w:r>
              <w:rPr>
                <w:sz w:val="20"/>
              </w:rPr>
              <w:t>Write the database schema (products, stock, sales)</w:t>
            </w:r>
          </w:p>
        </w:tc>
        <w:tc>
          <w:tcPr>
            <w:tcW w:type="dxa" w:w="4320"/>
            <w:shd w:val="clear" w:color="auto" w:fill="F7FAFB"/>
          </w:tcPr>
          <w:p>
            <w:pPr>
              <w:spacing w:after="40"/>
            </w:pPr>
            <w:r/>
            <w:r>
              <w:rPr>
                <w:sz w:val="20"/>
              </w:rPr>
              <w:t>Everything downstream depends on it</w:t>
            </w:r>
          </w:p>
        </w:tc>
        <w:tc>
          <w:tcPr>
            <w:tcW w:type="dxa" w:w="1152"/>
            <w:shd w:val="clear" w:color="auto" w:fill="F7FAFB"/>
          </w:tcPr>
          <w:p>
            <w:pPr>
              <w:spacing w:after="40"/>
            </w:pPr>
            <w:r/>
            <w:r>
              <w:rPr>
                <w:sz w:val="20"/>
              </w:rPr>
              <w:t>Medium</w:t>
            </w:r>
          </w:p>
        </w:tc>
      </w:tr>
      <w:tr>
        <w:tc>
          <w:tcPr>
            <w:tcW w:type="dxa" w:w="576"/>
          </w:tcPr>
          <w:p>
            <w:pPr>
              <w:spacing w:after="40"/>
            </w:pPr>
            <w:r/>
            <w:r>
              <w:rPr>
                <w:b/>
                <w:sz w:val="20"/>
              </w:rPr>
              <w:t>3</w:t>
            </w:r>
          </w:p>
        </w:tc>
        <w:tc>
          <w:tcPr>
            <w:tcW w:type="dxa" w:w="3312"/>
          </w:tcPr>
          <w:p>
            <w:pPr>
              <w:spacing w:after="40"/>
            </w:pPr>
            <w:r/>
            <w:r>
              <w:rPr>
                <w:sz w:val="20"/>
              </w:rPr>
              <w:t>Build the Calculation Engine in pure Python, fully unit-tested</w:t>
            </w:r>
          </w:p>
        </w:tc>
        <w:tc>
          <w:tcPr>
            <w:tcW w:type="dxa" w:w="4320"/>
          </w:tcPr>
          <w:p>
            <w:pPr>
              <w:spacing w:after="40"/>
            </w:pPr>
            <w:r/>
            <w:r>
              <w:rPr>
                <w:sz w:val="20"/>
              </w:rPr>
              <w:t>Money must never be guessed by an AI</w:t>
            </w:r>
          </w:p>
        </w:tc>
        <w:tc>
          <w:tcPr>
            <w:tcW w:type="dxa" w:w="1152"/>
          </w:tcPr>
          <w:p>
            <w:pPr>
              <w:spacing w:after="40"/>
            </w:pPr>
            <w:r/>
            <w:r>
              <w:rPr>
                <w:sz w:val="20"/>
              </w:rPr>
              <w:t>Medium</w:t>
            </w:r>
          </w:p>
        </w:tc>
      </w:tr>
      <w:tr>
        <w:tc>
          <w:tcPr>
            <w:tcW w:type="dxa" w:w="576"/>
            <w:shd w:val="clear" w:color="auto" w:fill="F7FAFB"/>
          </w:tcPr>
          <w:p>
            <w:pPr>
              <w:spacing w:after="40"/>
            </w:pPr>
            <w:r/>
            <w:r>
              <w:rPr>
                <w:b/>
                <w:sz w:val="20"/>
              </w:rPr>
              <w:t>4</w:t>
            </w:r>
          </w:p>
        </w:tc>
        <w:tc>
          <w:tcPr>
            <w:tcW w:type="dxa" w:w="3312"/>
            <w:shd w:val="clear" w:color="auto" w:fill="F7FAFB"/>
          </w:tcPr>
          <w:p>
            <w:pPr>
              <w:spacing w:after="40"/>
            </w:pPr>
            <w:r/>
            <w:r>
              <w:rPr>
                <w:sz w:val="20"/>
              </w:rPr>
              <w:t>Build the Streamlit UI with a basic chat calling the existing KasiBizLLM</w:t>
            </w:r>
          </w:p>
        </w:tc>
        <w:tc>
          <w:tcPr>
            <w:tcW w:type="dxa" w:w="4320"/>
            <w:shd w:val="clear" w:color="auto" w:fill="F7FAFB"/>
          </w:tcPr>
          <w:p>
            <w:pPr>
              <w:spacing w:after="40"/>
            </w:pPr>
            <w:r/>
            <w:r>
              <w:rPr>
                <w:sz w:val="20"/>
              </w:rPr>
              <w:t>Gives a demo you can show stakeholders this week</w:t>
            </w:r>
          </w:p>
        </w:tc>
        <w:tc>
          <w:tcPr>
            <w:tcW w:type="dxa" w:w="1152"/>
            <w:shd w:val="clear" w:color="auto" w:fill="F7FAFB"/>
          </w:tcPr>
          <w:p>
            <w:pPr>
              <w:spacing w:after="40"/>
            </w:pPr>
            <w:r/>
            <w:r>
              <w:rPr>
                <w:sz w:val="20"/>
              </w:rPr>
              <w:t>Medium</w:t>
            </w:r>
          </w:p>
        </w:tc>
      </w:tr>
      <w:tr>
        <w:tc>
          <w:tcPr>
            <w:tcW w:type="dxa" w:w="576"/>
          </w:tcPr>
          <w:p>
            <w:pPr>
              <w:spacing w:after="40"/>
            </w:pPr>
            <w:r/>
            <w:r>
              <w:rPr>
                <w:b/>
                <w:sz w:val="20"/>
              </w:rPr>
              <w:t>5</w:t>
            </w:r>
          </w:p>
        </w:tc>
        <w:tc>
          <w:tcPr>
            <w:tcW w:type="dxa" w:w="3312"/>
          </w:tcPr>
          <w:p>
            <w:pPr>
              <w:spacing w:after="40"/>
            </w:pPr>
            <w:r/>
            <w:r>
              <w:rPr>
                <w:sz w:val="20"/>
              </w:rPr>
              <w:t>Build the Task Coordinator with simple keyword routing</w:t>
            </w:r>
          </w:p>
        </w:tc>
        <w:tc>
          <w:tcPr>
            <w:tcW w:type="dxa" w:w="4320"/>
          </w:tcPr>
          <w:p>
            <w:pPr>
              <w:spacing w:after="40"/>
            </w:pPr>
            <w:r/>
            <w:r>
              <w:rPr>
                <w:sz w:val="20"/>
              </w:rPr>
              <w:t>Unblocks all five agents</w:t>
            </w:r>
          </w:p>
        </w:tc>
        <w:tc>
          <w:tcPr>
            <w:tcW w:type="dxa" w:w="1152"/>
          </w:tcPr>
          <w:p>
            <w:pPr>
              <w:spacing w:after="40"/>
            </w:pPr>
            <w:r/>
            <w:r>
              <w:rPr>
                <w:sz w:val="20"/>
              </w:rPr>
              <w:t>Medium</w:t>
            </w:r>
          </w:p>
        </w:tc>
      </w:tr>
      <w:tr>
        <w:tc>
          <w:tcPr>
            <w:tcW w:type="dxa" w:w="576"/>
            <w:shd w:val="clear" w:color="auto" w:fill="F7FAFB"/>
          </w:tcPr>
          <w:p>
            <w:pPr>
              <w:spacing w:after="40"/>
            </w:pPr>
            <w:r/>
            <w:r>
              <w:rPr>
                <w:b/>
                <w:sz w:val="20"/>
              </w:rPr>
              <w:t>6</w:t>
            </w:r>
          </w:p>
        </w:tc>
        <w:tc>
          <w:tcPr>
            <w:tcW w:type="dxa" w:w="3312"/>
            <w:shd w:val="clear" w:color="auto" w:fill="F7FAFB"/>
          </w:tcPr>
          <w:p>
            <w:pPr>
              <w:spacing w:after="40"/>
            </w:pPr>
            <w:r/>
            <w:r>
              <w:rPr>
                <w:sz w:val="20"/>
              </w:rPr>
              <w:t>Write real knowledge-base content</w:t>
            </w:r>
          </w:p>
        </w:tc>
        <w:tc>
          <w:tcPr>
            <w:tcW w:type="dxa" w:w="4320"/>
            <w:shd w:val="clear" w:color="auto" w:fill="F7FAFB"/>
          </w:tcPr>
          <w:p>
            <w:pPr>
              <w:spacing w:after="40"/>
            </w:pPr>
            <w:r/>
            <w:r>
              <w:rPr>
                <w:sz w:val="20"/>
              </w:rPr>
              <w:t>Runs in parallel; not an engineering task - assign it now</w:t>
            </w:r>
          </w:p>
        </w:tc>
        <w:tc>
          <w:tcPr>
            <w:tcW w:type="dxa" w:w="1152"/>
            <w:shd w:val="clear" w:color="auto" w:fill="F7FAFB"/>
          </w:tcPr>
          <w:p>
            <w:pPr>
              <w:spacing w:after="40"/>
            </w:pPr>
            <w:r/>
            <w:r>
              <w:rPr>
                <w:sz w:val="20"/>
              </w:rPr>
              <w:t>Large</w:t>
            </w:r>
          </w:p>
        </w:tc>
      </w:tr>
      <w:tr>
        <w:tc>
          <w:tcPr>
            <w:tcW w:type="dxa" w:w="576"/>
          </w:tcPr>
          <w:p>
            <w:pPr>
              <w:spacing w:after="40"/>
            </w:pPr>
            <w:r/>
            <w:r>
              <w:rPr>
                <w:b/>
                <w:sz w:val="20"/>
              </w:rPr>
              <w:t>7</w:t>
            </w:r>
          </w:p>
        </w:tc>
        <w:tc>
          <w:tcPr>
            <w:tcW w:type="dxa" w:w="3312"/>
          </w:tcPr>
          <w:p>
            <w:pPr>
              <w:spacing w:after="40"/>
            </w:pPr>
            <w:r/>
            <w:r>
              <w:rPr>
                <w:sz w:val="20"/>
              </w:rPr>
              <w:t>Build the RAG pipeline (chunk, embed, store, retrieve)</w:t>
            </w:r>
          </w:p>
        </w:tc>
        <w:tc>
          <w:tcPr>
            <w:tcW w:type="dxa" w:w="4320"/>
          </w:tcPr>
          <w:p>
            <w:pPr>
              <w:spacing w:after="40"/>
            </w:pPr>
            <w:r/>
            <w:r>
              <w:rPr>
                <w:sz w:val="20"/>
              </w:rPr>
              <w:t>Only useful once step 6 has real content</w:t>
            </w:r>
          </w:p>
        </w:tc>
        <w:tc>
          <w:tcPr>
            <w:tcW w:type="dxa" w:w="1152"/>
          </w:tcPr>
          <w:p>
            <w:pPr>
              <w:spacing w:after="40"/>
            </w:pPr>
            <w:r/>
            <w:r>
              <w:rPr>
                <w:sz w:val="20"/>
              </w:rPr>
              <w:t>Medium</w:t>
            </w:r>
          </w:p>
        </w:tc>
      </w:tr>
      <w:tr>
        <w:tc>
          <w:tcPr>
            <w:tcW w:type="dxa" w:w="576"/>
            <w:shd w:val="clear" w:color="auto" w:fill="F7FAFB"/>
          </w:tcPr>
          <w:p>
            <w:pPr>
              <w:spacing w:after="40"/>
            </w:pPr>
            <w:r/>
            <w:r>
              <w:rPr>
                <w:b/>
                <w:sz w:val="20"/>
              </w:rPr>
              <w:t>8</w:t>
            </w:r>
          </w:p>
        </w:tc>
        <w:tc>
          <w:tcPr>
            <w:tcW w:type="dxa" w:w="3312"/>
            <w:shd w:val="clear" w:color="auto" w:fill="F7FAFB"/>
          </w:tcPr>
          <w:p>
            <w:pPr>
              <w:spacing w:after="40"/>
            </w:pPr>
            <w:r/>
            <w:r>
              <w:rPr>
                <w:sz w:val="20"/>
              </w:rPr>
              <w:t>Build the five agents, one at a time, Sales first</w:t>
            </w:r>
          </w:p>
        </w:tc>
        <w:tc>
          <w:tcPr>
            <w:tcW w:type="dxa" w:w="4320"/>
            <w:shd w:val="clear" w:color="auto" w:fill="F7FAFB"/>
          </w:tcPr>
          <w:p>
            <w:pPr>
              <w:spacing w:after="40"/>
            </w:pPr>
            <w:r/>
            <w:r>
              <w:rPr>
                <w:sz w:val="20"/>
              </w:rPr>
              <w:t>Sales delivers the most immediate daily value</w:t>
            </w:r>
          </w:p>
        </w:tc>
        <w:tc>
          <w:tcPr>
            <w:tcW w:type="dxa" w:w="1152"/>
            <w:shd w:val="clear" w:color="auto" w:fill="F7FAFB"/>
          </w:tcPr>
          <w:p>
            <w:pPr>
              <w:spacing w:after="40"/>
            </w:pPr>
            <w:r/>
            <w:r>
              <w:rPr>
                <w:sz w:val="20"/>
              </w:rPr>
              <w:t>Large</w:t>
            </w:r>
          </w:p>
        </w:tc>
      </w:tr>
      <w:tr>
        <w:tc>
          <w:tcPr>
            <w:tcW w:type="dxa" w:w="576"/>
          </w:tcPr>
          <w:p>
            <w:pPr>
              <w:spacing w:after="40"/>
            </w:pPr>
            <w:r/>
            <w:r>
              <w:rPr>
                <w:b/>
                <w:sz w:val="20"/>
              </w:rPr>
              <w:t>9</w:t>
            </w:r>
          </w:p>
        </w:tc>
        <w:tc>
          <w:tcPr>
            <w:tcW w:type="dxa" w:w="3312"/>
          </w:tcPr>
          <w:p>
            <w:pPr>
              <w:spacing w:after="40"/>
            </w:pPr>
            <w:r/>
            <w:r>
              <w:rPr>
                <w:sz w:val="20"/>
              </w:rPr>
              <w:t>Add conversation memory</w:t>
            </w:r>
          </w:p>
        </w:tc>
        <w:tc>
          <w:tcPr>
            <w:tcW w:type="dxa" w:w="4320"/>
          </w:tcPr>
          <w:p>
            <w:pPr>
              <w:spacing w:after="40"/>
            </w:pPr>
            <w:r/>
            <w:r>
              <w:rPr>
                <w:sz w:val="20"/>
              </w:rPr>
              <w:t>Turns a question box into a real assistant</w:t>
            </w:r>
          </w:p>
        </w:tc>
        <w:tc>
          <w:tcPr>
            <w:tcW w:type="dxa" w:w="1152"/>
          </w:tcPr>
          <w:p>
            <w:pPr>
              <w:spacing w:after="40"/>
            </w:pPr>
            <w:r/>
            <w:r>
              <w:rPr>
                <w:sz w:val="20"/>
              </w:rPr>
              <w:t>Small</w:t>
            </w:r>
          </w:p>
        </w:tc>
      </w:tr>
      <w:tr>
        <w:tc>
          <w:tcPr>
            <w:tcW w:type="dxa" w:w="576"/>
            <w:shd w:val="clear" w:color="auto" w:fill="F7FAFB"/>
          </w:tcPr>
          <w:p>
            <w:pPr>
              <w:spacing w:after="40"/>
            </w:pPr>
            <w:r/>
            <w:r>
              <w:rPr>
                <w:b/>
                <w:sz w:val="20"/>
              </w:rPr>
              <w:t>10</w:t>
            </w:r>
          </w:p>
        </w:tc>
        <w:tc>
          <w:tcPr>
            <w:tcW w:type="dxa" w:w="3312"/>
            <w:shd w:val="clear" w:color="auto" w:fill="F7FAFB"/>
          </w:tcPr>
          <w:p>
            <w:pPr>
              <w:spacing w:after="40"/>
            </w:pPr>
            <w:r/>
            <w:r>
              <w:rPr>
                <w:sz w:val="20"/>
              </w:rPr>
              <w:t>Add voice input via Whisper</w:t>
            </w:r>
          </w:p>
        </w:tc>
        <w:tc>
          <w:tcPr>
            <w:tcW w:type="dxa" w:w="4320"/>
            <w:shd w:val="clear" w:color="auto" w:fill="F7FAFB"/>
          </w:tcPr>
          <w:p>
            <w:pPr>
              <w:spacing w:after="40"/>
            </w:pPr>
            <w:r/>
            <w:r>
              <w:rPr>
                <w:sz w:val="20"/>
              </w:rPr>
              <w:t>High impact for the target user, but has install risk</w:t>
            </w:r>
          </w:p>
        </w:tc>
        <w:tc>
          <w:tcPr>
            <w:tcW w:type="dxa" w:w="1152"/>
            <w:shd w:val="clear" w:color="auto" w:fill="F7FAFB"/>
          </w:tcPr>
          <w:p>
            <w:pPr>
              <w:spacing w:after="40"/>
            </w:pPr>
            <w:r/>
            <w:r>
              <w:rPr>
                <w:sz w:val="20"/>
              </w:rPr>
              <w:t>Medium</w:t>
            </w:r>
          </w:p>
        </w:tc>
      </w:tr>
    </w:tbl>
    <w:p>
      <w:pPr>
        <w:spacing w:after="80"/>
      </w:pPr>
    </w:p>
    <w:p>
      <w:pPr>
        <w:pStyle w:val="Heading2"/>
        <w:spacing w:before="200" w:after="120"/>
      </w:pPr>
      <w:r>
        <w:rPr>
          <w:color w:val="17324D"/>
        </w:rPr>
        <w:t>9.2 Future features (beyond the MVP)</w:t>
      </w:r>
    </w:p>
    <w:p>
      <w:pPr>
        <w:pStyle w:val="ListBullet"/>
        <w:spacing w:after="60"/>
      </w:pPr>
      <w:r>
        <w:rPr>
          <w:sz w:val="22"/>
        </w:rPr>
        <w:t>WhatsApp integration</w:t>
      </w:r>
    </w:p>
    <w:p>
      <w:pPr>
        <w:pStyle w:val="ListBullet"/>
        <w:spacing w:after="60"/>
      </w:pPr>
      <w:r>
        <w:rPr>
          <w:sz w:val="22"/>
        </w:rPr>
        <w:t>Multi-language expansion beyond the three MVP languages</w:t>
      </w:r>
    </w:p>
    <w:p>
      <w:pPr>
        <w:pStyle w:val="ListBullet"/>
        <w:spacing w:after="60"/>
      </w:pPr>
      <w:r>
        <w:rPr>
          <w:sz w:val="22"/>
        </w:rPr>
        <w:t>Voice-first interaction</w:t>
      </w:r>
    </w:p>
    <w:p>
      <w:pPr>
        <w:pStyle w:val="ListBullet"/>
        <w:spacing w:after="60"/>
      </w:pPr>
      <w:r>
        <w:rPr>
          <w:sz w:val="22"/>
        </w:rPr>
        <w:t>Supplier recommendations</w:t>
      </w:r>
    </w:p>
    <w:p>
      <w:pPr>
        <w:pStyle w:val="ListBullet"/>
        <w:spacing w:after="60"/>
      </w:pPr>
      <w:r>
        <w:rPr>
          <w:sz w:val="22"/>
        </w:rPr>
        <w:t>Smart reorder suggestions</w:t>
      </w:r>
    </w:p>
    <w:p>
      <w:pPr>
        <w:pStyle w:val="ListBullet"/>
        <w:spacing w:after="60"/>
      </w:pPr>
      <w:r>
        <w:rPr>
          <w:sz w:val="22"/>
        </w:rPr>
        <w:t>Native mobile app</w:t>
      </w:r>
    </w:p>
    <w:p>
      <w:pPr>
        <w:pStyle w:val="ListBullet"/>
        <w:spacing w:after="60"/>
      </w:pPr>
      <w:r>
        <w:rPr>
          <w:sz w:val="22"/>
        </w:rPr>
        <w:t>Barcode scanning via the phone camera</w:t>
      </w:r>
    </w:p>
    <w:p>
      <w:pPr>
        <w:spacing w:after="120"/>
      </w:pPr>
    </w:p>
    <w:p>
      <w:pPr>
        <w:pStyle w:val="Heading2"/>
        <w:spacing w:before="200" w:after="120"/>
      </w:pPr>
      <w:r>
        <w:rPr>
          <w:color w:val="17324D"/>
        </w:rPr>
        <w:t>9.3 Proposed git branching</w:t>
      </w:r>
    </w:p>
    <w:p>
      <w:pPr>
        <w:spacing w:after="80"/>
      </w:pPr>
      <w:r>
        <w:rPr>
          <w:b w:val="0"/>
          <w:i w:val="0"/>
          <w:sz w:val="22"/>
        </w:rPr>
        <w:t>The README proposes the following branches. Only main currently exists.</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main               &lt;-- production-ready code only</w:t>
            </w:r>
          </w:p>
          <w:p>
            <w:pPr>
              <w:spacing w:after="0"/>
            </w:pPr>
            <w:r>
              <w:rPr>
                <w:rFonts w:ascii="Consolas" w:hAnsi="Consolas"/>
                <w:sz w:val="19"/>
              </w:rPr>
              <w:t>develop            &lt;-- integration branch</w:t>
            </w:r>
          </w:p>
          <w:p>
            <w:pPr>
              <w:spacing w:after="0"/>
            </w:pPr>
            <w:r>
              <w:rPr>
                <w:rFonts w:ascii="Consolas" w:hAnsi="Consolas"/>
                <w:sz w:val="19"/>
              </w:rPr>
              <w:t>feature/inventory</w:t>
            </w:r>
          </w:p>
          <w:p>
            <w:pPr>
              <w:spacing w:after="0"/>
            </w:pPr>
            <w:r>
              <w:rPr>
                <w:rFonts w:ascii="Consolas" w:hAnsi="Consolas"/>
                <w:sz w:val="19"/>
              </w:rPr>
              <w:t>feature/sales</w:t>
            </w:r>
          </w:p>
          <w:p>
            <w:pPr>
              <w:spacing w:after="0"/>
            </w:pPr>
            <w:r>
              <w:rPr>
                <w:rFonts w:ascii="Consolas" w:hAnsi="Consolas"/>
                <w:sz w:val="19"/>
              </w:rPr>
              <w:t>feature/marketing</w:t>
            </w:r>
          </w:p>
          <w:p>
            <w:pPr>
              <w:spacing w:after="0"/>
            </w:pPr>
            <w:r>
              <w:rPr>
                <w:rFonts w:ascii="Consolas" w:hAnsi="Consolas"/>
                <w:sz w:val="19"/>
              </w:rPr>
              <w:t>feature/rag</w:t>
            </w:r>
          </w:p>
          <w:p>
            <w:pPr>
              <w:spacing w:after="0"/>
            </w:pPr>
            <w:r>
              <w:rPr>
                <w:rFonts w:ascii="Consolas" w:hAnsi="Consolas"/>
                <w:sz w:val="19"/>
              </w:rPr>
              <w:t>feature/ui</w:t>
            </w:r>
          </w:p>
        </w:tc>
      </w:tr>
    </w:tbl>
    <w:p>
      <w:pPr>
        <w:spacing w:after="80"/>
      </w:pPr>
    </w:p>
    <w:p>
      <w:r>
        <w:br w:type="page"/>
      </w:r>
    </w:p>
    <w:p>
      <w:pPr>
        <w:pStyle w:val="Heading1"/>
        <w:spacing w:before="280" w:after="120"/>
      </w:pPr>
      <w:r>
        <w:rPr>
          <w:color w:val="129B8E"/>
        </w:rPr>
        <w:t>10. Weekly Progress Log</w:t>
      </w:r>
    </w:p>
    <w:p>
      <w:pPr>
        <w:spacing w:after="200"/>
      </w:pPr>
      <w:r>
        <w:rPr>
          <w:b w:val="0"/>
          <w:i w:val="0"/>
          <w:sz w:val="22"/>
        </w:rPr>
        <w:t>Add a new entry at the TOP of this section every Monday, so the most recent week is always first. Copy the blank template at the end of the section.</w:t>
      </w:r>
    </w:p>
    <w:p>
      <w:pPr>
        <w:pStyle w:val="Heading2"/>
        <w:spacing w:before="200" w:after="120"/>
      </w:pPr>
      <w:r>
        <w:rPr>
          <w:color w:val="17324D"/>
        </w:rPr>
        <w:t>Week 1 - Monday, 07 September 2026</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160"/>
            <w:shd w:val="clear" w:color="auto" w:fill="17324D"/>
          </w:tcPr>
          <w:p>
            <w:pPr>
              <w:spacing w:after="40"/>
            </w:pPr>
            <w:r/>
            <w:r>
              <w:rPr>
                <w:b/>
                <w:color w:val="FFFFFF"/>
                <w:sz w:val="20"/>
              </w:rPr>
              <w:t>Field</w:t>
            </w:r>
          </w:p>
        </w:tc>
        <w:tc>
          <w:tcPr>
            <w:tcW w:type="dxa" w:w="7344"/>
            <w:shd w:val="clear" w:color="auto" w:fill="17324D"/>
          </w:tcPr>
          <w:p>
            <w:pPr>
              <w:spacing w:after="40"/>
            </w:pPr>
            <w:r/>
            <w:r>
              <w:rPr>
                <w:b/>
                <w:color w:val="FFFFFF"/>
                <w:sz w:val="20"/>
              </w:rPr>
              <w:t>Entry</w:t>
            </w:r>
          </w:p>
        </w:tc>
      </w:tr>
      <w:tr>
        <w:tc>
          <w:tcPr>
            <w:tcW w:type="dxa" w:w="2160"/>
          </w:tcPr>
          <w:p>
            <w:pPr>
              <w:spacing w:after="40"/>
            </w:pPr>
            <w:r/>
            <w:r>
              <w:rPr>
                <w:b/>
                <w:sz w:val="20"/>
              </w:rPr>
              <w:t>Overall completion</w:t>
            </w:r>
          </w:p>
        </w:tc>
        <w:tc>
          <w:tcPr>
            <w:tcW w:type="dxa" w:w="7344"/>
          </w:tcPr>
          <w:p>
            <w:pPr>
              <w:spacing w:after="40"/>
            </w:pPr>
            <w:r/>
            <w:r>
              <w:rPr>
                <w:b w:val="0"/>
                <w:sz w:val="20"/>
              </w:rPr>
              <w:t>~45%</w:t>
            </w:r>
          </w:p>
        </w:tc>
      </w:tr>
      <w:tr>
        <w:tc>
          <w:tcPr>
            <w:tcW w:type="dxa" w:w="2160"/>
            <w:shd w:val="clear" w:color="auto" w:fill="F7FAFB"/>
          </w:tcPr>
          <w:p>
            <w:pPr>
              <w:spacing w:after="40"/>
            </w:pPr>
            <w:r/>
            <w:r>
              <w:rPr>
                <w:b/>
                <w:sz w:val="20"/>
              </w:rPr>
              <w:t>Focus of the week</w:t>
            </w:r>
          </w:p>
        </w:tc>
        <w:tc>
          <w:tcPr>
            <w:tcW w:type="dxa" w:w="7344"/>
            <w:shd w:val="clear" w:color="auto" w:fill="F7FAFB"/>
          </w:tcPr>
          <w:p>
            <w:pPr>
              <w:spacing w:after="40"/>
            </w:pPr>
            <w:r/>
            <w:r>
              <w:rPr>
                <w:sz w:val="20"/>
              </w:rPr>
              <w:t>Full system review, documentation and environment setup</w:t>
            </w:r>
          </w:p>
        </w:tc>
      </w:tr>
      <w:tr>
        <w:tc>
          <w:tcPr>
            <w:tcW w:type="dxa" w:w="2160"/>
          </w:tcPr>
          <w:p>
            <w:pPr>
              <w:spacing w:after="40"/>
            </w:pPr>
            <w:r/>
            <w:r>
              <w:rPr>
                <w:b/>
                <w:sz w:val="20"/>
              </w:rPr>
              <w:t>Completed</w:t>
            </w:r>
          </w:p>
        </w:tc>
        <w:tc>
          <w:tcPr>
            <w:tcW w:type="dxa" w:w="7344"/>
          </w:tcPr>
          <w:p>
            <w:pPr>
              <w:spacing w:after="40"/>
            </w:pPr>
            <w:r/>
            <w:r>
              <w:rPr>
                <w:b w:val="0"/>
                <w:sz w:val="20"/>
              </w:rPr>
              <w:t>Full review of every file in the repository. Confirmed the working LLM connection path. Created the live .env file with a real OpenAI key. Removed the .env.example template. Removed all remaining .env.example references from config.py, README.md and .gitignore. Created this System Handbook. DAY 6 (Stock Database): wrote app/database/schema.sql (products table, case-insensitive unique name index, auto updated_at trigger, low_stock_products view). Wrote app/database/sqlite_db.py with full add/view/update/delete plus adjust_stock, set_stock, low-stock alerts and stock valuation. Money stored as integer cents, never float. Added 53 tests (all passing, 56 total). Added scripts/db_demo.py walkthrough and seeded data/products.csv with 20 real spaza products. Added the six missing __init__.py files and tests/conftest.py, removing the sys.path hack requirement. Fixed the kasibiz.dbgit typo in the live .env. DAY 7 (Stock Agent): built app/services/inventory_service.py - the reorder rules, urgency classification, reorder quantities, order costs and expected profit, all in pure Python. Built app/agents/inventory_agent.py - the Stock Agent, which understands a question, fetches exact facts from the service, then asks the LLM only to phrase them. Added 73 tests (129 total, all passing) and scripts/stock_agent_demo.py. Verified an isiZulu answer in which every Rand figure was still exactly correct. DAY 8 (Pricing Helper): built app/services/pricing_service.py - markup and margin calculations, price suggestions, working backwards from a target margin, practical 50c cash rounding, category-aware price health checks and price-change what-ifs. Built app/agents/pricing_agent.py, which reads Rand amounts out of plain questions and lets the LLM explain the figures in simple terms. Added 105 tests (234 total, all passing) and scripts/pricing_demo.py. Found and fixed a bug where isiZulu questions were being answered in English.</w:t>
            </w:r>
          </w:p>
        </w:tc>
      </w:tr>
      <w:tr>
        <w:tc>
          <w:tcPr>
            <w:tcW w:type="dxa" w:w="2160"/>
            <w:shd w:val="clear" w:color="auto" w:fill="F7FAFB"/>
          </w:tcPr>
          <w:p>
            <w:pPr>
              <w:spacing w:after="40"/>
            </w:pPr>
            <w:r/>
            <w:r>
              <w:rPr>
                <w:b/>
                <w:sz w:val="20"/>
              </w:rPr>
              <w:t>In progress</w:t>
            </w:r>
          </w:p>
        </w:tc>
        <w:tc>
          <w:tcPr>
            <w:tcW w:type="dxa" w:w="7344"/>
            <w:shd w:val="clear" w:color="auto" w:fill="F7FAFB"/>
          </w:tcPr>
          <w:p>
            <w:pPr>
              <w:spacing w:after="40"/>
            </w:pPr>
            <w:r/>
            <w:r>
              <w:rPr>
                <w:sz w:val="20"/>
              </w:rPr>
              <w:t>Deciding the build order for the next phase</w:t>
            </w:r>
          </w:p>
        </w:tc>
      </w:tr>
      <w:tr>
        <w:tc>
          <w:tcPr>
            <w:tcW w:type="dxa" w:w="2160"/>
          </w:tcPr>
          <w:p>
            <w:pPr>
              <w:spacing w:after="40"/>
            </w:pPr>
            <w:r/>
            <w:r>
              <w:rPr>
                <w:b/>
                <w:sz w:val="20"/>
              </w:rPr>
              <w:t>Blocked</w:t>
            </w:r>
          </w:p>
        </w:tc>
        <w:tc>
          <w:tcPr>
            <w:tcW w:type="dxa" w:w="7344"/>
          </w:tcPr>
          <w:p>
            <w:pPr>
              <w:spacing w:after="40"/>
            </w:pPr>
            <w:r/>
            <w:r>
              <w:rPr>
                <w:sz w:val="20"/>
              </w:rPr>
              <w:t>Nothing technically blocked - the next step is simply to start writing code</w:t>
            </w:r>
          </w:p>
        </w:tc>
      </w:tr>
      <w:tr>
        <w:tc>
          <w:tcPr>
            <w:tcW w:type="dxa" w:w="2160"/>
            <w:shd w:val="clear" w:color="auto" w:fill="F7FAFB"/>
          </w:tcPr>
          <w:p>
            <w:pPr>
              <w:spacing w:after="40"/>
            </w:pPr>
            <w:r/>
            <w:r>
              <w:rPr>
                <w:b/>
                <w:sz w:val="20"/>
              </w:rPr>
              <w:t>Issues opened</w:t>
            </w:r>
          </w:p>
        </w:tc>
        <w:tc>
          <w:tcPr>
            <w:tcW w:type="dxa" w:w="7344"/>
            <w:shd w:val="clear" w:color="auto" w:fill="F7FAFB"/>
          </w:tcPr>
          <w:p>
            <w:pPr>
              <w:spacing w:after="40"/>
            </w:pPr>
            <w:r/>
            <w:r>
              <w:rPr>
                <w:sz w:val="20"/>
              </w:rPr>
              <w:t>C1, C2, C3, H1-H6, M3-M9</w:t>
            </w:r>
          </w:p>
        </w:tc>
      </w:tr>
      <w:tr>
        <w:tc>
          <w:tcPr>
            <w:tcW w:type="dxa" w:w="2160"/>
          </w:tcPr>
          <w:p>
            <w:pPr>
              <w:spacing w:after="40"/>
            </w:pPr>
            <w:r/>
            <w:r>
              <w:rPr>
                <w:b/>
                <w:sz w:val="20"/>
              </w:rPr>
              <w:t>Issues closed</w:t>
            </w:r>
          </w:p>
        </w:tc>
        <w:tc>
          <w:tcPr>
            <w:tcW w:type="dxa" w:w="7344"/>
          </w:tcPr>
          <w:p>
            <w:pPr>
              <w:spacing w:after="40"/>
            </w:pPr>
            <w:r/>
            <w:r>
              <w:rPr>
                <w:b w:val="0"/>
                <w:sz w:val="20"/>
              </w:rPr>
              <w:t>C4 (.env missing), M1 (dbgit typo - genuinely fixed this time), M2 (.env.example references), H1 (missing __init__.py files)</w:t>
            </w:r>
          </w:p>
        </w:tc>
      </w:tr>
      <w:tr>
        <w:tc>
          <w:tcPr>
            <w:tcW w:type="dxa" w:w="2160"/>
            <w:shd w:val="clear" w:color="auto" w:fill="F7FAFB"/>
          </w:tcPr>
          <w:p>
            <w:pPr>
              <w:spacing w:after="40"/>
            </w:pPr>
            <w:r/>
            <w:r>
              <w:rPr>
                <w:b/>
                <w:sz w:val="20"/>
              </w:rPr>
              <w:t>Cost this week</w:t>
            </w:r>
          </w:p>
        </w:tc>
        <w:tc>
          <w:tcPr>
            <w:tcW w:type="dxa" w:w="7344"/>
            <w:shd w:val="clear" w:color="auto" w:fill="F7FAFB"/>
          </w:tcPr>
          <w:p>
            <w:pPr>
              <w:spacing w:after="40"/>
            </w:pPr>
            <w:r/>
            <w:r>
              <w:rPr>
                <w:b w:val="0"/>
                <w:sz w:val="20"/>
              </w:rPr>
              <w:t>Negligible - the database work costs nothing; SQLite is free and offline.</w:t>
            </w:r>
          </w:p>
        </w:tc>
      </w:tr>
      <w:tr>
        <w:tc>
          <w:tcPr>
            <w:tcW w:type="dxa" w:w="2160"/>
          </w:tcPr>
          <w:p>
            <w:pPr>
              <w:spacing w:after="40"/>
            </w:pPr>
            <w:r/>
            <w:r>
              <w:rPr>
                <w:b/>
                <w:sz w:val="20"/>
              </w:rPr>
              <w:t>Decisions made</w:t>
            </w:r>
          </w:p>
        </w:tc>
        <w:tc>
          <w:tcPr>
            <w:tcW w:type="dxa" w:w="7344"/>
          </w:tcPr>
          <w:p>
            <w:pPr>
              <w:spacing w:after="40"/>
            </w:pPr>
            <w:r/>
            <w:r>
              <w:rPr>
                <w:sz w:val="20"/>
              </w:rPr>
              <w:t>Chroma will be the vector database (drop FAISS). SQLite for the MVP, PostgreSQL later. No .env.example template will be maintained; the variable list lives in the README and in Section 7 of this handbook.</w:t>
            </w:r>
          </w:p>
        </w:tc>
      </w:tr>
      <w:tr>
        <w:tc>
          <w:tcPr>
            <w:tcW w:type="dxa" w:w="2160"/>
            <w:shd w:val="clear" w:color="auto" w:fill="F7FAFB"/>
          </w:tcPr>
          <w:p>
            <w:pPr>
              <w:spacing w:after="40"/>
            </w:pPr>
            <w:r/>
            <w:r>
              <w:rPr>
                <w:b/>
                <w:sz w:val="20"/>
              </w:rPr>
              <w:t>Next week's goal</w:t>
            </w:r>
          </w:p>
        </w:tc>
        <w:tc>
          <w:tcPr>
            <w:tcW w:type="dxa" w:w="7344"/>
            <w:shd w:val="clear" w:color="auto" w:fill="F7FAFB"/>
          </w:tcPr>
          <w:p>
            <w:pPr>
              <w:spacing w:after="40"/>
            </w:pPr>
            <w:r/>
            <w:r>
              <w:rPr>
                <w:b w:val="0"/>
                <w:sz w:val="20"/>
              </w:rPr>
              <w:t>Day 9: the Sales Agent and Calculation Engine (record a sale, total, customer change), then the first Streamlit screen.</w:t>
            </w:r>
          </w:p>
        </w:tc>
      </w:tr>
    </w:tbl>
    <w:p>
      <w:pPr>
        <w:spacing w:after="80"/>
      </w:pPr>
    </w:p>
    <w:p>
      <w:pPr>
        <w:pStyle w:val="Heading2"/>
        <w:spacing w:before="200" w:after="120"/>
      </w:pPr>
      <w:r>
        <w:rPr>
          <w:color w:val="17324D"/>
        </w:rPr>
        <w:t>Blank template - copy this each Monday</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160"/>
            <w:shd w:val="clear" w:color="auto" w:fill="17324D"/>
          </w:tcPr>
          <w:p>
            <w:pPr>
              <w:spacing w:after="40"/>
            </w:pPr>
            <w:r/>
            <w:r>
              <w:rPr>
                <w:b/>
                <w:color w:val="FFFFFF"/>
                <w:sz w:val="20"/>
              </w:rPr>
              <w:t>Field</w:t>
            </w:r>
          </w:p>
        </w:tc>
        <w:tc>
          <w:tcPr>
            <w:tcW w:type="dxa" w:w="7344"/>
            <w:shd w:val="clear" w:color="auto" w:fill="17324D"/>
          </w:tcPr>
          <w:p>
            <w:pPr>
              <w:spacing w:after="40"/>
            </w:pPr>
            <w:r/>
            <w:r>
              <w:rPr>
                <w:b/>
                <w:color w:val="FFFFFF"/>
                <w:sz w:val="20"/>
              </w:rPr>
              <w:t>Entry</w:t>
            </w:r>
          </w:p>
        </w:tc>
      </w:tr>
      <w:tr>
        <w:tc>
          <w:tcPr>
            <w:tcW w:type="dxa" w:w="2160"/>
          </w:tcPr>
          <w:p>
            <w:pPr>
              <w:spacing w:after="40"/>
            </w:pPr>
            <w:r/>
            <w:r>
              <w:rPr>
                <w:b/>
                <w:sz w:val="20"/>
              </w:rPr>
              <w:t>Overall completion</w:t>
            </w:r>
          </w:p>
        </w:tc>
        <w:tc>
          <w:tcPr>
            <w:tcW w:type="dxa" w:w="7344"/>
          </w:tcPr>
          <w:p>
            <w:pPr>
              <w:spacing w:after="40"/>
            </w:pPr>
            <w:r/>
            <w:r>
              <w:rPr>
                <w:b w:val="0"/>
                <w:sz w:val="20"/>
              </w:rPr>
              <w:t>~45%</w:t>
            </w:r>
          </w:p>
        </w:tc>
      </w:tr>
      <w:tr>
        <w:tc>
          <w:tcPr>
            <w:tcW w:type="dxa" w:w="2160"/>
            <w:shd w:val="clear" w:color="auto" w:fill="F7FAFB"/>
          </w:tcPr>
          <w:p>
            <w:pPr>
              <w:spacing w:after="40"/>
            </w:pPr>
            <w:r/>
            <w:r>
              <w:rPr>
                <w:b/>
                <w:sz w:val="20"/>
              </w:rPr>
              <w:t>Focus of the week</w:t>
            </w:r>
          </w:p>
        </w:tc>
        <w:tc>
          <w:tcPr>
            <w:tcW w:type="dxa" w:w="7344"/>
            <w:shd w:val="clear" w:color="auto" w:fill="F7FAFB"/>
          </w:tcPr>
          <w:p>
            <w:pPr>
              <w:spacing w:after="40"/>
            </w:pPr>
            <w:r/>
            <w:r>
              <w:rPr>
                <w:sz w:val="20"/>
              </w:rPr>
            </w:r>
          </w:p>
        </w:tc>
      </w:tr>
      <w:tr>
        <w:tc>
          <w:tcPr>
            <w:tcW w:type="dxa" w:w="2160"/>
          </w:tcPr>
          <w:p>
            <w:pPr>
              <w:spacing w:after="40"/>
            </w:pPr>
            <w:r/>
            <w:r>
              <w:rPr>
                <w:b/>
                <w:sz w:val="20"/>
              </w:rPr>
              <w:t>Completed</w:t>
            </w:r>
          </w:p>
        </w:tc>
        <w:tc>
          <w:tcPr>
            <w:tcW w:type="dxa" w:w="7344"/>
          </w:tcPr>
          <w:p>
            <w:pPr>
              <w:spacing w:after="40"/>
            </w:pPr>
            <w:r/>
            <w:r>
              <w:rPr>
                <w:sz w:val="20"/>
              </w:rPr>
            </w:r>
          </w:p>
        </w:tc>
      </w:tr>
      <w:tr>
        <w:tc>
          <w:tcPr>
            <w:tcW w:type="dxa" w:w="2160"/>
            <w:shd w:val="clear" w:color="auto" w:fill="F7FAFB"/>
          </w:tcPr>
          <w:p>
            <w:pPr>
              <w:spacing w:after="40"/>
            </w:pPr>
            <w:r/>
            <w:r>
              <w:rPr>
                <w:b/>
                <w:sz w:val="20"/>
              </w:rPr>
              <w:t>In progress</w:t>
            </w:r>
          </w:p>
        </w:tc>
        <w:tc>
          <w:tcPr>
            <w:tcW w:type="dxa" w:w="7344"/>
            <w:shd w:val="clear" w:color="auto" w:fill="F7FAFB"/>
          </w:tcPr>
          <w:p>
            <w:pPr>
              <w:spacing w:after="40"/>
            </w:pPr>
            <w:r/>
            <w:r>
              <w:rPr>
                <w:sz w:val="20"/>
              </w:rPr>
            </w:r>
          </w:p>
        </w:tc>
      </w:tr>
      <w:tr>
        <w:tc>
          <w:tcPr>
            <w:tcW w:type="dxa" w:w="2160"/>
          </w:tcPr>
          <w:p>
            <w:pPr>
              <w:spacing w:after="40"/>
            </w:pPr>
            <w:r/>
            <w:r>
              <w:rPr>
                <w:b/>
                <w:sz w:val="20"/>
              </w:rPr>
              <w:t>Blocked</w:t>
            </w:r>
          </w:p>
        </w:tc>
        <w:tc>
          <w:tcPr>
            <w:tcW w:type="dxa" w:w="7344"/>
          </w:tcPr>
          <w:p>
            <w:pPr>
              <w:spacing w:after="40"/>
            </w:pPr>
            <w:r/>
            <w:r>
              <w:rPr>
                <w:sz w:val="20"/>
              </w:rPr>
            </w:r>
          </w:p>
        </w:tc>
      </w:tr>
      <w:tr>
        <w:tc>
          <w:tcPr>
            <w:tcW w:type="dxa" w:w="2160"/>
            <w:shd w:val="clear" w:color="auto" w:fill="F7FAFB"/>
          </w:tcPr>
          <w:p>
            <w:pPr>
              <w:spacing w:after="40"/>
            </w:pPr>
            <w:r/>
            <w:r>
              <w:rPr>
                <w:b/>
                <w:sz w:val="20"/>
              </w:rPr>
              <w:t>Issues opened</w:t>
            </w:r>
          </w:p>
        </w:tc>
        <w:tc>
          <w:tcPr>
            <w:tcW w:type="dxa" w:w="7344"/>
            <w:shd w:val="clear" w:color="auto" w:fill="F7FAFB"/>
          </w:tcPr>
          <w:p>
            <w:pPr>
              <w:spacing w:after="40"/>
            </w:pPr>
            <w:r/>
            <w:r>
              <w:rPr>
                <w:sz w:val="20"/>
              </w:rPr>
            </w:r>
          </w:p>
        </w:tc>
      </w:tr>
      <w:tr>
        <w:tc>
          <w:tcPr>
            <w:tcW w:type="dxa" w:w="2160"/>
          </w:tcPr>
          <w:p>
            <w:pPr>
              <w:spacing w:after="40"/>
            </w:pPr>
            <w:r/>
            <w:r>
              <w:rPr>
                <w:b/>
                <w:sz w:val="20"/>
              </w:rPr>
              <w:t>Issues closed</w:t>
            </w:r>
          </w:p>
        </w:tc>
        <w:tc>
          <w:tcPr>
            <w:tcW w:type="dxa" w:w="7344"/>
          </w:tcPr>
          <w:p>
            <w:pPr>
              <w:spacing w:after="40"/>
            </w:pPr>
            <w:r/>
            <w:r>
              <w:rPr>
                <w:b w:val="0"/>
                <w:sz w:val="20"/>
              </w:rPr>
              <w:t>C4 (.env missing), M1 (dbgit typo - genuinely fixed this time), M2 (.env.example references), H1 (missing __init__.py files)</w:t>
            </w:r>
          </w:p>
        </w:tc>
      </w:tr>
      <w:tr>
        <w:tc>
          <w:tcPr>
            <w:tcW w:type="dxa" w:w="2160"/>
            <w:shd w:val="clear" w:color="auto" w:fill="F7FAFB"/>
          </w:tcPr>
          <w:p>
            <w:pPr>
              <w:spacing w:after="40"/>
            </w:pPr>
            <w:r/>
            <w:r>
              <w:rPr>
                <w:b/>
                <w:sz w:val="20"/>
              </w:rPr>
              <w:t>Cost this week</w:t>
            </w:r>
          </w:p>
        </w:tc>
        <w:tc>
          <w:tcPr>
            <w:tcW w:type="dxa" w:w="7344"/>
            <w:shd w:val="clear" w:color="auto" w:fill="F7FAFB"/>
          </w:tcPr>
          <w:p>
            <w:pPr>
              <w:spacing w:after="40"/>
            </w:pPr>
            <w:r/>
            <w:r>
              <w:rPr>
                <w:b w:val="0"/>
                <w:sz w:val="20"/>
              </w:rPr>
              <w:t>Negligible - the database work costs nothing; SQLite is free and offline.</w:t>
            </w:r>
          </w:p>
        </w:tc>
      </w:tr>
      <w:tr>
        <w:tc>
          <w:tcPr>
            <w:tcW w:type="dxa" w:w="2160"/>
          </w:tcPr>
          <w:p>
            <w:pPr>
              <w:spacing w:after="40"/>
            </w:pPr>
            <w:r/>
            <w:r>
              <w:rPr>
                <w:b/>
                <w:sz w:val="20"/>
              </w:rPr>
              <w:t>Decisions made</w:t>
            </w:r>
          </w:p>
        </w:tc>
        <w:tc>
          <w:tcPr>
            <w:tcW w:type="dxa" w:w="7344"/>
          </w:tcPr>
          <w:p>
            <w:pPr>
              <w:spacing w:after="40"/>
            </w:pPr>
            <w:r/>
            <w:r>
              <w:rPr>
                <w:sz w:val="20"/>
              </w:rPr>
            </w:r>
          </w:p>
        </w:tc>
      </w:tr>
      <w:tr>
        <w:tc>
          <w:tcPr>
            <w:tcW w:type="dxa" w:w="2160"/>
            <w:shd w:val="clear" w:color="auto" w:fill="F7FAFB"/>
          </w:tcPr>
          <w:p>
            <w:pPr>
              <w:spacing w:after="40"/>
            </w:pPr>
            <w:r/>
            <w:r>
              <w:rPr>
                <w:b/>
                <w:sz w:val="20"/>
              </w:rPr>
              <w:t>Next week's goal</w:t>
            </w:r>
          </w:p>
        </w:tc>
        <w:tc>
          <w:tcPr>
            <w:tcW w:type="dxa" w:w="7344"/>
            <w:shd w:val="clear" w:color="auto" w:fill="F7FAFB"/>
          </w:tcPr>
          <w:p>
            <w:pPr>
              <w:spacing w:after="40"/>
            </w:pPr>
            <w:r/>
            <w:r>
              <w:rPr>
                <w:b w:val="0"/>
                <w:sz w:val="20"/>
              </w:rPr>
              <w:t>Day 9: the Sales Agent and Calculation Engine (record a sale, total, customer change), then the first Streamlit screen.</w:t>
            </w:r>
          </w:p>
        </w:tc>
      </w:tr>
    </w:tbl>
    <w:p>
      <w:pPr>
        <w:spacing w:after="80"/>
      </w:pPr>
    </w:p>
    <w:p>
      <w:pPr>
        <w:pStyle w:val="Heading2"/>
        <w:spacing w:before="200" w:after="120"/>
      </w:pPr>
      <w:r>
        <w:rPr>
          <w:color w:val="17324D"/>
        </w:rPr>
        <w:t>Decision log</w:t>
      </w:r>
    </w:p>
    <w:p>
      <w:pPr>
        <w:spacing w:after="80"/>
      </w:pPr>
      <w:r>
        <w:rPr>
          <w:b w:val="0"/>
          <w:i w:val="0"/>
          <w:sz w:val="22"/>
        </w:rPr>
        <w:t>Record every significant decision here so nobody re-litigates it in three months' time.</w:t>
      </w:r>
    </w:p>
    <w:tbl>
      <w:tblPr>
        <w:tblStyle w:val="TableGrid"/>
        <w:tblW w:type="auto" w:w="0"/>
        <w:jc w:val="left"/>
        <w:tblLook w:firstColumn="1" w:firstRow="1" w:lastColumn="0" w:lastRow="0" w:noHBand="0" w:noVBand="1" w:val="04A0"/>
      </w:tblPr>
      <w:tblGrid>
        <w:gridCol w:w="2448"/>
        <w:gridCol w:w="2448"/>
        <w:gridCol w:w="2448"/>
        <w:gridCol w:w="2448"/>
      </w:tblGrid>
      <w:tr>
        <w:trPr>
          <w:tblHeader w:val="true"/>
        </w:trPr>
        <w:tc>
          <w:tcPr>
            <w:tcW w:type="dxa" w:w="1440"/>
            <w:shd w:val="clear" w:color="auto" w:fill="17324D"/>
          </w:tcPr>
          <w:p>
            <w:pPr>
              <w:spacing w:after="40"/>
            </w:pPr>
            <w:r/>
            <w:r>
              <w:rPr>
                <w:b/>
                <w:color w:val="FFFFFF"/>
                <w:sz w:val="20"/>
              </w:rPr>
              <w:t>Date</w:t>
            </w:r>
          </w:p>
        </w:tc>
        <w:tc>
          <w:tcPr>
            <w:tcW w:type="dxa" w:w="3168"/>
            <w:shd w:val="clear" w:color="auto" w:fill="17324D"/>
          </w:tcPr>
          <w:p>
            <w:pPr>
              <w:spacing w:after="40"/>
            </w:pPr>
            <w:r/>
            <w:r>
              <w:rPr>
                <w:b/>
                <w:color w:val="FFFFFF"/>
                <w:sz w:val="20"/>
              </w:rPr>
              <w:t>Decision</w:t>
            </w:r>
          </w:p>
        </w:tc>
        <w:tc>
          <w:tcPr>
            <w:tcW w:type="dxa" w:w="3744"/>
            <w:shd w:val="clear" w:color="auto" w:fill="17324D"/>
          </w:tcPr>
          <w:p>
            <w:pPr>
              <w:spacing w:after="40"/>
            </w:pPr>
            <w:r/>
            <w:r>
              <w:rPr>
                <w:b/>
                <w:color w:val="FFFFFF"/>
                <w:sz w:val="20"/>
              </w:rPr>
              <w:t>Reason</w:t>
            </w:r>
          </w:p>
        </w:tc>
        <w:tc>
          <w:tcPr>
            <w:tcW w:type="dxa" w:w="1152"/>
            <w:shd w:val="clear" w:color="auto" w:fill="17324D"/>
          </w:tcPr>
          <w:p>
            <w:pPr>
              <w:spacing w:after="40"/>
            </w:pPr>
            <w:r/>
            <w:r>
              <w:rPr>
                <w:b/>
                <w:color w:val="FFFFFF"/>
                <w:sz w:val="20"/>
              </w:rPr>
              <w:t>Decided by</w:t>
            </w:r>
          </w:p>
        </w:tc>
      </w:tr>
      <w:tr>
        <w:tc>
          <w:tcPr>
            <w:tcW w:type="dxa" w:w="1440"/>
          </w:tcPr>
          <w:p>
            <w:pPr>
              <w:spacing w:after="40"/>
            </w:pPr>
            <w:r/>
            <w:r>
              <w:rPr>
                <w:b/>
                <w:sz w:val="20"/>
              </w:rPr>
              <w:t>07 Sep 2026</w:t>
            </w:r>
          </w:p>
        </w:tc>
        <w:tc>
          <w:tcPr>
            <w:tcW w:type="dxa" w:w="3168"/>
          </w:tcPr>
          <w:p>
            <w:pPr>
              <w:spacing w:after="40"/>
            </w:pPr>
            <w:r/>
            <w:r>
              <w:rPr>
                <w:sz w:val="20"/>
              </w:rPr>
              <w:t>Use ChromaDB, drop FAISS</w:t>
            </w:r>
          </w:p>
        </w:tc>
        <w:tc>
          <w:tcPr>
            <w:tcW w:type="dxa" w:w="3744"/>
          </w:tcPr>
          <w:p>
            <w:pPr>
              <w:spacing w:after="40"/>
            </w:pPr>
            <w:r/>
            <w:r>
              <w:rPr>
                <w:sz w:val="20"/>
              </w:rPr>
              <w:t>One vector database is enough; Chroma persists to disk automatically</w:t>
            </w:r>
          </w:p>
        </w:tc>
        <w:tc>
          <w:tcPr>
            <w:tcW w:type="dxa" w:w="1152"/>
          </w:tcPr>
          <w:p>
            <w:pPr>
              <w:spacing w:after="40"/>
            </w:pPr>
            <w:r/>
            <w:r>
              <w:rPr>
                <w:sz w:val="20"/>
              </w:rPr>
              <w:t>Omega</w:t>
            </w:r>
          </w:p>
        </w:tc>
      </w:tr>
      <w:tr>
        <w:tc>
          <w:tcPr>
            <w:tcW w:type="dxa" w:w="1440"/>
            <w:shd w:val="clear" w:color="auto" w:fill="F7FAFB"/>
          </w:tcPr>
          <w:p>
            <w:pPr>
              <w:spacing w:after="40"/>
            </w:pPr>
            <w:r/>
            <w:r>
              <w:rPr>
                <w:b/>
                <w:sz w:val="20"/>
              </w:rPr>
              <w:t>07 Sep 2026</w:t>
            </w:r>
          </w:p>
        </w:tc>
        <w:tc>
          <w:tcPr>
            <w:tcW w:type="dxa" w:w="3168"/>
            <w:shd w:val="clear" w:color="auto" w:fill="F7FAFB"/>
          </w:tcPr>
          <w:p>
            <w:pPr>
              <w:spacing w:after="40"/>
            </w:pPr>
            <w:r/>
            <w:r>
              <w:rPr>
                <w:sz w:val="20"/>
              </w:rPr>
              <w:t>SQLite for the MVP</w:t>
            </w:r>
          </w:p>
        </w:tc>
        <w:tc>
          <w:tcPr>
            <w:tcW w:type="dxa" w:w="3744"/>
            <w:shd w:val="clear" w:color="auto" w:fill="F7FAFB"/>
          </w:tcPr>
          <w:p>
            <w:pPr>
              <w:spacing w:after="40"/>
            </w:pPr>
            <w:r/>
            <w:r>
              <w:rPr>
                <w:sz w:val="20"/>
              </w:rPr>
              <w:t>Zero admin; DATABASE_URL makes a later move to PostgreSQL cheap</w:t>
            </w:r>
          </w:p>
        </w:tc>
        <w:tc>
          <w:tcPr>
            <w:tcW w:type="dxa" w:w="1152"/>
            <w:shd w:val="clear" w:color="auto" w:fill="F7FAFB"/>
          </w:tcPr>
          <w:p>
            <w:pPr>
              <w:spacing w:after="40"/>
            </w:pPr>
            <w:r/>
            <w:r>
              <w:rPr>
                <w:sz w:val="20"/>
              </w:rPr>
              <w:t>Omega</w:t>
            </w:r>
          </w:p>
        </w:tc>
      </w:tr>
      <w:tr>
        <w:tc>
          <w:tcPr>
            <w:tcW w:type="dxa" w:w="1440"/>
          </w:tcPr>
          <w:p>
            <w:pPr>
              <w:spacing w:after="40"/>
            </w:pPr>
            <w:r/>
            <w:r>
              <w:rPr>
                <w:b/>
                <w:sz w:val="20"/>
              </w:rPr>
              <w:t>07 Sep 2026</w:t>
            </w:r>
          </w:p>
        </w:tc>
        <w:tc>
          <w:tcPr>
            <w:tcW w:type="dxa" w:w="3168"/>
          </w:tcPr>
          <w:p>
            <w:pPr>
              <w:spacing w:after="40"/>
            </w:pPr>
            <w:r/>
            <w:r>
              <w:rPr>
                <w:sz w:val="20"/>
              </w:rPr>
              <w:t>Delete .env.example</w:t>
            </w:r>
          </w:p>
        </w:tc>
        <w:tc>
          <w:tcPr>
            <w:tcW w:type="dxa" w:w="3744"/>
          </w:tcPr>
          <w:p>
            <w:pPr>
              <w:spacing w:after="40"/>
            </w:pPr>
            <w:r/>
            <w:r>
              <w:rPr>
                <w:sz w:val="20"/>
              </w:rPr>
              <w:t>One live .env avoids confusion; the variable list is documented instead</w:t>
            </w:r>
          </w:p>
        </w:tc>
        <w:tc>
          <w:tcPr>
            <w:tcW w:type="dxa" w:w="1152"/>
          </w:tcPr>
          <w:p>
            <w:pPr>
              <w:spacing w:after="40"/>
            </w:pPr>
            <w:r/>
            <w:r>
              <w:rPr>
                <w:sz w:val="20"/>
              </w:rPr>
              <w:t>Omega</w:t>
            </w:r>
          </w:p>
        </w:tc>
      </w:tr>
      <w:tr>
        <w:tc>
          <w:tcPr>
            <w:tcW w:type="dxa" w:w="1440"/>
            <w:shd w:val="clear" w:color="auto" w:fill="F7FAFB"/>
          </w:tcPr>
          <w:p>
            <w:pPr>
              <w:spacing w:after="40"/>
            </w:pPr>
            <w:r/>
            <w:r>
              <w:rPr>
                <w:b/>
                <w:sz w:val="20"/>
              </w:rPr>
              <w:t>07 Sep 2026</w:t>
            </w:r>
          </w:p>
        </w:tc>
        <w:tc>
          <w:tcPr>
            <w:tcW w:type="dxa" w:w="3168"/>
            <w:shd w:val="clear" w:color="auto" w:fill="F7FAFB"/>
          </w:tcPr>
          <w:p>
            <w:pPr>
              <w:spacing w:after="40"/>
            </w:pPr>
            <w:r/>
            <w:r>
              <w:rPr>
                <w:b w:val="0"/>
                <w:sz w:val="20"/>
              </w:rPr>
              <w:t>Store money as integer cents, not float</w:t>
            </w:r>
          </w:p>
        </w:tc>
        <w:tc>
          <w:tcPr>
            <w:tcW w:type="dxa" w:w="3744"/>
            <w:shd w:val="clear" w:color="auto" w:fill="F7FAFB"/>
          </w:tcPr>
          <w:p>
            <w:pPr>
              <w:spacing w:after="40"/>
            </w:pPr>
            <w:r/>
            <w:r>
              <w:rPr>
                <w:b w:val="0"/>
                <w:sz w:val="20"/>
              </w:rPr>
              <w:t>Floating point silently loses cents when summed; a shop owner's change must be exact</w:t>
            </w:r>
          </w:p>
        </w:tc>
        <w:tc>
          <w:tcPr>
            <w:tcW w:type="dxa" w:w="1152"/>
            <w:shd w:val="clear" w:color="auto" w:fill="F7FAFB"/>
          </w:tcPr>
          <w:p>
            <w:pPr>
              <w:spacing w:after="40"/>
            </w:pPr>
            <w:r/>
            <w:r>
              <w:rPr>
                <w:b w:val="0"/>
                <w:sz w:val="20"/>
              </w:rPr>
              <w:t>Omega</w:t>
            </w:r>
          </w:p>
        </w:tc>
      </w:tr>
      <w:tr>
        <w:tc>
          <w:tcPr>
            <w:tcW w:type="dxa" w:w="1440"/>
          </w:tcPr>
          <w:p>
            <w:pPr>
              <w:spacing w:after="40"/>
            </w:pPr>
            <w:r/>
            <w:r>
              <w:rPr>
                <w:b/>
                <w:sz w:val="20"/>
              </w:rPr>
              <w:t>07 Sep 2026</w:t>
            </w:r>
          </w:p>
        </w:tc>
        <w:tc>
          <w:tcPr>
            <w:tcW w:type="dxa" w:w="3168"/>
          </w:tcPr>
          <w:p>
            <w:pPr>
              <w:spacing w:after="40"/>
            </w:pPr>
            <w:r/>
            <w:r>
              <w:rPr>
                <w:b w:val="0"/>
                <w:sz w:val="20"/>
              </w:rPr>
              <w:t>Product names are unique, case-insensitively</w:t>
            </w:r>
          </w:p>
        </w:tc>
        <w:tc>
          <w:tcPr>
            <w:tcW w:type="dxa" w:w="3744"/>
          </w:tcPr>
          <w:p>
            <w:pPr>
              <w:spacing w:after="40"/>
            </w:pPr>
            <w:r/>
            <w:r>
              <w:rPr>
                <w:b w:val="0"/>
                <w:sz w:val="20"/>
              </w:rPr>
              <w:t>Stops 'Bread', 'bread' and 'BREAD' becoming three separate shelf items</w:t>
            </w:r>
          </w:p>
        </w:tc>
        <w:tc>
          <w:tcPr>
            <w:tcW w:type="dxa" w:w="1152"/>
          </w:tcPr>
          <w:p>
            <w:pPr>
              <w:spacing w:after="40"/>
            </w:pPr>
            <w:r/>
            <w:r>
              <w:rPr>
                <w:b w:val="0"/>
                <w:sz w:val="20"/>
              </w:rPr>
              <w:t>Omega</w:t>
            </w:r>
          </w:p>
        </w:tc>
      </w:tr>
      <w:tr>
        <w:tc>
          <w:tcPr>
            <w:tcW w:type="dxa" w:w="1440"/>
            <w:shd w:val="clear" w:color="auto" w:fill="F7FAFB"/>
          </w:tcPr>
          <w:p>
            <w:pPr>
              <w:spacing w:after="40"/>
            </w:pPr>
            <w:r/>
            <w:r>
              <w:rPr>
                <w:b/>
                <w:sz w:val="20"/>
              </w:rPr>
              <w:t>07 Sep 2026</w:t>
            </w:r>
          </w:p>
        </w:tc>
        <w:tc>
          <w:tcPr>
            <w:tcW w:type="dxa" w:w="3168"/>
            <w:shd w:val="clear" w:color="auto" w:fill="F7FAFB"/>
          </w:tcPr>
          <w:p>
            <w:pPr>
              <w:spacing w:after="40"/>
            </w:pPr>
            <w:r/>
            <w:r>
              <w:rPr>
                <w:b w:val="0"/>
                <w:sz w:val="20"/>
              </w:rPr>
              <w:t>Database layer must not require an OpenAI key</w:t>
            </w:r>
          </w:p>
        </w:tc>
        <w:tc>
          <w:tcPr>
            <w:tcW w:type="dxa" w:w="3744"/>
            <w:shd w:val="clear" w:color="auto" w:fill="F7FAFB"/>
          </w:tcPr>
          <w:p>
            <w:pPr>
              <w:spacing w:after="40"/>
            </w:pPr>
            <w:r/>
            <w:r>
              <w:rPr>
                <w:b w:val="0"/>
                <w:sz w:val="20"/>
              </w:rPr>
              <w:t>Stock tests and stock work must run offline and free</w:t>
            </w:r>
          </w:p>
        </w:tc>
        <w:tc>
          <w:tcPr>
            <w:tcW w:type="dxa" w:w="1152"/>
            <w:shd w:val="clear" w:color="auto" w:fill="F7FAFB"/>
          </w:tcPr>
          <w:p>
            <w:pPr>
              <w:spacing w:after="40"/>
            </w:pPr>
            <w:r/>
            <w:r>
              <w:rPr>
                <w:b w:val="0"/>
                <w:sz w:val="20"/>
              </w:rPr>
              <w:t>Omega</w:t>
            </w:r>
          </w:p>
        </w:tc>
      </w:tr>
    </w:tbl>
    <w:p>
      <w:pPr>
        <w:spacing w:after="80"/>
      </w:pPr>
    </w:p>
    <w:p>
      <w:r>
        <w:br w:type="page"/>
      </w:r>
    </w:p>
    <w:p>
      <w:pPr>
        <w:pStyle w:val="Heading1"/>
        <w:spacing w:before="280" w:after="120"/>
      </w:pPr>
      <w:r>
        <w:rPr>
          <w:color w:val="129B8E"/>
        </w:rPr>
        <w:t>11. Glossary for Management</w:t>
      </w:r>
    </w:p>
    <w:p>
      <w:pPr>
        <w:spacing w:after="160"/>
      </w:pPr>
      <w:r>
        <w:rPr>
          <w:b w:val="0"/>
          <w:i w:val="0"/>
          <w:sz w:val="22"/>
        </w:rPr>
        <w:t>Every term in one sentence, with no jargon. If you are asked "what does that mean?" in a meeting, the answer is here.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2304"/>
            <w:shd w:val="clear" w:color="auto" w:fill="17324D"/>
          </w:tcPr>
          <w:p>
            <w:pPr>
              <w:spacing w:after="40"/>
            </w:pPr>
            <w:r/>
            <w:r>
              <w:rPr>
                <w:b/>
                <w:color w:val="FFFFFF"/>
                <w:sz w:val="20"/>
              </w:rPr>
              <w:t>Term</w:t>
            </w:r>
          </w:p>
        </w:tc>
        <w:tc>
          <w:tcPr>
            <w:tcW w:type="dxa" w:w="7200"/>
            <w:shd w:val="clear" w:color="auto" w:fill="17324D"/>
          </w:tcPr>
          <w:p>
            <w:pPr>
              <w:spacing w:after="40"/>
            </w:pPr>
            <w:r/>
            <w:r>
              <w:rPr>
                <w:b/>
                <w:color w:val="FFFFFF"/>
                <w:sz w:val="20"/>
              </w:rPr>
              <w:t>One-sentence explanation</w:t>
            </w:r>
          </w:p>
        </w:tc>
      </w:tr>
      <w:tr>
        <w:tc>
          <w:tcPr>
            <w:tcW w:type="dxa" w:w="2304"/>
          </w:tcPr>
          <w:p>
            <w:pPr>
              <w:spacing w:after="40"/>
            </w:pPr>
            <w:r/>
            <w:r>
              <w:rPr>
                <w:b/>
                <w:sz w:val="20"/>
              </w:rPr>
              <w:t>Agent</w:t>
            </w:r>
          </w:p>
        </w:tc>
        <w:tc>
          <w:tcPr>
            <w:tcW w:type="dxa" w:w="7200"/>
          </w:tcPr>
          <w:p>
            <w:pPr>
              <w:spacing w:after="40"/>
            </w:pPr>
            <w:r/>
            <w:r>
              <w:rPr>
                <w:sz w:val="20"/>
              </w:rPr>
              <w:t>An AI that can actually do things - look up stock, record a sale - not just talk about them.</w:t>
            </w:r>
          </w:p>
        </w:tc>
      </w:tr>
      <w:tr>
        <w:tc>
          <w:tcPr>
            <w:tcW w:type="dxa" w:w="2304"/>
            <w:shd w:val="clear" w:color="auto" w:fill="F7FAFB"/>
          </w:tcPr>
          <w:p>
            <w:pPr>
              <w:spacing w:after="40"/>
            </w:pPr>
            <w:r/>
            <w:r>
              <w:rPr>
                <w:b/>
                <w:sz w:val="20"/>
              </w:rPr>
              <w:t>API</w:t>
            </w:r>
          </w:p>
        </w:tc>
        <w:tc>
          <w:tcPr>
            <w:tcW w:type="dxa" w:w="7200"/>
            <w:shd w:val="clear" w:color="auto" w:fill="F7FAFB"/>
          </w:tcPr>
          <w:p>
            <w:pPr>
              <w:spacing w:after="40"/>
            </w:pPr>
            <w:r/>
            <w:r>
              <w:rPr>
                <w:sz w:val="20"/>
              </w:rPr>
              <w:t>The doorway one piece of software uses to ask another piece of software for something.</w:t>
            </w:r>
          </w:p>
        </w:tc>
      </w:tr>
      <w:tr>
        <w:tc>
          <w:tcPr>
            <w:tcW w:type="dxa" w:w="2304"/>
          </w:tcPr>
          <w:p>
            <w:pPr>
              <w:spacing w:after="40"/>
            </w:pPr>
            <w:r/>
            <w:r>
              <w:rPr>
                <w:b/>
                <w:sz w:val="20"/>
              </w:rPr>
              <w:t>API key</w:t>
            </w:r>
          </w:p>
        </w:tc>
        <w:tc>
          <w:tcPr>
            <w:tcW w:type="dxa" w:w="7200"/>
          </w:tcPr>
          <w:p>
            <w:pPr>
              <w:spacing w:after="40"/>
            </w:pPr>
            <w:r/>
            <w:r>
              <w:rPr>
                <w:sz w:val="20"/>
              </w:rPr>
              <w:t>A password that also acts as a credit card - it identifies us and bills us for AI usage.</w:t>
            </w:r>
          </w:p>
        </w:tc>
      </w:tr>
      <w:tr>
        <w:tc>
          <w:tcPr>
            <w:tcW w:type="dxa" w:w="2304"/>
            <w:shd w:val="clear" w:color="auto" w:fill="F7FAFB"/>
          </w:tcPr>
          <w:p>
            <w:pPr>
              <w:spacing w:after="40"/>
            </w:pPr>
            <w:r/>
            <w:r>
              <w:rPr>
                <w:b/>
                <w:sz w:val="20"/>
              </w:rPr>
              <w:t>ChromaDB</w:t>
            </w:r>
          </w:p>
        </w:tc>
        <w:tc>
          <w:tcPr>
            <w:tcW w:type="dxa" w:w="7200"/>
            <w:shd w:val="clear" w:color="auto" w:fill="F7FAFB"/>
          </w:tcPr>
          <w:p>
            <w:pPr>
              <w:spacing w:after="40"/>
            </w:pPr>
            <w:r/>
            <w:r>
              <w:rPr>
                <w:sz w:val="20"/>
              </w:rPr>
              <w:t>The specialist database that stores the meaning of our handbook so the AI can search it.</w:t>
            </w:r>
          </w:p>
        </w:tc>
      </w:tr>
      <w:tr>
        <w:tc>
          <w:tcPr>
            <w:tcW w:type="dxa" w:w="2304"/>
          </w:tcPr>
          <w:p>
            <w:pPr>
              <w:spacing w:after="40"/>
            </w:pPr>
            <w:r/>
            <w:r>
              <w:rPr>
                <w:b/>
                <w:sz w:val="20"/>
              </w:rPr>
              <w:t>CIPC</w:t>
            </w:r>
          </w:p>
        </w:tc>
        <w:tc>
          <w:tcPr>
            <w:tcW w:type="dxa" w:w="7200"/>
          </w:tcPr>
          <w:p>
            <w:pPr>
              <w:spacing w:after="40"/>
            </w:pPr>
            <w:r/>
            <w:r>
              <w:rPr>
                <w:sz w:val="20"/>
              </w:rPr>
              <w:t>The Companies and Intellectual Property Commission - where South African businesses register.</w:t>
            </w:r>
          </w:p>
        </w:tc>
      </w:tr>
      <w:tr>
        <w:tc>
          <w:tcPr>
            <w:tcW w:type="dxa" w:w="2304"/>
            <w:shd w:val="clear" w:color="auto" w:fill="F7FAFB"/>
          </w:tcPr>
          <w:p>
            <w:pPr>
              <w:spacing w:after="40"/>
            </w:pPr>
            <w:r/>
            <w:r>
              <w:rPr>
                <w:b/>
                <w:sz w:val="20"/>
              </w:rPr>
              <w:t>Embedding</w:t>
            </w:r>
          </w:p>
        </w:tc>
        <w:tc>
          <w:tcPr>
            <w:tcW w:type="dxa" w:w="7200"/>
            <w:shd w:val="clear" w:color="auto" w:fill="F7FAFB"/>
          </w:tcPr>
          <w:p>
            <w:pPr>
              <w:spacing w:after="40"/>
            </w:pPr>
            <w:r/>
            <w:r>
              <w:rPr>
                <w:sz w:val="20"/>
              </w:rPr>
              <w:t>A numerical fingerprint of a piece of text's meaning, used for search by meaning rather than by keyword.</w:t>
            </w:r>
          </w:p>
        </w:tc>
      </w:tr>
      <w:tr>
        <w:tc>
          <w:tcPr>
            <w:tcW w:type="dxa" w:w="2304"/>
          </w:tcPr>
          <w:p>
            <w:pPr>
              <w:spacing w:after="40"/>
            </w:pPr>
            <w:r/>
            <w:r>
              <w:rPr>
                <w:b/>
                <w:sz w:val="20"/>
              </w:rPr>
              <w:t>Environment variable</w:t>
            </w:r>
          </w:p>
        </w:tc>
        <w:tc>
          <w:tcPr>
            <w:tcW w:type="dxa" w:w="7200"/>
          </w:tcPr>
          <w:p>
            <w:pPr>
              <w:spacing w:after="40"/>
            </w:pPr>
            <w:r/>
            <w:r>
              <w:rPr>
                <w:sz w:val="20"/>
              </w:rPr>
              <w:t>A setting stored outside the code so secrets never end up on GitHub.</w:t>
            </w:r>
          </w:p>
        </w:tc>
      </w:tr>
      <w:tr>
        <w:tc>
          <w:tcPr>
            <w:tcW w:type="dxa" w:w="2304"/>
            <w:shd w:val="clear" w:color="auto" w:fill="F7FAFB"/>
          </w:tcPr>
          <w:p>
            <w:pPr>
              <w:spacing w:after="40"/>
            </w:pPr>
            <w:r/>
            <w:r>
              <w:rPr>
                <w:b/>
                <w:sz w:val="20"/>
              </w:rPr>
              <w:t>Fine-tuning</w:t>
            </w:r>
          </w:p>
        </w:tc>
        <w:tc>
          <w:tcPr>
            <w:tcW w:type="dxa" w:w="7200"/>
            <w:shd w:val="clear" w:color="auto" w:fill="F7FAFB"/>
          </w:tcPr>
          <w:p>
            <w:pPr>
              <w:spacing w:after="40"/>
            </w:pPr>
            <w:r/>
            <w:r>
              <w:rPr>
                <w:sz w:val="20"/>
              </w:rPr>
              <w:t>Retraining the AI on our own data - expensive and slow; we deliberately use RAG instead.</w:t>
            </w:r>
          </w:p>
        </w:tc>
      </w:tr>
      <w:tr>
        <w:tc>
          <w:tcPr>
            <w:tcW w:type="dxa" w:w="2304"/>
          </w:tcPr>
          <w:p>
            <w:pPr>
              <w:spacing w:after="40"/>
            </w:pPr>
            <w:r/>
            <w:r>
              <w:rPr>
                <w:b/>
                <w:sz w:val="20"/>
              </w:rPr>
              <w:t>Git / GitHub</w:t>
            </w:r>
          </w:p>
        </w:tc>
        <w:tc>
          <w:tcPr>
            <w:tcW w:type="dxa" w:w="7200"/>
          </w:tcPr>
          <w:p>
            <w:pPr>
              <w:spacing w:after="40"/>
            </w:pPr>
            <w:r/>
            <w:r>
              <w:rPr>
                <w:sz w:val="20"/>
              </w:rPr>
              <w:t>The system that stores our code, tracks every change and lets the team work together.</w:t>
            </w:r>
          </w:p>
        </w:tc>
      </w:tr>
      <w:tr>
        <w:tc>
          <w:tcPr>
            <w:tcW w:type="dxa" w:w="2304"/>
            <w:shd w:val="clear" w:color="auto" w:fill="F7FAFB"/>
          </w:tcPr>
          <w:p>
            <w:pPr>
              <w:spacing w:after="40"/>
            </w:pPr>
            <w:r/>
            <w:r>
              <w:rPr>
                <w:b/>
                <w:sz w:val="20"/>
              </w:rPr>
              <w:t>Hallucination</w:t>
            </w:r>
          </w:p>
        </w:tc>
        <w:tc>
          <w:tcPr>
            <w:tcW w:type="dxa" w:w="7200"/>
            <w:shd w:val="clear" w:color="auto" w:fill="F7FAFB"/>
          </w:tcPr>
          <w:p>
            <w:pPr>
              <w:spacing w:after="40"/>
            </w:pPr>
            <w:r/>
            <w:r>
              <w:rPr>
                <w:sz w:val="20"/>
              </w:rPr>
              <w:t>When the AI states something false with complete confidence - the main risk we design against.</w:t>
            </w:r>
          </w:p>
        </w:tc>
      </w:tr>
      <w:tr>
        <w:tc>
          <w:tcPr>
            <w:tcW w:type="dxa" w:w="2304"/>
          </w:tcPr>
          <w:p>
            <w:pPr>
              <w:spacing w:after="40"/>
            </w:pPr>
            <w:r/>
            <w:r>
              <w:rPr>
                <w:b/>
                <w:sz w:val="20"/>
              </w:rPr>
              <w:t>LangChain</w:t>
            </w:r>
          </w:p>
        </w:tc>
        <w:tc>
          <w:tcPr>
            <w:tcW w:type="dxa" w:w="7200"/>
          </w:tcPr>
          <w:p>
            <w:pPr>
              <w:spacing w:after="40"/>
            </w:pPr>
            <w:r/>
            <w:r>
              <w:rPr>
                <w:sz w:val="20"/>
              </w:rPr>
              <w:t>A toolkit for chaining AI steps together; installed but not yet used.</w:t>
            </w:r>
          </w:p>
        </w:tc>
      </w:tr>
      <w:tr>
        <w:tc>
          <w:tcPr>
            <w:tcW w:type="dxa" w:w="2304"/>
            <w:shd w:val="clear" w:color="auto" w:fill="F7FAFB"/>
          </w:tcPr>
          <w:p>
            <w:pPr>
              <w:spacing w:after="40"/>
            </w:pPr>
            <w:r/>
            <w:r>
              <w:rPr>
                <w:b/>
                <w:sz w:val="20"/>
              </w:rPr>
              <w:t>LLM</w:t>
            </w:r>
          </w:p>
        </w:tc>
        <w:tc>
          <w:tcPr>
            <w:tcW w:type="dxa" w:w="7200"/>
            <w:shd w:val="clear" w:color="auto" w:fill="F7FAFB"/>
          </w:tcPr>
          <w:p>
            <w:pPr>
              <w:spacing w:after="40"/>
            </w:pPr>
            <w:r/>
            <w:r>
              <w:rPr>
                <w:sz w:val="20"/>
              </w:rPr>
              <w:t>Large Language Model - the AI that understands and writes text.</w:t>
            </w:r>
          </w:p>
        </w:tc>
      </w:tr>
      <w:tr>
        <w:tc>
          <w:tcPr>
            <w:tcW w:type="dxa" w:w="2304"/>
          </w:tcPr>
          <w:p>
            <w:pPr>
              <w:spacing w:after="40"/>
            </w:pPr>
            <w:r/>
            <w:r>
              <w:rPr>
                <w:b/>
                <w:sz w:val="20"/>
              </w:rPr>
              <w:t>MVP</w:t>
            </w:r>
          </w:p>
        </w:tc>
        <w:tc>
          <w:tcPr>
            <w:tcW w:type="dxa" w:w="7200"/>
          </w:tcPr>
          <w:p>
            <w:pPr>
              <w:spacing w:after="40"/>
            </w:pPr>
            <w:r/>
            <w:r>
              <w:rPr>
                <w:sz w:val="20"/>
              </w:rPr>
              <w:t>Minimum Viable Product - the smallest version that delivers real value to a real shop owner.</w:t>
            </w:r>
          </w:p>
        </w:tc>
      </w:tr>
      <w:tr>
        <w:tc>
          <w:tcPr>
            <w:tcW w:type="dxa" w:w="2304"/>
            <w:shd w:val="clear" w:color="auto" w:fill="F7FAFB"/>
          </w:tcPr>
          <w:p>
            <w:pPr>
              <w:spacing w:after="40"/>
            </w:pPr>
            <w:r/>
            <w:r>
              <w:rPr>
                <w:b/>
                <w:sz w:val="20"/>
              </w:rPr>
              <w:t>POPIA</w:t>
            </w:r>
          </w:p>
        </w:tc>
        <w:tc>
          <w:tcPr>
            <w:tcW w:type="dxa" w:w="7200"/>
            <w:shd w:val="clear" w:color="auto" w:fill="F7FAFB"/>
          </w:tcPr>
          <w:p>
            <w:pPr>
              <w:spacing w:after="40"/>
            </w:pPr>
            <w:r/>
            <w:r>
              <w:rPr>
                <w:sz w:val="20"/>
              </w:rPr>
              <w:t>South Africa's data-protection law - it governs what we may do with a shop owner's data.</w:t>
            </w:r>
          </w:p>
        </w:tc>
      </w:tr>
      <w:tr>
        <w:tc>
          <w:tcPr>
            <w:tcW w:type="dxa" w:w="2304"/>
          </w:tcPr>
          <w:p>
            <w:pPr>
              <w:spacing w:after="40"/>
            </w:pPr>
            <w:r/>
            <w:r>
              <w:rPr>
                <w:b/>
                <w:sz w:val="20"/>
              </w:rPr>
              <w:t>Prompt</w:t>
            </w:r>
          </w:p>
        </w:tc>
        <w:tc>
          <w:tcPr>
            <w:tcW w:type="dxa" w:w="7200"/>
          </w:tcPr>
          <w:p>
            <w:pPr>
              <w:spacing w:after="40"/>
            </w:pPr>
            <w:r/>
            <w:r>
              <w:rPr>
                <w:sz w:val="20"/>
              </w:rPr>
              <w:t>The instruction we send to the AI.</w:t>
            </w:r>
          </w:p>
        </w:tc>
      </w:tr>
      <w:tr>
        <w:tc>
          <w:tcPr>
            <w:tcW w:type="dxa" w:w="2304"/>
            <w:shd w:val="clear" w:color="auto" w:fill="F7FAFB"/>
          </w:tcPr>
          <w:p>
            <w:pPr>
              <w:spacing w:after="40"/>
            </w:pPr>
            <w:r/>
            <w:r>
              <w:rPr>
                <w:b/>
                <w:sz w:val="20"/>
              </w:rPr>
              <w:t>RAG</w:t>
            </w:r>
          </w:p>
        </w:tc>
        <w:tc>
          <w:tcPr>
            <w:tcW w:type="dxa" w:w="7200"/>
            <w:shd w:val="clear" w:color="auto" w:fill="F7FAFB"/>
          </w:tcPr>
          <w:p>
            <w:pPr>
              <w:spacing w:after="40"/>
            </w:pPr>
            <w:r/>
            <w:r>
              <w:rPr>
                <w:sz w:val="20"/>
              </w:rPr>
              <w:t>Retrieval-Augmented Generation - forcing the AI to answer from our approved documents rather than from memory.</w:t>
            </w:r>
          </w:p>
        </w:tc>
      </w:tr>
      <w:tr>
        <w:tc>
          <w:tcPr>
            <w:tcW w:type="dxa" w:w="2304"/>
          </w:tcPr>
          <w:p>
            <w:pPr>
              <w:spacing w:after="40"/>
            </w:pPr>
            <w:r/>
            <w:r>
              <w:rPr>
                <w:b/>
                <w:sz w:val="20"/>
              </w:rPr>
              <w:t>SARS</w:t>
            </w:r>
          </w:p>
        </w:tc>
        <w:tc>
          <w:tcPr>
            <w:tcW w:type="dxa" w:w="7200"/>
          </w:tcPr>
          <w:p>
            <w:pPr>
              <w:spacing w:after="40"/>
            </w:pPr>
            <w:r/>
            <w:r>
              <w:rPr>
                <w:sz w:val="20"/>
              </w:rPr>
              <w:t>The South African Revenue Service - the tax authority.</w:t>
            </w:r>
          </w:p>
        </w:tc>
      </w:tr>
      <w:tr>
        <w:tc>
          <w:tcPr>
            <w:tcW w:type="dxa" w:w="2304"/>
            <w:shd w:val="clear" w:color="auto" w:fill="F7FAFB"/>
          </w:tcPr>
          <w:p>
            <w:pPr>
              <w:spacing w:after="40"/>
            </w:pPr>
            <w:r/>
            <w:r>
              <w:rPr>
                <w:b/>
                <w:sz w:val="20"/>
              </w:rPr>
              <w:t>SQLite</w:t>
            </w:r>
          </w:p>
        </w:tc>
        <w:tc>
          <w:tcPr>
            <w:tcW w:type="dxa" w:w="7200"/>
            <w:shd w:val="clear" w:color="auto" w:fill="F7FAFB"/>
          </w:tcPr>
          <w:p>
            <w:pPr>
              <w:spacing w:after="40"/>
            </w:pPr>
            <w:r/>
            <w:r>
              <w:rPr>
                <w:sz w:val="20"/>
              </w:rPr>
              <w:t>A complete database stored in a single file, with no server to run and nothing to administer.</w:t>
            </w:r>
          </w:p>
        </w:tc>
      </w:tr>
      <w:tr>
        <w:tc>
          <w:tcPr>
            <w:tcW w:type="dxa" w:w="2304"/>
          </w:tcPr>
          <w:p>
            <w:pPr>
              <w:spacing w:after="40"/>
            </w:pPr>
            <w:r/>
            <w:r>
              <w:rPr>
                <w:b/>
                <w:sz w:val="20"/>
              </w:rPr>
              <w:t>Streamlit</w:t>
            </w:r>
          </w:p>
        </w:tc>
        <w:tc>
          <w:tcPr>
            <w:tcW w:type="dxa" w:w="7200"/>
          </w:tcPr>
          <w:p>
            <w:pPr>
              <w:spacing w:after="40"/>
            </w:pPr>
            <w:r/>
            <w:r>
              <w:rPr>
                <w:sz w:val="20"/>
              </w:rPr>
              <w:t>The tool we use to build the chat screen the shop owner sees.</w:t>
            </w:r>
          </w:p>
        </w:tc>
      </w:tr>
      <w:tr>
        <w:tc>
          <w:tcPr>
            <w:tcW w:type="dxa" w:w="2304"/>
            <w:shd w:val="clear" w:color="auto" w:fill="F7FAFB"/>
          </w:tcPr>
          <w:p>
            <w:pPr>
              <w:spacing w:after="40"/>
            </w:pPr>
            <w:r/>
            <w:r>
              <w:rPr>
                <w:b/>
                <w:sz w:val="20"/>
              </w:rPr>
              <w:t>System prompt</w:t>
            </w:r>
          </w:p>
        </w:tc>
        <w:tc>
          <w:tcPr>
            <w:tcW w:type="dxa" w:w="7200"/>
            <w:shd w:val="clear" w:color="auto" w:fill="F7FAFB"/>
          </w:tcPr>
          <w:p>
            <w:pPr>
              <w:spacing w:after="40"/>
            </w:pPr>
            <w:r/>
            <w:r>
              <w:rPr>
                <w:sz w:val="20"/>
              </w:rPr>
              <w:t>The AI's permanent job description and code of conduct, applied to every conversation.</w:t>
            </w:r>
          </w:p>
        </w:tc>
      </w:tr>
      <w:tr>
        <w:tc>
          <w:tcPr>
            <w:tcW w:type="dxa" w:w="2304"/>
          </w:tcPr>
          <w:p>
            <w:pPr>
              <w:spacing w:after="40"/>
            </w:pPr>
            <w:r/>
            <w:r>
              <w:rPr>
                <w:b/>
                <w:sz w:val="20"/>
              </w:rPr>
              <w:t>Temperature</w:t>
            </w:r>
          </w:p>
        </w:tc>
        <w:tc>
          <w:tcPr>
            <w:tcW w:type="dxa" w:w="7200"/>
          </w:tcPr>
          <w:p>
            <w:pPr>
              <w:spacing w:after="40"/>
            </w:pPr>
            <w:r/>
            <w:r>
              <w:rPr>
                <w:sz w:val="20"/>
              </w:rPr>
              <w:t>A dial from predictable to creative; we want predictable for money and creative for adverts.</w:t>
            </w:r>
          </w:p>
        </w:tc>
      </w:tr>
      <w:tr>
        <w:tc>
          <w:tcPr>
            <w:tcW w:type="dxa" w:w="2304"/>
            <w:shd w:val="clear" w:color="auto" w:fill="F7FAFB"/>
          </w:tcPr>
          <w:p>
            <w:pPr>
              <w:spacing w:after="40"/>
            </w:pPr>
            <w:r/>
            <w:r>
              <w:rPr>
                <w:b/>
                <w:sz w:val="20"/>
              </w:rPr>
              <w:t>Token</w:t>
            </w:r>
          </w:p>
        </w:tc>
        <w:tc>
          <w:tcPr>
            <w:tcW w:type="dxa" w:w="7200"/>
            <w:shd w:val="clear" w:color="auto" w:fill="F7FAFB"/>
          </w:tcPr>
          <w:p>
            <w:pPr>
              <w:spacing w:after="40"/>
            </w:pPr>
            <w:r/>
            <w:r>
              <w:rPr>
                <w:sz w:val="20"/>
              </w:rPr>
              <w:t>Roughly three-quarters of a word - the unit we are billed in.</w:t>
            </w:r>
          </w:p>
        </w:tc>
      </w:tr>
      <w:tr>
        <w:tc>
          <w:tcPr>
            <w:tcW w:type="dxa" w:w="2304"/>
          </w:tcPr>
          <w:p>
            <w:pPr>
              <w:spacing w:after="40"/>
            </w:pPr>
            <w:r/>
            <w:r>
              <w:rPr>
                <w:b/>
                <w:sz w:val="20"/>
              </w:rPr>
              <w:t>Tool calling</w:t>
            </w:r>
          </w:p>
        </w:tc>
        <w:tc>
          <w:tcPr>
            <w:tcW w:type="dxa" w:w="7200"/>
          </w:tcPr>
          <w:p>
            <w:pPr>
              <w:spacing w:after="40"/>
            </w:pPr>
            <w:r/>
            <w:r>
              <w:rPr>
                <w:sz w:val="20"/>
              </w:rPr>
              <w:t>The mechanism that lets the AI trigger real code, such as a calculator or a database write.</w:t>
            </w:r>
          </w:p>
        </w:tc>
      </w:tr>
      <w:tr>
        <w:tc>
          <w:tcPr>
            <w:tcW w:type="dxa" w:w="2304"/>
            <w:shd w:val="clear" w:color="auto" w:fill="F7FAFB"/>
          </w:tcPr>
          <w:p>
            <w:pPr>
              <w:spacing w:after="40"/>
            </w:pPr>
            <w:r/>
            <w:r>
              <w:rPr>
                <w:b/>
                <w:sz w:val="20"/>
              </w:rPr>
              <w:t>Vector database</w:t>
            </w:r>
          </w:p>
        </w:tc>
        <w:tc>
          <w:tcPr>
            <w:tcW w:type="dxa" w:w="7200"/>
            <w:shd w:val="clear" w:color="auto" w:fill="F7FAFB"/>
          </w:tcPr>
          <w:p>
            <w:pPr>
              <w:spacing w:after="40"/>
            </w:pPr>
            <w:r/>
            <w:r>
              <w:rPr>
                <w:sz w:val="20"/>
              </w:rPr>
              <w:t>A database that finds text by meaning rather than by exact words.</w:t>
            </w:r>
          </w:p>
        </w:tc>
      </w:tr>
      <w:tr>
        <w:tc>
          <w:tcPr>
            <w:tcW w:type="dxa" w:w="2304"/>
          </w:tcPr>
          <w:p>
            <w:pPr>
              <w:spacing w:after="40"/>
            </w:pPr>
            <w:r/>
            <w:r>
              <w:rPr>
                <w:b/>
                <w:sz w:val="20"/>
              </w:rPr>
              <w:t>Virtual environment (venv)</w:t>
            </w:r>
          </w:p>
        </w:tc>
        <w:tc>
          <w:tcPr>
            <w:tcW w:type="dxa" w:w="7200"/>
          </w:tcPr>
          <w:p>
            <w:pPr>
              <w:spacing w:after="40"/>
            </w:pPr>
            <w:r/>
            <w:r>
              <w:rPr>
                <w:sz w:val="20"/>
              </w:rPr>
              <w:t>An isolated toolbox of software libraries for this project only.</w:t>
            </w:r>
          </w:p>
        </w:tc>
      </w:tr>
      <w:tr>
        <w:tc>
          <w:tcPr>
            <w:tcW w:type="dxa" w:w="2304"/>
            <w:shd w:val="clear" w:color="auto" w:fill="F7FAFB"/>
          </w:tcPr>
          <w:p>
            <w:pPr>
              <w:spacing w:after="40"/>
            </w:pPr>
            <w:r/>
            <w:r>
              <w:rPr>
                <w:b/>
                <w:sz w:val="20"/>
              </w:rPr>
              <w:t>Whisper</w:t>
            </w:r>
          </w:p>
        </w:tc>
        <w:tc>
          <w:tcPr>
            <w:tcW w:type="dxa" w:w="7200"/>
            <w:shd w:val="clear" w:color="auto" w:fill="F7FAFB"/>
          </w:tcPr>
          <w:p>
            <w:pPr>
              <w:spacing w:after="40"/>
            </w:pPr>
            <w:r/>
            <w:r>
              <w:rPr>
                <w:sz w:val="20"/>
              </w:rPr>
              <w:t>OpenAI's speech-to-text model, which would power voice input.</w:t>
            </w:r>
          </w:p>
        </w:tc>
      </w:tr>
    </w:tbl>
    <w:p>
      <w:pPr>
        <w:spacing w:after="80"/>
      </w:pPr>
    </w:p>
    <w:p>
      <w:r>
        <w:br w:type="page"/>
      </w:r>
    </w:p>
    <w:p>
      <w:pPr>
        <w:pStyle w:val="Heading1"/>
        <w:spacing w:before="280" w:after="120"/>
      </w:pPr>
      <w:r>
        <w:rPr>
          <w:color w:val="129B8E"/>
        </w:rPr>
        <w:t>12. Appendix - Command Cheat Sheet</w:t>
      </w:r>
    </w:p>
    <w:p>
      <w:pPr>
        <w:pStyle w:val="Heading2"/>
        <w:spacing w:before="200" w:after="120"/>
      </w:pPr>
      <w:r>
        <w:rPr>
          <w:color w:val="17324D"/>
        </w:rPr>
        <w:t>12.1 First-time setup (Windows)</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cd "...\KasiBiz\KasiBiz_AI_Bot"</w:t>
            </w:r>
          </w:p>
          <w:p>
            <w:pPr>
              <w:spacing w:after="0"/>
            </w:pPr>
            <w:r>
              <w:rPr>
                <w:rFonts w:ascii="Consolas" w:hAnsi="Consolas"/>
                <w:sz w:val="19"/>
              </w:rPr>
            </w:r>
          </w:p>
          <w:p>
            <w:pPr>
              <w:spacing w:after="0"/>
            </w:pPr>
            <w:r>
              <w:rPr>
                <w:rFonts w:ascii="Consolas" w:hAnsi="Consolas"/>
                <w:sz w:val="19"/>
              </w:rPr>
              <w:t>py -3.12 -m venv .venv</w:t>
            </w:r>
          </w:p>
          <w:p>
            <w:pPr>
              <w:spacing w:after="0"/>
            </w:pPr>
            <w:r>
              <w:rPr>
                <w:rFonts w:ascii="Consolas" w:hAnsi="Consolas"/>
                <w:sz w:val="19"/>
              </w:rPr>
              <w:t>.venv\Scripts\activate</w:t>
            </w:r>
          </w:p>
          <w:p>
            <w:pPr>
              <w:spacing w:after="0"/>
            </w:pPr>
            <w:r>
              <w:rPr>
                <w:rFonts w:ascii="Consolas" w:hAnsi="Consolas"/>
                <w:sz w:val="19"/>
              </w:rPr>
            </w:r>
          </w:p>
          <w:p>
            <w:pPr>
              <w:spacing w:after="0"/>
            </w:pPr>
            <w:r>
              <w:rPr>
                <w:rFonts w:ascii="Consolas" w:hAnsi="Consolas"/>
                <w:sz w:val="19"/>
              </w:rPr>
              <w:t>python -m pip install --upgrade pip</w:t>
            </w:r>
          </w:p>
          <w:p>
            <w:pPr>
              <w:spacing w:after="0"/>
            </w:pPr>
            <w:r>
              <w:rPr>
                <w:rFonts w:ascii="Consolas" w:hAnsi="Consolas"/>
                <w:sz w:val="19"/>
              </w:rPr>
              <w:t>python -m pip install -r requirements.txt</w:t>
            </w:r>
          </w:p>
          <w:p>
            <w:pPr>
              <w:spacing w:after="0"/>
            </w:pPr>
            <w:r>
              <w:rPr>
                <w:rFonts w:ascii="Consolas" w:hAnsi="Consolas"/>
                <w:sz w:val="19"/>
              </w:rPr>
            </w:r>
          </w:p>
          <w:p>
            <w:pPr>
              <w:spacing w:after="0"/>
            </w:pPr>
            <w:r>
              <w:rPr>
                <w:rFonts w:ascii="Consolas" w:hAnsi="Consolas"/>
                <w:sz w:val="19"/>
              </w:rPr>
              <w:t># Ensure .env exists in the project root with the four settings</w:t>
            </w:r>
          </w:p>
          <w:p>
            <w:pPr>
              <w:spacing w:after="0"/>
            </w:pPr>
            <w:r>
              <w:rPr>
                <w:rFonts w:ascii="Consolas" w:hAnsi="Consolas"/>
                <w:sz w:val="19"/>
              </w:rPr>
              <w:t># from Section 7.1 of this handbook.</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MACHINE-SPECIFIC NOTE</w:t>
            </w:r>
          </w:p>
          <w:p>
            <w:pPr>
              <w:spacing w:after="0"/>
            </w:pPr>
            <w:r>
              <w:rPr>
                <w:i/>
                <w:sz w:val="21"/>
              </w:rPr>
              <w:t>On this machine, running .exe shims from AppData can fail with "Access is denied". If streamlit.exe or pytest.exe refuses to run, invoke the module instead: .venv\Scripts\python.exe -m streamlit ... or python -m pytest ...</w:t>
            </w:r>
          </w:p>
        </w:tc>
      </w:tr>
    </w:tbl>
    <w:p>
      <w:pPr>
        <w:spacing w:after="80"/>
      </w:pPr>
    </w:p>
    <w:p>
      <w:pPr>
        <w:pStyle w:val="Heading2"/>
        <w:spacing w:before="200" w:after="120"/>
      </w:pPr>
      <w:r>
        <w:rPr>
          <w:color w:val="17324D"/>
        </w:rPr>
        <w:t>12.2 Everyday commands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3456"/>
            <w:shd w:val="clear" w:color="auto" w:fill="17324D"/>
          </w:tcPr>
          <w:p>
            <w:pPr>
              <w:spacing w:after="40"/>
            </w:pPr>
            <w:r/>
            <w:r>
              <w:rPr>
                <w:b/>
                <w:color w:val="FFFFFF"/>
                <w:sz w:val="20"/>
              </w:rPr>
              <w:t>What you want to do</w:t>
            </w:r>
          </w:p>
        </w:tc>
        <w:tc>
          <w:tcPr>
            <w:tcW w:type="dxa" w:w="6048"/>
            <w:shd w:val="clear" w:color="auto" w:fill="17324D"/>
          </w:tcPr>
          <w:p>
            <w:pPr>
              <w:spacing w:after="40"/>
            </w:pPr>
            <w:r/>
            <w:r>
              <w:rPr>
                <w:b/>
                <w:color w:val="FFFFFF"/>
                <w:sz w:val="20"/>
              </w:rPr>
              <w:t>Command</w:t>
            </w:r>
          </w:p>
        </w:tc>
      </w:tr>
      <w:tr>
        <w:tc>
          <w:tcPr>
            <w:tcW w:type="dxa" w:w="3456"/>
          </w:tcPr>
          <w:p>
            <w:pPr>
              <w:spacing w:after="40"/>
            </w:pPr>
            <w:r/>
            <w:r>
              <w:rPr>
                <w:b/>
                <w:sz w:val="20"/>
              </w:rPr>
              <w:t>Test the OpenAI connection</w:t>
            </w:r>
          </w:p>
        </w:tc>
        <w:tc>
          <w:tcPr>
            <w:tcW w:type="dxa" w:w="6048"/>
          </w:tcPr>
          <w:p>
            <w:pPr>
              <w:spacing w:after="40"/>
            </w:pPr>
            <w:r/>
            <w:r>
              <w:rPr>
                <w:sz w:val="20"/>
              </w:rPr>
              <w:t>python scripts/hello_llm.py</w:t>
            </w:r>
          </w:p>
        </w:tc>
      </w:tr>
      <w:tr>
        <w:tc>
          <w:tcPr>
            <w:tcW w:type="dxa" w:w="3456"/>
            <w:shd w:val="clear" w:color="auto" w:fill="F7FAFB"/>
          </w:tcPr>
          <w:p>
            <w:pPr>
              <w:spacing w:after="40"/>
            </w:pPr>
            <w:r/>
            <w:r>
              <w:rPr>
                <w:b/>
                <w:sz w:val="20"/>
              </w:rPr>
              <w:t>Ask your own question</w:t>
            </w:r>
          </w:p>
        </w:tc>
        <w:tc>
          <w:tcPr>
            <w:tcW w:type="dxa" w:w="6048"/>
            <w:shd w:val="clear" w:color="auto" w:fill="F7FAFB"/>
          </w:tcPr>
          <w:p>
            <w:pPr>
              <w:spacing w:after="40"/>
            </w:pPr>
            <w:r/>
            <w:r>
              <w:rPr>
                <w:sz w:val="20"/>
              </w:rPr>
              <w:t>python scripts/hello_llm.py "Ngingayithengisa ngamalini i-bread?"</w:t>
            </w:r>
          </w:p>
        </w:tc>
      </w:tr>
      <w:tr>
        <w:tc>
          <w:tcPr>
            <w:tcW w:type="dxa" w:w="3456"/>
          </w:tcPr>
          <w:p>
            <w:pPr>
              <w:spacing w:after="40"/>
            </w:pPr>
            <w:r/>
            <w:r>
              <w:rPr>
                <w:b/>
                <w:sz w:val="20"/>
              </w:rPr>
              <w:t>Run the test suite</w:t>
            </w:r>
          </w:p>
        </w:tc>
        <w:tc>
          <w:tcPr>
            <w:tcW w:type="dxa" w:w="6048"/>
          </w:tcPr>
          <w:p>
            <w:pPr>
              <w:spacing w:after="40"/>
            </w:pPr>
            <w:r/>
            <w:r>
              <w:rPr>
                <w:sz w:val="20"/>
              </w:rPr>
              <w:t>python -m pytest tests/test_llm_connection.py -v -s</w:t>
            </w:r>
          </w:p>
        </w:tc>
      </w:tr>
      <w:tr>
        <w:tc>
          <w:tcPr>
            <w:tcW w:type="dxa" w:w="3456"/>
            <w:shd w:val="clear" w:color="auto" w:fill="F7FAFB"/>
          </w:tcPr>
          <w:p>
            <w:pPr>
              <w:spacing w:after="40"/>
            </w:pPr>
            <w:r/>
            <w:r>
              <w:rPr>
                <w:b/>
                <w:sz w:val="20"/>
              </w:rPr>
              <w:t>Run the Streamlit app (once built)</w:t>
            </w:r>
          </w:p>
        </w:tc>
        <w:tc>
          <w:tcPr>
            <w:tcW w:type="dxa" w:w="6048"/>
            <w:shd w:val="clear" w:color="auto" w:fill="F7FAFB"/>
          </w:tcPr>
          <w:p>
            <w:pPr>
              <w:spacing w:after="40"/>
            </w:pPr>
            <w:r/>
            <w:r>
              <w:rPr>
                <w:sz w:val="20"/>
              </w:rPr>
              <w:t>python -m streamlit run streamlit_app/app.py</w:t>
            </w:r>
          </w:p>
        </w:tc>
      </w:tr>
      <w:tr>
        <w:tc>
          <w:tcPr>
            <w:tcW w:type="dxa" w:w="3456"/>
          </w:tcPr>
          <w:p>
            <w:pPr>
              <w:spacing w:after="40"/>
            </w:pPr>
            <w:r/>
            <w:r>
              <w:rPr>
                <w:b/>
                <w:sz w:val="20"/>
              </w:rPr>
              <w:t>Check what has changed</w:t>
            </w:r>
          </w:p>
        </w:tc>
        <w:tc>
          <w:tcPr>
            <w:tcW w:type="dxa" w:w="6048"/>
          </w:tcPr>
          <w:p>
            <w:pPr>
              <w:spacing w:after="40"/>
            </w:pPr>
            <w:r/>
            <w:r>
              <w:rPr>
                <w:sz w:val="20"/>
              </w:rPr>
              <w:t>git status --short</w:t>
            </w:r>
          </w:p>
        </w:tc>
      </w:tr>
      <w:tr>
        <w:tc>
          <w:tcPr>
            <w:tcW w:type="dxa" w:w="3456"/>
            <w:shd w:val="clear" w:color="auto" w:fill="F7FAFB"/>
          </w:tcPr>
          <w:p>
            <w:pPr>
              <w:spacing w:after="40"/>
            </w:pPr>
            <w:r/>
            <w:r>
              <w:rPr>
                <w:b/>
                <w:sz w:val="20"/>
              </w:rPr>
              <w:t>Confirm .env is safely ignored</w:t>
            </w:r>
          </w:p>
        </w:tc>
        <w:tc>
          <w:tcPr>
            <w:tcW w:type="dxa" w:w="6048"/>
            <w:shd w:val="clear" w:color="auto" w:fill="F7FAFB"/>
          </w:tcPr>
          <w:p>
            <w:pPr>
              <w:spacing w:after="40"/>
            </w:pPr>
            <w:r/>
            <w:r>
              <w:rPr>
                <w:sz w:val="20"/>
              </w:rPr>
              <w:t>git check-ignore -v .env</w:t>
            </w:r>
          </w:p>
        </w:tc>
      </w:tr>
      <w:tr>
        <w:tc>
          <w:tcPr>
            <w:tcW w:type="dxa" w:w="3456"/>
          </w:tcPr>
          <w:p>
            <w:pPr>
              <w:spacing w:after="40"/>
            </w:pPr>
            <w:r/>
            <w:r>
              <w:rPr>
                <w:b/>
                <w:sz w:val="20"/>
              </w:rPr>
              <w:t>List everything git is tracking</w:t>
            </w:r>
          </w:p>
        </w:tc>
        <w:tc>
          <w:tcPr>
            <w:tcW w:type="dxa" w:w="6048"/>
          </w:tcPr>
          <w:p>
            <w:pPr>
              <w:spacing w:after="40"/>
            </w:pPr>
            <w:r/>
            <w:r>
              <w:rPr>
                <w:sz w:val="20"/>
              </w:rPr>
              <w:t>git ls-files</w:t>
            </w:r>
          </w:p>
        </w:tc>
      </w:tr>
      <w:tr>
        <w:tc>
          <w:tcPr>
            <w:tcW w:type="dxa" w:w="3456"/>
            <w:shd w:val="clear" w:color="auto" w:fill="F7FAFB"/>
          </w:tcPr>
          <w:p>
            <w:pPr>
              <w:spacing w:after="40"/>
            </w:pPr>
            <w:r/>
            <w:r>
              <w:rPr>
                <w:b/>
                <w:sz w:val="20"/>
              </w:rPr>
              <w:t>Reset the local database</w:t>
            </w:r>
          </w:p>
        </w:tc>
        <w:tc>
          <w:tcPr>
            <w:tcW w:type="dxa" w:w="6048"/>
            <w:shd w:val="clear" w:color="auto" w:fill="F7FAFB"/>
          </w:tcPr>
          <w:p>
            <w:pPr>
              <w:spacing w:after="40"/>
            </w:pPr>
            <w:r/>
            <w:r>
              <w:rPr>
                <w:sz w:val="20"/>
              </w:rPr>
              <w:t>delete kasibiz.db, then re-run the schema script</w:t>
            </w:r>
          </w:p>
        </w:tc>
      </w:tr>
      <w:tr>
        <w:tc>
          <w:tcPr>
            <w:tcW w:type="dxa" w:w="3456"/>
          </w:tcPr>
          <w:p>
            <w:pPr>
              <w:spacing w:after="40"/>
            </w:pPr>
            <w:r/>
            <w:r>
              <w:rPr>
                <w:b/>
                <w:sz w:val="20"/>
              </w:rPr>
              <w:t>Rebuild the vector store</w:t>
            </w:r>
          </w:p>
        </w:tc>
        <w:tc>
          <w:tcPr>
            <w:tcW w:type="dxa" w:w="6048"/>
          </w:tcPr>
          <w:p>
            <w:pPr>
              <w:spacing w:after="40"/>
            </w:pPr>
            <w:r/>
            <w:r>
              <w:rPr>
                <w:sz w:val="20"/>
              </w:rPr>
              <w:t>delete the chroma_db folder, then re-run indexing</w:t>
            </w:r>
          </w:p>
        </w:tc>
      </w:tr>
    </w:tbl>
    <w:p>
      <w:pPr>
        <w:spacing w:after="80"/>
      </w:pPr>
    </w:p>
    <w:p>
      <w:pPr>
        <w:pStyle w:val="Heading2"/>
        <w:spacing w:before="200" w:after="120"/>
      </w:pPr>
      <w:r>
        <w:rPr>
          <w:color w:val="17324D"/>
        </w:rPr>
        <w:t>12.3 Project structure</w:t>
      </w:r>
    </w:p>
    <w:tbl>
      <w:tblPr>
        <w:tblW w:type="auto" w:w="0"/>
        <w:jc w:val="left"/>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9"/>
              </w:rPr>
              <w:t>KasiBiz_AI_Bot/</w:t>
            </w:r>
          </w:p>
          <w:p>
            <w:pPr>
              <w:spacing w:after="0"/>
            </w:pPr>
            <w:r>
              <w:rPr>
                <w:rFonts w:ascii="Consolas" w:hAnsi="Consolas"/>
                <w:sz w:val="19"/>
              </w:rPr>
              <w:t xml:space="preserve">  .env                      &lt;-- secrets, git-ignored, NEVER commit</w:t>
            </w:r>
          </w:p>
          <w:p>
            <w:pPr>
              <w:spacing w:after="0"/>
            </w:pPr>
            <w:r>
              <w:rPr>
                <w:rFonts w:ascii="Consolas" w:hAnsi="Consolas"/>
                <w:sz w:val="19"/>
              </w:rPr>
              <w:t xml:space="preserve">  .gitignore</w:t>
            </w:r>
          </w:p>
          <w:p>
            <w:pPr>
              <w:spacing w:after="0"/>
            </w:pPr>
            <w:r>
              <w:rPr>
                <w:rFonts w:ascii="Consolas" w:hAnsi="Consolas"/>
                <w:sz w:val="19"/>
              </w:rPr>
              <w:t xml:space="preserve">  README.md</w:t>
            </w:r>
          </w:p>
          <w:p>
            <w:pPr>
              <w:spacing w:after="0"/>
            </w:pPr>
            <w:r>
              <w:rPr>
                <w:rFonts w:ascii="Consolas" w:hAnsi="Consolas"/>
                <w:sz w:val="19"/>
              </w:rPr>
              <w:t xml:space="preserve">  requirements.txt</w:t>
            </w:r>
          </w:p>
          <w:p>
            <w:pPr>
              <w:spacing w:after="0"/>
            </w:pPr>
            <w:r>
              <w:rPr>
                <w:rFonts w:ascii="Consolas" w:hAnsi="Consolas"/>
                <w:sz w:val="19"/>
              </w:rPr>
              <w:t xml:space="preserve">  app/</w:t>
            </w:r>
          </w:p>
          <w:p>
            <w:pPr>
              <w:spacing w:after="0"/>
            </w:pPr>
            <w:r>
              <w:rPr>
                <w:rFonts w:ascii="Consolas" w:hAnsi="Consolas"/>
                <w:sz w:val="19"/>
              </w:rPr>
              <w:t xml:space="preserve">    utils/</w:t>
            </w:r>
          </w:p>
          <w:p>
            <w:pPr>
              <w:spacing w:after="0"/>
            </w:pPr>
            <w:r>
              <w:rPr>
                <w:rFonts w:ascii="Consolas" w:hAnsi="Consolas"/>
                <w:sz w:val="19"/>
              </w:rPr>
              <w:t xml:space="preserve">      config.py             &lt;-- WORKING: loads and validates settings</w:t>
            </w:r>
          </w:p>
          <w:p>
            <w:pPr>
              <w:spacing w:after="0"/>
            </w:pPr>
            <w:r>
              <w:rPr>
                <w:rFonts w:ascii="Consolas" w:hAnsi="Consolas"/>
                <w:sz w:val="19"/>
              </w:rPr>
              <w:t xml:space="preserve">      llm_client.py         &lt;-- WORKING: OpenAI wrapper + system prompt</w:t>
            </w:r>
          </w:p>
          <w:p>
            <w:pPr>
              <w:spacing w:after="0"/>
            </w:pPr>
            <w:r>
              <w:rPr>
                <w:rFonts w:ascii="Consolas" w:hAnsi="Consolas"/>
                <w:sz w:val="19"/>
              </w:rPr>
              <w:t xml:space="preserve">    agents/                 &lt;-- 5 empty files</w:t>
            </w:r>
          </w:p>
          <w:p>
            <w:pPr>
              <w:spacing w:after="0"/>
            </w:pPr>
            <w:r>
              <w:rPr>
                <w:rFonts w:ascii="Consolas" w:hAnsi="Consolas"/>
                <w:sz w:val="19"/>
              </w:rPr>
              <w:t xml:space="preserve">    services/               &lt;-- 4 empty files</w:t>
            </w:r>
          </w:p>
          <w:p>
            <w:pPr>
              <w:spacing w:after="0"/>
            </w:pPr>
            <w:r>
              <w:rPr>
                <w:rFonts w:ascii="Consolas" w:hAnsi="Consolas"/>
                <w:sz w:val="19"/>
              </w:rPr>
              <w:t xml:space="preserve">    database/               &lt;-- 2 empty files</w:t>
            </w:r>
          </w:p>
          <w:p>
            <w:pPr>
              <w:spacing w:after="0"/>
            </w:pPr>
            <w:r>
              <w:rPr>
                <w:rFonts w:ascii="Consolas" w:hAnsi="Consolas"/>
                <w:sz w:val="19"/>
              </w:rPr>
              <w:t xml:space="preserve">    rag/                    &lt;-- 2 empty files</w:t>
            </w:r>
          </w:p>
          <w:p>
            <w:pPr>
              <w:spacing w:after="0"/>
            </w:pPr>
            <w:r>
              <w:rPr>
                <w:rFonts w:ascii="Consolas" w:hAnsi="Consolas"/>
                <w:sz w:val="19"/>
              </w:rPr>
              <w:t xml:space="preserve">  data/                     &lt;-- empty CSVs</w:t>
            </w:r>
          </w:p>
          <w:p>
            <w:pPr>
              <w:spacing w:after="0"/>
            </w:pPr>
            <w:r>
              <w:rPr>
                <w:rFonts w:ascii="Consolas" w:hAnsi="Consolas"/>
                <w:sz w:val="19"/>
              </w:rPr>
              <w:t xml:space="preserve">  docs/</w:t>
            </w:r>
          </w:p>
          <w:p>
            <w:pPr>
              <w:spacing w:after="0"/>
            </w:pPr>
            <w:r>
              <w:rPr>
                <w:rFonts w:ascii="Consolas" w:hAnsi="Consolas"/>
                <w:sz w:val="19"/>
              </w:rPr>
              <w:t xml:space="preserve">    KasiBiz_System_Handbook.docx      &lt;-- THIS DOCUMENT</w:t>
            </w:r>
          </w:p>
          <w:p>
            <w:pPr>
              <w:spacing w:after="0"/>
            </w:pPr>
            <w:r>
              <w:rPr>
                <w:rFonts w:ascii="Consolas" w:hAnsi="Consolas"/>
                <w:sz w:val="19"/>
              </w:rPr>
              <w:t xml:space="preserve">    KasiBiz_Day2_User_Journey.drawio</w:t>
            </w:r>
          </w:p>
          <w:p>
            <w:pPr>
              <w:spacing w:after="0"/>
            </w:pPr>
            <w:r>
              <w:rPr>
                <w:rFonts w:ascii="Consolas" w:hAnsi="Consolas"/>
                <w:sz w:val="19"/>
              </w:rPr>
              <w:t xml:space="preserve">    KasiBiz_Final_Project_Plan.pdf</w:t>
            </w:r>
          </w:p>
          <w:p>
            <w:pPr>
              <w:spacing w:after="0"/>
            </w:pPr>
            <w:r>
              <w:rPr>
                <w:rFonts w:ascii="Consolas" w:hAnsi="Consolas"/>
                <w:sz w:val="19"/>
              </w:rPr>
              <w:t xml:space="preserve">    KasiBiz_Bot_Scope_Playbook.docx</w:t>
            </w:r>
          </w:p>
          <w:p>
            <w:pPr>
              <w:spacing w:after="0"/>
            </w:pPr>
            <w:r>
              <w:rPr>
                <w:rFonts w:ascii="Consolas" w:hAnsi="Consolas"/>
                <w:sz w:val="19"/>
              </w:rPr>
              <w:t xml:space="preserve">  rag/</w:t>
            </w:r>
          </w:p>
          <w:p>
            <w:pPr>
              <w:spacing w:after="0"/>
            </w:pPr>
            <w:r>
              <w:rPr>
                <w:rFonts w:ascii="Consolas" w:hAnsi="Consolas"/>
                <w:sz w:val="19"/>
              </w:rPr>
              <w:t xml:space="preserve">    documents/              &lt;-- knowledge base (needs real content)</w:t>
            </w:r>
          </w:p>
          <w:p>
            <w:pPr>
              <w:spacing w:after="0"/>
            </w:pPr>
            <w:r>
              <w:rPr>
                <w:rFonts w:ascii="Consolas" w:hAnsi="Consolas"/>
                <w:sz w:val="19"/>
              </w:rPr>
              <w:t xml:space="preserve">    sample_data/            &lt;-- empty CSVs (duplicate of data/)</w:t>
            </w:r>
          </w:p>
          <w:p>
            <w:pPr>
              <w:spacing w:after="0"/>
            </w:pPr>
            <w:r>
              <w:rPr>
                <w:rFonts w:ascii="Consolas" w:hAnsi="Consolas"/>
                <w:sz w:val="19"/>
              </w:rPr>
              <w:t xml:space="preserve">  scripts/hello_llm.py      &lt;-- WORKING</w:t>
            </w:r>
          </w:p>
          <w:p>
            <w:pPr>
              <w:spacing w:after="0"/>
            </w:pPr>
            <w:r>
              <w:rPr>
                <w:rFonts w:ascii="Consolas" w:hAnsi="Consolas"/>
                <w:sz w:val="19"/>
              </w:rPr>
              <w:t xml:space="preserve">  streamlit_app/app.py      &lt;-- empty</w:t>
            </w:r>
          </w:p>
          <w:p>
            <w:pPr>
              <w:spacing w:after="0"/>
            </w:pPr>
            <w:r>
              <w:rPr>
                <w:rFonts w:ascii="Consolas" w:hAnsi="Consolas"/>
                <w:sz w:val="19"/>
              </w:rPr>
              <w:t xml:space="preserve">  tests/test_llm_connection.py  &lt;-- WORKING</w:t>
            </w:r>
          </w:p>
        </w:tc>
      </w:tr>
    </w:tbl>
    <w:p>
      <w:pPr>
        <w:spacing w:after="80"/>
      </w:pPr>
    </w:p>
    <w:p>
      <w:pPr>
        <w:spacing w:after="120"/>
      </w:pPr>
    </w:p>
    <w:p>
      <w:pPr>
        <w:spacing w:after="120"/>
        <w:jc w:val="center"/>
      </w:pPr>
      <w:r>
        <w:rPr>
          <w:b w:val="0"/>
          <w:i/>
          <w:color w:val="5A5A5A"/>
          <w:sz w:val="20"/>
        </w:rPr>
        <w:t>End of handbook - version 1.0, 07 September 2026. Update every Monday.</w:t>
      </w:r>
    </w:p>
    <w:p>
      <w:r>
        <w:br w:type="page"/>
      </w:r>
    </w:p>
    <w:p>
      <w:pPr>
        <w:pStyle w:val="Heading1"/>
        <w:spacing w:before="280" w:after="120"/>
      </w:pPr>
      <w:r>
        <w:rPr>
          <w:color w:val="129B8E"/>
        </w:rPr>
        <w:t>13. Technical Addendum - Day 6: The Stock Database</w:t>
      </w:r>
    </w:p>
    <w:p>
      <w:pPr>
        <w:spacing w:after="200"/>
      </w:pPr>
      <w:r>
        <w:rPr>
          <w:b w:val="0"/>
          <w:i w:val="0"/>
          <w:sz w:val="22"/>
        </w:rPr>
        <w:t>Completed Monday, 07 September 2026. This is the first module of KasiBiz that stores real business data. Everything the Inventory, Sales and Insight agents will do eventually runs through this layer.</w:t>
      </w:r>
    </w:p>
    <w:p>
      <w:pPr>
        <w:pStyle w:val="Heading2"/>
        <w:spacing w:before="200" w:after="120"/>
      </w:pPr>
      <w:r>
        <w:rPr>
          <w:color w:val="17324D"/>
        </w:rPr>
        <w:t>13.1 What was built</w:t>
      </w:r>
    </w:p>
    <w:tbl>
      <w:tblPr>
        <w:tblStyle w:val="TableGrid"/>
        <w:tblW w:type="auto" w:w="0"/>
        <w:tblLook w:firstColumn="1" w:firstRow="1" w:lastColumn="0" w:lastRow="0" w:noHBand="0" w:noVBand="1" w:val="04A0"/>
      </w:tblPr>
      <w:tblGrid>
        <w:gridCol w:w="4896"/>
        <w:gridCol w:w="4896"/>
      </w:tblGrid>
      <w:tr>
        <w:tc>
          <w:tcPr>
            <w:tcW w:type="dxa" w:w="3168"/>
            <w:shd w:val="clear" w:color="auto" w:fill="17324D"/>
          </w:tcPr>
          <w:p>
            <w:pPr>
              <w:spacing w:after="40"/>
            </w:pPr>
            <w:r/>
            <w:r>
              <w:rPr>
                <w:b/>
                <w:color w:val="FFFFFF"/>
                <w:sz w:val="20"/>
              </w:rPr>
              <w:t>File</w:t>
            </w:r>
          </w:p>
        </w:tc>
        <w:tc>
          <w:tcPr>
            <w:tcW w:type="dxa" w:w="6336"/>
            <w:shd w:val="clear" w:color="auto" w:fill="17324D"/>
          </w:tcPr>
          <w:p>
            <w:pPr>
              <w:spacing w:after="40"/>
            </w:pPr>
            <w:r/>
            <w:r>
              <w:rPr>
                <w:b/>
                <w:color w:val="FFFFFF"/>
                <w:sz w:val="20"/>
              </w:rPr>
              <w:t>Purpose</w:t>
            </w:r>
          </w:p>
        </w:tc>
      </w:tr>
      <w:tr>
        <w:tc>
          <w:tcPr>
            <w:tcW w:type="dxa" w:w="3168"/>
          </w:tcPr>
          <w:p>
            <w:pPr>
              <w:spacing w:after="40"/>
            </w:pPr>
            <w:r/>
            <w:r>
              <w:rPr>
                <w:b/>
                <w:sz w:val="20"/>
              </w:rPr>
              <w:t>app/database/schema.sql</w:t>
            </w:r>
          </w:p>
        </w:tc>
        <w:tc>
          <w:tcPr>
            <w:tcW w:type="dxa" w:w="6336"/>
          </w:tcPr>
          <w:p>
            <w:pPr>
              <w:spacing w:after="40"/>
            </w:pPr>
            <w:r/>
            <w:r>
              <w:rPr>
                <w:b w:val="0"/>
                <w:sz w:val="20"/>
              </w:rPr>
              <w:t>The products table, its indexes, an auto-update trigger and a low-stock view</w:t>
            </w:r>
          </w:p>
        </w:tc>
      </w:tr>
      <w:tr>
        <w:tc>
          <w:tcPr>
            <w:tcW w:type="dxa" w:w="3168"/>
            <w:shd w:val="clear" w:color="auto" w:fill="F7FAFB"/>
          </w:tcPr>
          <w:p>
            <w:pPr>
              <w:spacing w:after="40"/>
            </w:pPr>
            <w:r/>
            <w:r>
              <w:rPr>
                <w:b/>
                <w:sz w:val="20"/>
              </w:rPr>
              <w:t>app/database/sqlite_db.py</w:t>
            </w:r>
          </w:p>
        </w:tc>
        <w:tc>
          <w:tcPr>
            <w:tcW w:type="dxa" w:w="6336"/>
            <w:shd w:val="clear" w:color="auto" w:fill="F7FAFB"/>
          </w:tcPr>
          <w:p>
            <w:pPr>
              <w:spacing w:after="40"/>
            </w:pPr>
            <w:r/>
            <w:r>
              <w:rPr>
                <w:b w:val="0"/>
                <w:sz w:val="20"/>
              </w:rPr>
              <w:t>The StockDatabase class - every add, view, update and delete</w:t>
            </w:r>
          </w:p>
        </w:tc>
      </w:tr>
      <w:tr>
        <w:tc>
          <w:tcPr>
            <w:tcW w:type="dxa" w:w="3168"/>
          </w:tcPr>
          <w:p>
            <w:pPr>
              <w:spacing w:after="40"/>
            </w:pPr>
            <w:r/>
            <w:r>
              <w:rPr>
                <w:b/>
                <w:sz w:val="20"/>
              </w:rPr>
              <w:t>tests/test_database.py</w:t>
            </w:r>
          </w:p>
        </w:tc>
        <w:tc>
          <w:tcPr>
            <w:tcW w:type="dxa" w:w="6336"/>
          </w:tcPr>
          <w:p>
            <w:pPr>
              <w:spacing w:after="40"/>
            </w:pPr>
            <w:r/>
            <w:r>
              <w:rPr>
                <w:b w:val="0"/>
                <w:sz w:val="20"/>
              </w:rPr>
              <w:t>53 automated tests covering money, CRUD, stock rules and persistence</w:t>
            </w:r>
          </w:p>
        </w:tc>
      </w:tr>
      <w:tr>
        <w:tc>
          <w:tcPr>
            <w:tcW w:type="dxa" w:w="3168"/>
            <w:shd w:val="clear" w:color="auto" w:fill="F7FAFB"/>
          </w:tcPr>
          <w:p>
            <w:pPr>
              <w:spacing w:after="40"/>
            </w:pPr>
            <w:r/>
            <w:r>
              <w:rPr>
                <w:b/>
                <w:sz w:val="20"/>
              </w:rPr>
              <w:t>tests/conftest.py</w:t>
            </w:r>
          </w:p>
        </w:tc>
        <w:tc>
          <w:tcPr>
            <w:tcW w:type="dxa" w:w="6336"/>
            <w:shd w:val="clear" w:color="auto" w:fill="F7FAFB"/>
          </w:tcPr>
          <w:p>
            <w:pPr>
              <w:spacing w:after="40"/>
            </w:pPr>
            <w:r/>
            <w:r>
              <w:rPr>
                <w:b w:val="0"/>
                <w:sz w:val="20"/>
              </w:rPr>
              <w:t>Makes the project importable so tests need no path tricks</w:t>
            </w:r>
          </w:p>
        </w:tc>
      </w:tr>
      <w:tr>
        <w:tc>
          <w:tcPr>
            <w:tcW w:type="dxa" w:w="3168"/>
          </w:tcPr>
          <w:p>
            <w:pPr>
              <w:spacing w:after="40"/>
            </w:pPr>
            <w:r/>
            <w:r>
              <w:rPr>
                <w:b/>
                <w:sz w:val="20"/>
              </w:rPr>
              <w:t>scripts/db_demo.py</w:t>
            </w:r>
          </w:p>
        </w:tc>
        <w:tc>
          <w:tcPr>
            <w:tcW w:type="dxa" w:w="6336"/>
          </w:tcPr>
          <w:p>
            <w:pPr>
              <w:spacing w:after="40"/>
            </w:pPr>
            <w:r/>
            <w:r>
              <w:rPr>
                <w:b w:val="0"/>
                <w:sz w:val="20"/>
              </w:rPr>
              <w:t>A runnable walkthrough of all eight operations</w:t>
            </w:r>
          </w:p>
        </w:tc>
      </w:tr>
      <w:tr>
        <w:tc>
          <w:tcPr>
            <w:tcW w:type="dxa" w:w="3168"/>
            <w:shd w:val="clear" w:color="auto" w:fill="F7FAFB"/>
          </w:tcPr>
          <w:p>
            <w:pPr>
              <w:spacing w:after="40"/>
            </w:pPr>
            <w:r/>
            <w:r>
              <w:rPr>
                <w:b/>
                <w:sz w:val="20"/>
              </w:rPr>
              <w:t>data/products.csv</w:t>
            </w:r>
          </w:p>
        </w:tc>
        <w:tc>
          <w:tcPr>
            <w:tcW w:type="dxa" w:w="6336"/>
            <w:shd w:val="clear" w:color="auto" w:fill="F7FAFB"/>
          </w:tcPr>
          <w:p>
            <w:pPr>
              <w:spacing w:after="40"/>
            </w:pPr>
            <w:r/>
            <w:r>
              <w:rPr>
                <w:b w:val="0"/>
                <w:sz w:val="20"/>
              </w:rPr>
              <w:t>20 realistic spaza products used to seed the database</w:t>
            </w:r>
          </w:p>
        </w:tc>
      </w:tr>
    </w:tbl>
    <w:p>
      <w:pPr>
        <w:spacing w:after="80"/>
      </w:pPr>
    </w:p>
    <w:p>
      <w:pPr>
        <w:pStyle w:val="Heading2"/>
        <w:spacing w:before="200" w:after="120"/>
      </w:pPr>
      <w:r>
        <w:rPr>
          <w:color w:val="17324D"/>
        </w:rPr>
        <w:t>13.2 The products table</w:t>
      </w:r>
    </w:p>
    <w:tbl>
      <w:tblPr>
        <w:tblStyle w:val="TableGrid"/>
        <w:tblW w:type="auto" w:w="0"/>
        <w:tblLook w:firstColumn="1" w:firstRow="1" w:lastColumn="0" w:lastRow="0" w:noHBand="0" w:noVBand="1" w:val="04A0"/>
      </w:tblPr>
      <w:tblGrid>
        <w:gridCol w:w="4896"/>
        <w:gridCol w:w="4896"/>
      </w:tblGrid>
      <w:tr>
        <w:tc>
          <w:tcPr>
            <w:tcW w:type="dxa" w:w="2736"/>
            <w:shd w:val="clear" w:color="auto" w:fill="17324D"/>
          </w:tcPr>
          <w:p>
            <w:pPr>
              <w:spacing w:after="40"/>
            </w:pPr>
            <w:r/>
            <w:r>
              <w:rPr>
                <w:b/>
                <w:color w:val="FFFFFF"/>
                <w:sz w:val="20"/>
              </w:rPr>
              <w:t>Column</w:t>
            </w:r>
          </w:p>
        </w:tc>
        <w:tc>
          <w:tcPr>
            <w:tcW w:type="dxa" w:w="6768"/>
            <w:shd w:val="clear" w:color="auto" w:fill="17324D"/>
          </w:tcPr>
          <w:p>
            <w:pPr>
              <w:spacing w:after="40"/>
            </w:pPr>
            <w:r/>
            <w:r>
              <w:rPr>
                <w:b/>
                <w:color w:val="FFFFFF"/>
                <w:sz w:val="20"/>
              </w:rPr>
              <w:t>Meaning</w:t>
            </w:r>
          </w:p>
        </w:tc>
      </w:tr>
      <w:tr>
        <w:tc>
          <w:tcPr>
            <w:tcW w:type="dxa" w:w="2736"/>
          </w:tcPr>
          <w:p>
            <w:pPr>
              <w:spacing w:after="40"/>
            </w:pPr>
            <w:r/>
            <w:r>
              <w:rPr>
                <w:b/>
                <w:sz w:val="20"/>
              </w:rPr>
              <w:t>id</w:t>
            </w:r>
          </w:p>
        </w:tc>
        <w:tc>
          <w:tcPr>
            <w:tcW w:type="dxa" w:w="6768"/>
          </w:tcPr>
          <w:p>
            <w:pPr>
              <w:spacing w:after="40"/>
            </w:pPr>
            <w:r/>
            <w:r>
              <w:rPr>
                <w:b w:val="0"/>
                <w:sz w:val="20"/>
              </w:rPr>
              <w:t>Automatic number that uniquely identifies the product</w:t>
            </w:r>
          </w:p>
        </w:tc>
      </w:tr>
      <w:tr>
        <w:tc>
          <w:tcPr>
            <w:tcW w:type="dxa" w:w="2736"/>
            <w:shd w:val="clear" w:color="auto" w:fill="F7FAFB"/>
          </w:tcPr>
          <w:p>
            <w:pPr>
              <w:spacing w:after="40"/>
            </w:pPr>
            <w:r/>
            <w:r>
              <w:rPr>
                <w:b/>
                <w:sz w:val="20"/>
              </w:rPr>
              <w:t>name</w:t>
            </w:r>
          </w:p>
        </w:tc>
        <w:tc>
          <w:tcPr>
            <w:tcW w:type="dxa" w:w="6768"/>
            <w:shd w:val="clear" w:color="auto" w:fill="F7FAFB"/>
          </w:tcPr>
          <w:p>
            <w:pPr>
              <w:spacing w:after="40"/>
            </w:pPr>
            <w:r/>
            <w:r>
              <w:rPr>
                <w:b w:val="0"/>
                <w:sz w:val="20"/>
              </w:rPr>
              <w:t>Product name - unique, ignoring capital letters</w:t>
            </w:r>
          </w:p>
        </w:tc>
      </w:tr>
      <w:tr>
        <w:tc>
          <w:tcPr>
            <w:tcW w:type="dxa" w:w="2736"/>
          </w:tcPr>
          <w:p>
            <w:pPr>
              <w:spacing w:after="40"/>
            </w:pPr>
            <w:r/>
            <w:r>
              <w:rPr>
                <w:b/>
                <w:sz w:val="20"/>
              </w:rPr>
              <w:t>category</w:t>
            </w:r>
          </w:p>
        </w:tc>
        <w:tc>
          <w:tcPr>
            <w:tcW w:type="dxa" w:w="6768"/>
          </w:tcPr>
          <w:p>
            <w:pPr>
              <w:spacing w:after="40"/>
            </w:pPr>
            <w:r/>
            <w:r>
              <w:rPr>
                <w:b w:val="0"/>
                <w:sz w:val="20"/>
              </w:rPr>
              <w:t>Bakery, Dairy, Airtime, Snacks and so on</w:t>
            </w:r>
          </w:p>
        </w:tc>
      </w:tr>
      <w:tr>
        <w:tc>
          <w:tcPr>
            <w:tcW w:type="dxa" w:w="2736"/>
            <w:shd w:val="clear" w:color="auto" w:fill="F7FAFB"/>
          </w:tcPr>
          <w:p>
            <w:pPr>
              <w:spacing w:after="40"/>
            </w:pPr>
            <w:r/>
            <w:r>
              <w:rPr>
                <w:b/>
                <w:sz w:val="20"/>
              </w:rPr>
              <w:t>unit</w:t>
            </w:r>
          </w:p>
        </w:tc>
        <w:tc>
          <w:tcPr>
            <w:tcW w:type="dxa" w:w="6768"/>
            <w:shd w:val="clear" w:color="auto" w:fill="F7FAFB"/>
          </w:tcPr>
          <w:p>
            <w:pPr>
              <w:spacing w:after="40"/>
            </w:pPr>
            <w:r/>
            <w:r>
              <w:rPr>
                <w:b w:val="0"/>
                <w:sz w:val="20"/>
              </w:rPr>
              <w:t>loaf, bottle, bag, each - how the item is sold</w:t>
            </w:r>
          </w:p>
        </w:tc>
      </w:tr>
      <w:tr>
        <w:tc>
          <w:tcPr>
            <w:tcW w:type="dxa" w:w="2736"/>
          </w:tcPr>
          <w:p>
            <w:pPr>
              <w:spacing w:after="40"/>
            </w:pPr>
            <w:r/>
            <w:r>
              <w:rPr>
                <w:b/>
                <w:sz w:val="20"/>
              </w:rPr>
              <w:t>cost_price_cents</w:t>
            </w:r>
          </w:p>
        </w:tc>
        <w:tc>
          <w:tcPr>
            <w:tcW w:type="dxa" w:w="6768"/>
          </w:tcPr>
          <w:p>
            <w:pPr>
              <w:spacing w:after="40"/>
            </w:pPr>
            <w:r/>
            <w:r>
              <w:rPr>
                <w:b w:val="0"/>
                <w:sz w:val="20"/>
              </w:rPr>
              <w:t>What the owner paid, in cents</w:t>
            </w:r>
          </w:p>
        </w:tc>
      </w:tr>
      <w:tr>
        <w:tc>
          <w:tcPr>
            <w:tcW w:type="dxa" w:w="2736"/>
            <w:shd w:val="clear" w:color="auto" w:fill="F7FAFB"/>
          </w:tcPr>
          <w:p>
            <w:pPr>
              <w:spacing w:after="40"/>
            </w:pPr>
            <w:r/>
            <w:r>
              <w:rPr>
                <w:b/>
                <w:sz w:val="20"/>
              </w:rPr>
              <w:t>selling_price_cents</w:t>
            </w:r>
          </w:p>
        </w:tc>
        <w:tc>
          <w:tcPr>
            <w:tcW w:type="dxa" w:w="6768"/>
            <w:shd w:val="clear" w:color="auto" w:fill="F7FAFB"/>
          </w:tcPr>
          <w:p>
            <w:pPr>
              <w:spacing w:after="40"/>
            </w:pPr>
            <w:r/>
            <w:r>
              <w:rPr>
                <w:b w:val="0"/>
                <w:sz w:val="20"/>
              </w:rPr>
              <w:t>What the customer pays, in cents</w:t>
            </w:r>
          </w:p>
        </w:tc>
      </w:tr>
      <w:tr>
        <w:tc>
          <w:tcPr>
            <w:tcW w:type="dxa" w:w="2736"/>
          </w:tcPr>
          <w:p>
            <w:pPr>
              <w:spacing w:after="40"/>
            </w:pPr>
            <w:r/>
            <w:r>
              <w:rPr>
                <w:b/>
                <w:sz w:val="20"/>
              </w:rPr>
              <w:t>quantity</w:t>
            </w:r>
          </w:p>
        </w:tc>
        <w:tc>
          <w:tcPr>
            <w:tcW w:type="dxa" w:w="6768"/>
          </w:tcPr>
          <w:p>
            <w:pPr>
              <w:spacing w:after="40"/>
            </w:pPr>
            <w:r/>
            <w:r>
              <w:rPr>
                <w:b w:val="0"/>
                <w:sz w:val="20"/>
              </w:rPr>
              <w:t>How many are on the shelf - can never go below zero</w:t>
            </w:r>
          </w:p>
        </w:tc>
      </w:tr>
      <w:tr>
        <w:tc>
          <w:tcPr>
            <w:tcW w:type="dxa" w:w="2736"/>
            <w:shd w:val="clear" w:color="auto" w:fill="F7FAFB"/>
          </w:tcPr>
          <w:p>
            <w:pPr>
              <w:spacing w:after="40"/>
            </w:pPr>
            <w:r/>
            <w:r>
              <w:rPr>
                <w:b/>
                <w:sz w:val="20"/>
              </w:rPr>
              <w:t>low_stock_threshold</w:t>
            </w:r>
          </w:p>
        </w:tc>
        <w:tc>
          <w:tcPr>
            <w:tcW w:type="dxa" w:w="6768"/>
            <w:shd w:val="clear" w:color="auto" w:fill="F7FAFB"/>
          </w:tcPr>
          <w:p>
            <w:pPr>
              <w:spacing w:after="40"/>
            </w:pPr>
            <w:r/>
            <w:r>
              <w:rPr>
                <w:b w:val="0"/>
                <w:sz w:val="20"/>
              </w:rPr>
              <w:t>Reorder alert level</w:t>
            </w:r>
          </w:p>
        </w:tc>
      </w:tr>
      <w:tr>
        <w:tc>
          <w:tcPr>
            <w:tcW w:type="dxa" w:w="2736"/>
          </w:tcPr>
          <w:p>
            <w:pPr>
              <w:spacing w:after="40"/>
            </w:pPr>
            <w:r/>
            <w:r>
              <w:rPr>
                <w:b/>
                <w:sz w:val="20"/>
              </w:rPr>
              <w:t>barcode</w:t>
            </w:r>
          </w:p>
        </w:tc>
        <w:tc>
          <w:tcPr>
            <w:tcW w:type="dxa" w:w="6768"/>
          </w:tcPr>
          <w:p>
            <w:pPr>
              <w:spacing w:after="40"/>
            </w:pPr>
            <w:r/>
            <w:r>
              <w:rPr>
                <w:b w:val="0"/>
                <w:sz w:val="20"/>
              </w:rPr>
              <w:t>Optional - reserved for future camera scanning</w:t>
            </w:r>
          </w:p>
        </w:tc>
      </w:tr>
      <w:tr>
        <w:tc>
          <w:tcPr>
            <w:tcW w:type="dxa" w:w="2736"/>
            <w:shd w:val="clear" w:color="auto" w:fill="F7FAFB"/>
          </w:tcPr>
          <w:p>
            <w:pPr>
              <w:spacing w:after="40"/>
            </w:pPr>
            <w:r/>
            <w:r>
              <w:rPr>
                <w:b/>
                <w:sz w:val="20"/>
              </w:rPr>
              <w:t>created_at / updated_at</w:t>
            </w:r>
          </w:p>
        </w:tc>
        <w:tc>
          <w:tcPr>
            <w:tcW w:type="dxa" w:w="6768"/>
            <w:shd w:val="clear" w:color="auto" w:fill="F7FAFB"/>
          </w:tcPr>
          <w:p>
            <w:pPr>
              <w:spacing w:after="40"/>
            </w:pPr>
            <w:r/>
            <w:r>
              <w:rPr>
                <w:b w:val="0"/>
                <w:sz w:val="20"/>
              </w:rPr>
              <w:t>Automatic timestamps</w:t>
            </w:r>
          </w:p>
        </w:tc>
      </w:tr>
    </w:tbl>
    <w:p>
      <w:pPr>
        <w:spacing w:after="80"/>
      </w:pPr>
    </w:p>
    <w:p>
      <w:pPr>
        <w:pStyle w:val="Heading2"/>
        <w:spacing w:before="200" w:after="120"/>
      </w:pPr>
      <w:r>
        <w:rPr>
          <w:color w:val="17324D"/>
        </w:rPr>
        <w:t>13.3 The money decision - the most important choice made today</w:t>
      </w:r>
    </w:p>
    <w:p>
      <w:pPr>
        <w:spacing w:after="120"/>
      </w:pPr>
      <w:r>
        <w:rPr>
          <w:b w:val="0"/>
          <w:i w:val="0"/>
          <w:sz w:val="22"/>
        </w:rPr>
        <w:t>Prices are stored as whole cents in a plain integer column, not as a decimal number. R15.50 is stored as 1550.</w:t>
      </w:r>
    </w:p>
    <w:p>
      <w:pPr>
        <w:spacing w:after="40"/>
      </w:pPr>
      <w:r>
        <w:rPr>
          <w:b/>
          <w:i w:val="0"/>
          <w:sz w:val="22"/>
        </w:rPr>
        <w:t>Why this matters:</w:t>
      </w:r>
    </w:p>
    <w:p>
      <w:pPr>
        <w:spacing w:after="120"/>
        <w:ind w:left="360"/>
      </w:pPr>
      <w:r>
        <w:rPr>
          <w:b w:val="0"/>
          <w:i w:val="0"/>
          <w:sz w:val="22"/>
        </w:rPr>
        <w:t>Computers cannot represent 0.1 exactly in binary, in the same way we cannot write one third exactly in decimal. Add ten lots of 10c together using ordinary decimal numbers and a computer can produce 0.9999999999999999 instead of 1.00. On one item nobody notices. Across a month of sales, the shop's books stop balancing and nobody can explain why. Storing whole cents makes every total, every profit figure and every customer's change exact by construction.</w:t>
      </w:r>
    </w:p>
    <w:p>
      <w:pPr>
        <w:spacing w:after="160"/>
        <w:ind w:left="360"/>
      </w:pPr>
      <w:r>
        <w:rPr>
          <w:b w:val="0"/>
          <w:i w:val="0"/>
          <w:sz w:val="22"/>
        </w:rPr>
        <w:t>There is a test that proves this, named test_cents_never_lose_money_when_summed.</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"We count in cents, not in Rands and decimals. It is the same reason a bank does. It guarantees that a shop owner's change and profit figures can never drift by a cent, no matter how many sales we add up. This directly protects the trust the product depends on."</w:t>
            </w:r>
          </w:p>
        </w:tc>
      </w:tr>
    </w:tbl>
    <w:p>
      <w:pPr>
        <w:spacing w:after="80"/>
      </w:pPr>
    </w:p>
    <w:p>
      <w:pPr>
        <w:pStyle w:val="Heading2"/>
        <w:spacing w:before="200" w:after="120"/>
      </w:pPr>
      <w:r>
        <w:rPr>
          <w:color w:val="17324D"/>
        </w:rPr>
        <w:t>13.4 The safety rules built into the database</w:t>
      </w:r>
    </w:p>
    <w:p>
      <w:pPr>
        <w:spacing w:after="120"/>
      </w:pPr>
      <w:r>
        <w:rPr>
          <w:b w:val="0"/>
          <w:i w:val="0"/>
          <w:sz w:val="22"/>
        </w:rPr>
        <w:t>These are enforced by the database itself, not by hopeful code. They cannot be bypassed by a future bug in an agent.</w:t>
      </w:r>
    </w:p>
    <w:tbl>
      <w:tblPr>
        <w:tblStyle w:val="TableGrid"/>
        <w:tblW w:type="auto" w:w="0"/>
        <w:tblLook w:firstColumn="1" w:firstRow="1" w:lastColumn="0" w:lastRow="0" w:noHBand="0" w:noVBand="1" w:val="04A0"/>
      </w:tblPr>
      <w:tblGrid>
        <w:gridCol w:w="3264"/>
        <w:gridCol w:w="3264"/>
        <w:gridCol w:w="3264"/>
      </w:tblGrid>
      <w:tr>
        <w:tc>
          <w:tcPr>
            <w:tcW w:type="dxa" w:w="2448"/>
            <w:shd w:val="clear" w:color="auto" w:fill="17324D"/>
          </w:tcPr>
          <w:p>
            <w:pPr>
              <w:spacing w:after="40"/>
            </w:pPr>
            <w:r/>
            <w:r>
              <w:rPr>
                <w:b/>
                <w:color w:val="FFFFFF"/>
                <w:sz w:val="20"/>
              </w:rPr>
              <w:t>Rule</w:t>
            </w:r>
          </w:p>
        </w:tc>
        <w:tc>
          <w:tcPr>
            <w:tcW w:type="dxa" w:w="2880"/>
            <w:shd w:val="clear" w:color="auto" w:fill="17324D"/>
          </w:tcPr>
          <w:p>
            <w:pPr>
              <w:spacing w:after="40"/>
            </w:pPr>
            <w:r/>
            <w:r>
              <w:rPr>
                <w:b/>
                <w:color w:val="FFFFFF"/>
                <w:sz w:val="20"/>
              </w:rPr>
              <w:t>What it prevents</w:t>
            </w:r>
          </w:p>
        </w:tc>
        <w:tc>
          <w:tcPr>
            <w:tcW w:type="dxa" w:w="4176"/>
            <w:shd w:val="clear" w:color="auto" w:fill="17324D"/>
          </w:tcPr>
          <w:p>
            <w:pPr>
              <w:spacing w:after="40"/>
            </w:pPr>
            <w:r/>
            <w:r>
              <w:rPr>
                <w:b/>
                <w:color w:val="FFFFFF"/>
                <w:sz w:val="20"/>
              </w:rPr>
              <w:t>Real-world example</w:t>
            </w:r>
          </w:p>
        </w:tc>
      </w:tr>
      <w:tr>
        <w:tc>
          <w:tcPr>
            <w:tcW w:type="dxa" w:w="2448"/>
          </w:tcPr>
          <w:p>
            <w:pPr>
              <w:spacing w:after="40"/>
            </w:pPr>
            <w:r/>
            <w:r>
              <w:rPr>
                <w:b/>
                <w:sz w:val="20"/>
              </w:rPr>
              <w:t>Stock can never go below zero</w:t>
            </w:r>
          </w:p>
        </w:tc>
        <w:tc>
          <w:tcPr>
            <w:tcW w:type="dxa" w:w="2880"/>
          </w:tcPr>
          <w:p>
            <w:pPr>
              <w:spacing w:after="40"/>
            </w:pPr>
            <w:r/>
            <w:r>
              <w:rPr>
                <w:b w:val="0"/>
                <w:sz w:val="20"/>
              </w:rPr>
              <w:t>Selling items that do not exist</w:t>
            </w:r>
          </w:p>
        </w:tc>
        <w:tc>
          <w:tcPr>
            <w:tcW w:type="dxa" w:w="4176"/>
          </w:tcPr>
          <w:p>
            <w:pPr>
              <w:spacing w:after="40"/>
            </w:pPr>
            <w:r/>
            <w:r>
              <w:rPr>
                <w:b w:val="0"/>
                <w:sz w:val="20"/>
              </w:rPr>
              <w:t>Trying to sell 25 loaves when 24 are in stock is refused, and the stock stays at 24</w:t>
            </w:r>
          </w:p>
        </w:tc>
      </w:tr>
      <w:tr>
        <w:tc>
          <w:tcPr>
            <w:tcW w:type="dxa" w:w="2448"/>
            <w:shd w:val="clear" w:color="auto" w:fill="F7FAFB"/>
          </w:tcPr>
          <w:p>
            <w:pPr>
              <w:spacing w:after="40"/>
            </w:pPr>
            <w:r/>
            <w:r>
              <w:rPr>
                <w:b/>
                <w:sz w:val="20"/>
              </w:rPr>
              <w:t>Product names are unique, ignoring case</w:t>
            </w:r>
          </w:p>
        </w:tc>
        <w:tc>
          <w:tcPr>
            <w:tcW w:type="dxa" w:w="2880"/>
            <w:shd w:val="clear" w:color="auto" w:fill="F7FAFB"/>
          </w:tcPr>
          <w:p>
            <w:pPr>
              <w:spacing w:after="40"/>
            </w:pPr>
            <w:r/>
            <w:r>
              <w:rPr>
                <w:b w:val="0"/>
                <w:sz w:val="20"/>
              </w:rPr>
              <w:t>The same item appearing three times</w:t>
            </w:r>
          </w:p>
        </w:tc>
        <w:tc>
          <w:tcPr>
            <w:tcW w:type="dxa" w:w="4176"/>
            <w:shd w:val="clear" w:color="auto" w:fill="F7FAFB"/>
          </w:tcPr>
          <w:p>
            <w:pPr>
              <w:spacing w:after="40"/>
            </w:pPr>
            <w:r/>
            <w:r>
              <w:rPr>
                <w:b w:val="0"/>
                <w:sz w:val="20"/>
              </w:rPr>
              <w:t>'Bread', 'bread' and 'BREAD' cannot all exist</w:t>
            </w:r>
          </w:p>
        </w:tc>
      </w:tr>
      <w:tr>
        <w:tc>
          <w:tcPr>
            <w:tcW w:type="dxa" w:w="2448"/>
          </w:tcPr>
          <w:p>
            <w:pPr>
              <w:spacing w:after="40"/>
            </w:pPr>
            <w:r/>
            <w:r>
              <w:rPr>
                <w:b/>
                <w:sz w:val="20"/>
              </w:rPr>
              <w:t>Prices can never be negative</w:t>
            </w:r>
          </w:p>
        </w:tc>
        <w:tc>
          <w:tcPr>
            <w:tcW w:type="dxa" w:w="2880"/>
          </w:tcPr>
          <w:p>
            <w:pPr>
              <w:spacing w:after="40"/>
            </w:pPr>
            <w:r/>
            <w:r>
              <w:rPr>
                <w:b w:val="0"/>
                <w:sz w:val="20"/>
              </w:rPr>
              <w:t>Nonsense pricing</w:t>
            </w:r>
          </w:p>
        </w:tc>
        <w:tc>
          <w:tcPr>
            <w:tcW w:type="dxa" w:w="4176"/>
          </w:tcPr>
          <w:p>
            <w:pPr>
              <w:spacing w:after="40"/>
            </w:pPr>
            <w:r/>
            <w:r>
              <w:rPr>
                <w:b w:val="0"/>
                <w:sz w:val="20"/>
              </w:rPr>
              <w:t>A cost price of -R5 is rejected</w:t>
            </w:r>
          </w:p>
        </w:tc>
      </w:tr>
      <w:tr>
        <w:tc>
          <w:tcPr>
            <w:tcW w:type="dxa" w:w="2448"/>
            <w:shd w:val="clear" w:color="auto" w:fill="F7FAFB"/>
          </w:tcPr>
          <w:p>
            <w:pPr>
              <w:spacing w:after="40"/>
            </w:pPr>
            <w:r/>
            <w:r>
              <w:rPr>
                <w:b/>
                <w:sz w:val="20"/>
              </w:rPr>
              <w:t>Names cannot be blank</w:t>
            </w:r>
          </w:p>
        </w:tc>
        <w:tc>
          <w:tcPr>
            <w:tcW w:type="dxa" w:w="2880"/>
            <w:shd w:val="clear" w:color="auto" w:fill="F7FAFB"/>
          </w:tcPr>
          <w:p>
            <w:pPr>
              <w:spacing w:after="40"/>
            </w:pPr>
            <w:r/>
            <w:r>
              <w:rPr>
                <w:b w:val="0"/>
                <w:sz w:val="20"/>
              </w:rPr>
              <w:t>Ghost rows nobody can identify</w:t>
            </w:r>
          </w:p>
        </w:tc>
        <w:tc>
          <w:tcPr>
            <w:tcW w:type="dxa" w:w="4176"/>
            <w:shd w:val="clear" w:color="auto" w:fill="F7FAFB"/>
          </w:tcPr>
          <w:p>
            <w:pPr>
              <w:spacing w:after="40"/>
            </w:pPr>
            <w:r/>
            <w:r>
              <w:rPr>
                <w:b w:val="0"/>
                <w:sz w:val="20"/>
              </w:rPr>
              <w:t>A product called '   ' is rejected</w:t>
            </w:r>
          </w:p>
        </w:tc>
      </w:tr>
      <w:tr>
        <w:tc>
          <w:tcPr>
            <w:tcW w:type="dxa" w:w="2448"/>
          </w:tcPr>
          <w:p>
            <w:pPr>
              <w:spacing w:after="40"/>
            </w:pPr>
            <w:r/>
            <w:r>
              <w:rPr>
                <w:b/>
                <w:sz w:val="20"/>
              </w:rPr>
              <w:t>Every change is all-or-nothing</w:t>
            </w:r>
          </w:p>
        </w:tc>
        <w:tc>
          <w:tcPr>
            <w:tcW w:type="dxa" w:w="2880"/>
          </w:tcPr>
          <w:p>
            <w:pPr>
              <w:spacing w:after="40"/>
            </w:pPr>
            <w:r/>
            <w:r>
              <w:rPr>
                <w:b w:val="0"/>
                <w:sz w:val="20"/>
              </w:rPr>
              <w:t>Half-finished updates</w:t>
            </w:r>
          </w:p>
        </w:tc>
        <w:tc>
          <w:tcPr>
            <w:tcW w:type="dxa" w:w="4176"/>
          </w:tcPr>
          <w:p>
            <w:pPr>
              <w:spacing w:after="40"/>
            </w:pPr>
            <w:r/>
            <w:r>
              <w:rPr>
                <w:b w:val="0"/>
                <w:sz w:val="20"/>
              </w:rPr>
              <w:t>If an update fails part way, the database rolls back to how it was</w:t>
            </w:r>
          </w:p>
        </w:tc>
      </w:tr>
      <w:tr>
        <w:tc>
          <w:tcPr>
            <w:tcW w:type="dxa" w:w="2448"/>
            <w:shd w:val="clear" w:color="auto" w:fill="F7FAFB"/>
          </w:tcPr>
          <w:p>
            <w:pPr>
              <w:spacing w:after="40"/>
            </w:pPr>
            <w:r/>
            <w:r>
              <w:rPr>
                <w:b/>
                <w:sz w:val="20"/>
              </w:rPr>
              <w:t>Sort fields are allow-listed</w:t>
            </w:r>
          </w:p>
        </w:tc>
        <w:tc>
          <w:tcPr>
            <w:tcW w:type="dxa" w:w="2880"/>
            <w:shd w:val="clear" w:color="auto" w:fill="F7FAFB"/>
          </w:tcPr>
          <w:p>
            <w:pPr>
              <w:spacing w:after="40"/>
            </w:pPr>
            <w:r/>
            <w:r>
              <w:rPr>
                <w:b w:val="0"/>
                <w:sz w:val="20"/>
              </w:rPr>
              <w:t>SQL injection</w:t>
            </w:r>
          </w:p>
        </w:tc>
        <w:tc>
          <w:tcPr>
            <w:tcW w:type="dxa" w:w="4176"/>
            <w:shd w:val="clear" w:color="auto" w:fill="F7FAFB"/>
          </w:tcPr>
          <w:p>
            <w:pPr>
              <w:spacing w:after="40"/>
            </w:pPr>
            <w:r/>
            <w:r>
              <w:rPr>
                <w:b w:val="0"/>
                <w:sz w:val="20"/>
              </w:rPr>
              <w:t>A malicious sort value such as 'id; DROP TABLE products' is rejected</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SECURITY NOTE</w:t>
            </w:r>
          </w:p>
          <w:p>
            <w:pPr>
              <w:spacing w:after="0"/>
            </w:pPr>
            <w:r>
              <w:rPr>
                <w:i/>
                <w:sz w:val="21"/>
              </w:rPr>
              <w:t>Every query uses parameter placeholders rather than pasting user text into SQL, and the only place a column name could be injected is guarded by an allow-list. This is the OWASP number one risk - injection - designed out from day one rather than patched later.</w:t>
            </w:r>
          </w:p>
        </w:tc>
      </w:tr>
    </w:tbl>
    <w:p>
      <w:pPr>
        <w:spacing w:after="80"/>
      </w:pPr>
    </w:p>
    <w:p>
      <w:pPr>
        <w:pStyle w:val="Heading2"/>
        <w:spacing w:before="200" w:after="120"/>
      </w:pPr>
      <w:r>
        <w:rPr>
          <w:color w:val="17324D"/>
        </w:rPr>
        <w:t>13.5 What the owner can now do</w:t>
      </w:r>
    </w:p>
    <w:tbl>
      <w:tblPr>
        <w:tblStyle w:val="TableGrid"/>
        <w:tblW w:type="auto" w:w="0"/>
        <w:tblLook w:firstColumn="1" w:firstRow="1" w:lastColumn="0" w:lastRow="0" w:noHBand="0" w:noVBand="1" w:val="04A0"/>
      </w:tblPr>
      <w:tblGrid>
        <w:gridCol w:w="3264"/>
        <w:gridCol w:w="3264"/>
        <w:gridCol w:w="3264"/>
      </w:tblGrid>
      <w:tr>
        <w:tc>
          <w:tcPr>
            <w:tcW w:type="dxa" w:w="1872"/>
            <w:shd w:val="clear" w:color="auto" w:fill="17324D"/>
          </w:tcPr>
          <w:p>
            <w:pPr>
              <w:spacing w:after="40"/>
            </w:pPr>
            <w:r/>
            <w:r>
              <w:rPr>
                <w:b/>
                <w:color w:val="FFFFFF"/>
                <w:sz w:val="20"/>
              </w:rPr>
              <w:t>Action</w:t>
            </w:r>
          </w:p>
        </w:tc>
        <w:tc>
          <w:tcPr>
            <w:tcW w:type="dxa" w:w="3456"/>
            <w:shd w:val="clear" w:color="auto" w:fill="17324D"/>
          </w:tcPr>
          <w:p>
            <w:pPr>
              <w:spacing w:after="40"/>
            </w:pPr>
            <w:r/>
            <w:r>
              <w:rPr>
                <w:b/>
                <w:color w:val="FFFFFF"/>
                <w:sz w:val="20"/>
              </w:rPr>
              <w:t>Method</w:t>
            </w:r>
          </w:p>
        </w:tc>
        <w:tc>
          <w:tcPr>
            <w:tcW w:type="dxa" w:w="4176"/>
            <w:shd w:val="clear" w:color="auto" w:fill="17324D"/>
          </w:tcPr>
          <w:p>
            <w:pPr>
              <w:spacing w:after="40"/>
            </w:pPr>
            <w:r/>
            <w:r>
              <w:rPr>
                <w:b/>
                <w:color w:val="FFFFFF"/>
                <w:sz w:val="20"/>
              </w:rPr>
              <w:t>Example</w:t>
            </w:r>
          </w:p>
        </w:tc>
      </w:tr>
      <w:tr>
        <w:tc>
          <w:tcPr>
            <w:tcW w:type="dxa" w:w="1872"/>
          </w:tcPr>
          <w:p>
            <w:pPr>
              <w:spacing w:after="40"/>
            </w:pPr>
            <w:r/>
            <w:r>
              <w:rPr>
                <w:b/>
                <w:sz w:val="20"/>
              </w:rPr>
              <w:t>Add a product</w:t>
            </w:r>
          </w:p>
        </w:tc>
        <w:tc>
          <w:tcPr>
            <w:tcW w:type="dxa" w:w="3456"/>
          </w:tcPr>
          <w:p>
            <w:pPr>
              <w:spacing w:after="40"/>
            </w:pPr>
            <w:r/>
            <w:r>
              <w:rPr>
                <w:b w:val="0"/>
                <w:sz w:val="20"/>
              </w:rPr>
              <w:t>add_product(...)</w:t>
            </w:r>
          </w:p>
        </w:tc>
        <w:tc>
          <w:tcPr>
            <w:tcW w:type="dxa" w:w="4176"/>
          </w:tcPr>
          <w:p>
            <w:pPr>
              <w:spacing w:after="40"/>
            </w:pPr>
            <w:r/>
            <w:r>
              <w:rPr>
                <w:b w:val="0"/>
                <w:sz w:val="20"/>
              </w:rPr>
              <w:t>New stock arrives from the supplier</w:t>
            </w:r>
          </w:p>
        </w:tc>
      </w:tr>
      <w:tr>
        <w:tc>
          <w:tcPr>
            <w:tcW w:type="dxa" w:w="1872"/>
            <w:shd w:val="clear" w:color="auto" w:fill="F7FAFB"/>
          </w:tcPr>
          <w:p>
            <w:pPr>
              <w:spacing w:after="40"/>
            </w:pPr>
            <w:r/>
            <w:r>
              <w:rPr>
                <w:b/>
                <w:sz w:val="20"/>
              </w:rPr>
              <w:t>Find one by name</w:t>
            </w:r>
          </w:p>
        </w:tc>
        <w:tc>
          <w:tcPr>
            <w:tcW w:type="dxa" w:w="3456"/>
            <w:shd w:val="clear" w:color="auto" w:fill="F7FAFB"/>
          </w:tcPr>
          <w:p>
            <w:pPr>
              <w:spacing w:after="40"/>
            </w:pPr>
            <w:r/>
            <w:r>
              <w:rPr>
                <w:b w:val="0"/>
                <w:sz w:val="20"/>
              </w:rPr>
              <w:t>find_by_name / get_by_name</w:t>
            </w:r>
          </w:p>
        </w:tc>
        <w:tc>
          <w:tcPr>
            <w:tcW w:type="dxa" w:w="4176"/>
            <w:shd w:val="clear" w:color="auto" w:fill="F7FAFB"/>
          </w:tcPr>
          <w:p>
            <w:pPr>
              <w:spacing w:after="40"/>
            </w:pPr>
            <w:r/>
            <w:r>
              <w:rPr>
                <w:b w:val="0"/>
                <w:sz w:val="20"/>
              </w:rPr>
              <w:t>"Do we stock Amasi?" - not case-sensitive</w:t>
            </w:r>
          </w:p>
        </w:tc>
      </w:tr>
      <w:tr>
        <w:tc>
          <w:tcPr>
            <w:tcW w:type="dxa" w:w="1872"/>
          </w:tcPr>
          <w:p>
            <w:pPr>
              <w:spacing w:after="40"/>
            </w:pPr>
            <w:r/>
            <w:r>
              <w:rPr>
                <w:b/>
                <w:sz w:val="20"/>
              </w:rPr>
              <w:t>List everything</w:t>
            </w:r>
          </w:p>
        </w:tc>
        <w:tc>
          <w:tcPr>
            <w:tcW w:type="dxa" w:w="3456"/>
          </w:tcPr>
          <w:p>
            <w:pPr>
              <w:spacing w:after="40"/>
            </w:pPr>
            <w:r/>
            <w:r>
              <w:rPr>
                <w:b w:val="0"/>
                <w:sz w:val="20"/>
              </w:rPr>
              <w:t>list_products(...)</w:t>
            </w:r>
          </w:p>
        </w:tc>
        <w:tc>
          <w:tcPr>
            <w:tcW w:type="dxa" w:w="4176"/>
          </w:tcPr>
          <w:p>
            <w:pPr>
              <w:spacing w:after="40"/>
            </w:pPr>
            <w:r/>
            <w:r>
              <w:rPr>
                <w:b w:val="0"/>
                <w:sz w:val="20"/>
              </w:rPr>
              <w:t>Filter by category, or search by part of a name</w:t>
            </w:r>
          </w:p>
        </w:tc>
      </w:tr>
      <w:tr>
        <w:tc>
          <w:tcPr>
            <w:tcW w:type="dxa" w:w="1872"/>
            <w:shd w:val="clear" w:color="auto" w:fill="F7FAFB"/>
          </w:tcPr>
          <w:p>
            <w:pPr>
              <w:spacing w:after="40"/>
            </w:pPr>
            <w:r/>
            <w:r>
              <w:rPr>
                <w:b/>
                <w:sz w:val="20"/>
              </w:rPr>
              <w:t>Change a price</w:t>
            </w:r>
          </w:p>
        </w:tc>
        <w:tc>
          <w:tcPr>
            <w:tcW w:type="dxa" w:w="3456"/>
            <w:shd w:val="clear" w:color="auto" w:fill="F7FAFB"/>
          </w:tcPr>
          <w:p>
            <w:pPr>
              <w:spacing w:after="40"/>
            </w:pPr>
            <w:r/>
            <w:r>
              <w:rPr>
                <w:b w:val="0"/>
                <w:sz w:val="20"/>
              </w:rPr>
              <w:t>update_product(id, selling_price=22)</w:t>
            </w:r>
          </w:p>
        </w:tc>
        <w:tc>
          <w:tcPr>
            <w:tcW w:type="dxa" w:w="4176"/>
            <w:shd w:val="clear" w:color="auto" w:fill="F7FAFB"/>
          </w:tcPr>
          <w:p>
            <w:pPr>
              <w:spacing w:after="40"/>
            </w:pPr>
            <w:r/>
            <w:r>
              <w:rPr>
                <w:b w:val="0"/>
                <w:sz w:val="20"/>
              </w:rPr>
              <w:t>The supplier put prices up</w:t>
            </w:r>
          </w:p>
        </w:tc>
      </w:tr>
      <w:tr>
        <w:tc>
          <w:tcPr>
            <w:tcW w:type="dxa" w:w="1872"/>
          </w:tcPr>
          <w:p>
            <w:pPr>
              <w:spacing w:after="40"/>
            </w:pPr>
            <w:r/>
            <w:r>
              <w:rPr>
                <w:b/>
                <w:sz w:val="20"/>
              </w:rPr>
              <w:t>Sell stock</w:t>
            </w:r>
          </w:p>
        </w:tc>
        <w:tc>
          <w:tcPr>
            <w:tcW w:type="dxa" w:w="3456"/>
          </w:tcPr>
          <w:p>
            <w:pPr>
              <w:spacing w:after="40"/>
            </w:pPr>
            <w:r/>
            <w:r>
              <w:rPr>
                <w:b w:val="0"/>
                <w:sz w:val="20"/>
              </w:rPr>
              <w:t>adjust_stock(id, -3)</w:t>
            </w:r>
          </w:p>
        </w:tc>
        <w:tc>
          <w:tcPr>
            <w:tcW w:type="dxa" w:w="4176"/>
          </w:tcPr>
          <w:p>
            <w:pPr>
              <w:spacing w:after="40"/>
            </w:pPr>
            <w:r/>
            <w:r>
              <w:rPr>
                <w:b w:val="0"/>
                <w:sz w:val="20"/>
              </w:rPr>
              <w:t>A customer buys 3 bottles</w:t>
            </w:r>
          </w:p>
        </w:tc>
      </w:tr>
      <w:tr>
        <w:tc>
          <w:tcPr>
            <w:tcW w:type="dxa" w:w="1872"/>
            <w:shd w:val="clear" w:color="auto" w:fill="F7FAFB"/>
          </w:tcPr>
          <w:p>
            <w:pPr>
              <w:spacing w:after="40"/>
            </w:pPr>
            <w:r/>
            <w:r>
              <w:rPr>
                <w:b/>
                <w:sz w:val="20"/>
              </w:rPr>
              <w:t>Receive stock</w:t>
            </w:r>
          </w:p>
        </w:tc>
        <w:tc>
          <w:tcPr>
            <w:tcW w:type="dxa" w:w="3456"/>
            <w:shd w:val="clear" w:color="auto" w:fill="F7FAFB"/>
          </w:tcPr>
          <w:p>
            <w:pPr>
              <w:spacing w:after="40"/>
            </w:pPr>
            <w:r/>
            <w:r>
              <w:rPr>
                <w:b w:val="0"/>
                <w:sz w:val="20"/>
              </w:rPr>
              <w:t>adjust_stock(id, +10)</w:t>
            </w:r>
          </w:p>
        </w:tc>
        <w:tc>
          <w:tcPr>
            <w:tcW w:type="dxa" w:w="4176"/>
            <w:shd w:val="clear" w:color="auto" w:fill="F7FAFB"/>
          </w:tcPr>
          <w:p>
            <w:pPr>
              <w:spacing w:after="40"/>
            </w:pPr>
            <w:r/>
            <w:r>
              <w:rPr>
                <w:b w:val="0"/>
                <w:sz w:val="20"/>
              </w:rPr>
              <w:t>A delivery arrives</w:t>
            </w:r>
          </w:p>
        </w:tc>
      </w:tr>
      <w:tr>
        <w:tc>
          <w:tcPr>
            <w:tcW w:type="dxa" w:w="1872"/>
          </w:tcPr>
          <w:p>
            <w:pPr>
              <w:spacing w:after="40"/>
            </w:pPr>
            <w:r/>
            <w:r>
              <w:rPr>
                <w:b/>
                <w:sz w:val="20"/>
              </w:rPr>
              <w:t>Stock take</w:t>
            </w:r>
          </w:p>
        </w:tc>
        <w:tc>
          <w:tcPr>
            <w:tcW w:type="dxa" w:w="3456"/>
          </w:tcPr>
          <w:p>
            <w:pPr>
              <w:spacing w:after="40"/>
            </w:pPr>
            <w:r/>
            <w:r>
              <w:rPr>
                <w:b w:val="0"/>
                <w:sz w:val="20"/>
              </w:rPr>
              <w:t>set_stock(id, 19)</w:t>
            </w:r>
          </w:p>
        </w:tc>
        <w:tc>
          <w:tcPr>
            <w:tcW w:type="dxa" w:w="4176"/>
          </w:tcPr>
          <w:p>
            <w:pPr>
              <w:spacing w:after="40"/>
            </w:pPr>
            <w:r/>
            <w:r>
              <w:rPr>
                <w:b w:val="0"/>
                <w:sz w:val="20"/>
              </w:rPr>
              <w:t>Physical count says 19, so correct the record</w:t>
            </w:r>
          </w:p>
        </w:tc>
      </w:tr>
      <w:tr>
        <w:tc>
          <w:tcPr>
            <w:tcW w:type="dxa" w:w="1872"/>
            <w:shd w:val="clear" w:color="auto" w:fill="F7FAFB"/>
          </w:tcPr>
          <w:p>
            <w:pPr>
              <w:spacing w:after="40"/>
            </w:pPr>
            <w:r/>
            <w:r>
              <w:rPr>
                <w:b/>
                <w:sz w:val="20"/>
              </w:rPr>
              <w:t>Reorder list</w:t>
            </w:r>
          </w:p>
        </w:tc>
        <w:tc>
          <w:tcPr>
            <w:tcW w:type="dxa" w:w="3456"/>
            <w:shd w:val="clear" w:color="auto" w:fill="F7FAFB"/>
          </w:tcPr>
          <w:p>
            <w:pPr>
              <w:spacing w:after="40"/>
            </w:pPr>
            <w:r/>
            <w:r>
              <w:rPr>
                <w:b w:val="0"/>
                <w:sz w:val="20"/>
              </w:rPr>
              <w:t>list_low_stock()</w:t>
            </w:r>
          </w:p>
        </w:tc>
        <w:tc>
          <w:tcPr>
            <w:tcW w:type="dxa" w:w="4176"/>
            <w:shd w:val="clear" w:color="auto" w:fill="F7FAFB"/>
          </w:tcPr>
          <w:p>
            <w:pPr>
              <w:spacing w:after="40"/>
            </w:pPr>
            <w:r/>
            <w:r>
              <w:rPr>
                <w:b w:val="0"/>
                <w:sz w:val="20"/>
              </w:rPr>
              <w:t>Everything at or below its alert level</w:t>
            </w:r>
          </w:p>
        </w:tc>
      </w:tr>
      <w:tr>
        <w:tc>
          <w:tcPr>
            <w:tcW w:type="dxa" w:w="1872"/>
          </w:tcPr>
          <w:p>
            <w:pPr>
              <w:spacing w:after="40"/>
            </w:pPr>
            <w:r/>
            <w:r>
              <w:rPr>
                <w:b/>
                <w:sz w:val="20"/>
              </w:rPr>
              <w:t>Cash in stock</w:t>
            </w:r>
          </w:p>
        </w:tc>
        <w:tc>
          <w:tcPr>
            <w:tcW w:type="dxa" w:w="3456"/>
          </w:tcPr>
          <w:p>
            <w:pPr>
              <w:spacing w:after="40"/>
            </w:pPr>
            <w:r/>
            <w:r>
              <w:rPr>
                <w:b w:val="0"/>
                <w:sz w:val="20"/>
              </w:rPr>
              <w:t>total_stock_value_cents()</w:t>
            </w:r>
          </w:p>
        </w:tc>
        <w:tc>
          <w:tcPr>
            <w:tcW w:type="dxa" w:w="4176"/>
          </w:tcPr>
          <w:p>
            <w:pPr>
              <w:spacing w:after="40"/>
            </w:pPr>
            <w:r/>
            <w:r>
              <w:rPr>
                <w:b w:val="0"/>
                <w:sz w:val="20"/>
              </w:rPr>
              <w:t>Currently R6,398.50 across 20 products</w:t>
            </w:r>
          </w:p>
        </w:tc>
      </w:tr>
      <w:tr>
        <w:tc>
          <w:tcPr>
            <w:tcW w:type="dxa" w:w="1872"/>
            <w:shd w:val="clear" w:color="auto" w:fill="F7FAFB"/>
          </w:tcPr>
          <w:p>
            <w:pPr>
              <w:spacing w:after="40"/>
            </w:pPr>
            <w:r/>
            <w:r>
              <w:rPr>
                <w:b/>
                <w:sz w:val="20"/>
              </w:rPr>
              <w:t>Remove a product</w:t>
            </w:r>
          </w:p>
        </w:tc>
        <w:tc>
          <w:tcPr>
            <w:tcW w:type="dxa" w:w="3456"/>
            <w:shd w:val="clear" w:color="auto" w:fill="F7FAFB"/>
          </w:tcPr>
          <w:p>
            <w:pPr>
              <w:spacing w:after="40"/>
            </w:pPr>
            <w:r/>
            <w:r>
              <w:rPr>
                <w:b w:val="0"/>
                <w:sz w:val="20"/>
              </w:rPr>
              <w:t>delete_product(id)</w:t>
            </w:r>
          </w:p>
        </w:tc>
        <w:tc>
          <w:tcPr>
            <w:tcW w:type="dxa" w:w="4176"/>
            <w:shd w:val="clear" w:color="auto" w:fill="F7FAFB"/>
          </w:tcPr>
          <w:p>
            <w:pPr>
              <w:spacing w:after="40"/>
            </w:pPr>
            <w:r/>
            <w:r>
              <w:rPr>
                <w:b w:val="0"/>
                <w:sz w:val="20"/>
              </w:rPr>
              <w:t>The shop no longer sells it</w:t>
            </w:r>
          </w:p>
        </w:tc>
      </w:tr>
    </w:tbl>
    <w:p>
      <w:pPr>
        <w:spacing w:after="80"/>
      </w:pPr>
    </w:p>
    <w:p>
      <w:pPr>
        <w:spacing w:after="160"/>
      </w:pPr>
      <w:r>
        <w:rPr>
          <w:b w:val="0"/>
          <w:i w:val="0"/>
          <w:sz w:val="22"/>
        </w:rPr>
        <w:t>Each product also calculates its own profit per unit, profit margin percentage, shelf value and whether it is running low.</w:t>
      </w:r>
    </w:p>
    <w:p>
      <w:pPr>
        <w:pStyle w:val="Heading2"/>
        <w:spacing w:before="200" w:after="120"/>
      </w:pPr>
      <w:r>
        <w:rPr>
          <w:color w:val="17324D"/>
        </w:rPr>
        <w:t>13.6 How to run it yourself</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python -m pytest tests/test_database.py -v     # 53 tests, all should pass</w:t>
            </w:r>
          </w:p>
          <w:p>
            <w:pPr>
              <w:spacing w:after="0"/>
            </w:pPr>
            <w:r>
              <w:rPr>
                <w:rFonts w:ascii="Consolas" w:hAnsi="Consolas"/>
                <w:sz w:val="18"/>
              </w:rPr>
              <w:t>python scripts/db_demo.py                      # full add/view/update/delete walkthrough</w:t>
            </w:r>
          </w:p>
          <w:p>
            <w:pPr>
              <w:spacing w:after="0"/>
            </w:pPr>
            <w:r>
              <w:rPr>
                <w:rFonts w:ascii="Consolas" w:hAnsi="Consolas"/>
                <w:sz w:val="18"/>
              </w:rPr>
              <w:t>python scripts/db_demo.py --list               # just show current stock</w:t>
            </w:r>
          </w:p>
          <w:p>
            <w:pPr>
              <w:spacing w:after="0"/>
            </w:pPr>
            <w:r>
              <w:rPr>
                <w:rFonts w:ascii="Consolas" w:hAnsi="Consolas"/>
                <w:sz w:val="18"/>
              </w:rPr>
              <w:t>python scripts/db_demo.py --seed               # reload data/products.csv</w:t>
            </w:r>
          </w:p>
          <w:p>
            <w:pPr>
              <w:spacing w:after="0"/>
            </w:pPr>
            <w:r>
              <w:rPr>
                <w:rFonts w:ascii="Consolas" w:hAnsi="Consolas"/>
                <w:sz w:val="18"/>
              </w:rPr>
              <w:t>python scripts/db_demo.py --reset              # empty the products table</w:t>
            </w:r>
          </w:p>
        </w:tc>
      </w:tr>
    </w:tbl>
    <w:p>
      <w:pPr>
        <w:spacing w:after="80"/>
      </w:pPr>
    </w:p>
    <w:p>
      <w:pPr>
        <w:spacing w:after="160"/>
      </w:pPr>
      <w:r>
        <w:rPr>
          <w:b w:val="0"/>
          <w:i w:val="0"/>
          <w:sz w:val="22"/>
        </w:rPr>
        <w:t>The database file kasibiz.db is created automatically in the project root. It is git-ignored, so real shop data never reaches GitHub. To start completely fresh, delete kasibiz.db and run the demo again.</w:t>
      </w:r>
    </w:p>
    <w:p>
      <w:pPr>
        <w:pStyle w:val="Heading2"/>
        <w:spacing w:before="200" w:after="120"/>
      </w:pPr>
      <w:r>
        <w:rPr>
          <w:color w:val="17324D"/>
        </w:rPr>
        <w:t>13.7 Bug found and fixed today</w:t>
      </w:r>
    </w:p>
    <w:p>
      <w:pPr>
        <w:spacing w:after="80"/>
      </w:pPr>
      <w:r>
        <w:rPr>
          <w:b w:val="0"/>
          <w:i w:val="0"/>
          <w:sz w:val="22"/>
        </w:rPr>
        <w:t>The demo revealed that the old kasibiz.dbgit typo had been copied from the deleted template into the live .env file. Two things made this worse than it looked:</w:t>
      </w:r>
    </w:p>
    <w:p>
      <w:pPr>
        <w:pStyle w:val="ListBullet"/>
        <w:spacing w:after="60"/>
      </w:pPr>
      <w:r>
        <w:rPr>
          <w:sz w:val="22"/>
        </w:rPr>
        <w:t>The database was being created with the wrong filename, kasibiz.dbgit.</w:t>
      </w:r>
    </w:p>
    <w:p>
      <w:pPr>
        <w:pStyle w:val="ListBullet"/>
        <w:spacing w:after="60"/>
      </w:pPr>
      <w:r>
        <w:rPr>
          <w:sz w:val="22"/>
        </w:rPr>
        <w:t>The .gitignore rule *.db does not match a file ending in .dbgit, so real business data would have been committed to GitHub.</w:t>
      </w:r>
    </w:p>
    <w:p>
      <w:pPr>
        <w:spacing w:after="120"/>
      </w:pPr>
    </w:p>
    <w:p>
      <w:pPr>
        <w:spacing w:after="120"/>
      </w:pPr>
      <w:r>
        <w:rPr>
          <w:b w:val="0"/>
          <w:i w:val="0"/>
          <w:sz w:val="22"/>
        </w:rPr>
        <w:t>Both are now fixed: .env reads sqlite:///kasibiz.db, the stray file was deleted, and git check-ignore confirms kasibiz.db is properly ignored.</w:t>
      </w:r>
    </w:p>
    <w:tbl>
      <w:tblPr>
        <w:tblW w:type="auto" w:w="0"/>
        <w:tblLook w:firstColumn="1" w:firstRow="1" w:lastColumn="0" w:lastRow="0" w:noHBand="0" w:noVBand="1" w:val="04A0"/>
      </w:tblPr>
      <w:tblGrid>
        <w:gridCol w:w="9792"/>
      </w:tblGrid>
      <w:tr>
        <w:tc>
          <w:tcPr>
            <w:tcW w:type="dxa" w:w="9792"/>
            <w:shd w:val="clear" w:color="auto" w:fill="FDECEC"/>
          </w:tcPr>
          <w:p>
            <w:pPr>
              <w:spacing w:after="40"/>
            </w:pPr>
            <w:r>
              <w:rPr>
                <w:b/>
                <w:color w:val="B31B1B"/>
                <w:sz w:val="21"/>
              </w:rPr>
              <w:t>LESSON WORTH KEEPING</w:t>
            </w:r>
          </w:p>
          <w:p>
            <w:pPr>
              <w:spacing w:after="0"/>
            </w:pPr>
            <w:r>
              <w:rPr>
                <w:i/>
                <w:sz w:val="21"/>
              </w:rPr>
              <w:t>A one-character typo in a configuration file quietly became a data-privacy exposure. This is exactly why we run a demo against the real environment and not only against tests - the tests all passed while the bug was live.</w:t>
            </w:r>
          </w:p>
        </w:tc>
      </w:tr>
    </w:tbl>
    <w:p>
      <w:pPr>
        <w:spacing w:after="80"/>
      </w:pPr>
    </w:p>
    <w:p>
      <w:pPr>
        <w:pStyle w:val="Heading2"/>
        <w:spacing w:before="200" w:after="120"/>
      </w:pPr>
      <w:r>
        <w:rPr>
          <w:color w:val="17324D"/>
        </w:rPr>
        <w:t>13.8 What Day 6 does NOT include</w:t>
      </w:r>
    </w:p>
    <w:p>
      <w:pPr>
        <w:pStyle w:val="ListBullet"/>
        <w:spacing w:after="60"/>
      </w:pPr>
      <w:r>
        <w:rPr>
          <w:sz w:val="22"/>
        </w:rPr>
        <w:t>No sales table yet - recording a transaction comes next.</w:t>
      </w:r>
    </w:p>
    <w:p>
      <w:pPr>
        <w:pStyle w:val="ListBullet"/>
        <w:spacing w:after="60"/>
      </w:pPr>
      <w:r>
        <w:rPr>
          <w:sz w:val="22"/>
        </w:rPr>
        <w:t>No stock movement history - we know current stock, not who changed it or when.</w:t>
      </w:r>
    </w:p>
    <w:p>
      <w:pPr>
        <w:pStyle w:val="ListBullet"/>
        <w:spacing w:after="60"/>
      </w:pPr>
      <w:r>
        <w:rPr>
          <w:sz w:val="22"/>
        </w:rPr>
        <w:t>No user interface - this is still Python-only, no screen.</w:t>
      </w:r>
    </w:p>
    <w:p>
      <w:pPr>
        <w:pStyle w:val="ListBullet"/>
        <w:spacing w:after="60"/>
      </w:pPr>
      <w:r>
        <w:rPr>
          <w:sz w:val="22"/>
        </w:rPr>
        <w:t>No AI connection - no agent talks to this database yet.</w:t>
      </w:r>
    </w:p>
    <w:p>
      <w:pPr>
        <w:pStyle w:val="ListBullet"/>
        <w:spacing w:after="60"/>
      </w:pPr>
      <w:r>
        <w:rPr>
          <w:sz w:val="22"/>
        </w:rPr>
        <w:t>No multi-shop support - one database means one shop.</w:t>
      </w:r>
    </w:p>
    <w:p>
      <w:pPr>
        <w:spacing w:after="12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"The shop's stock book is now digital, exact and protected against the obvious mistakes. What it still lacks is a screen to look at and an assistant to talk to - those are the next two steps."</w:t>
            </w:r>
          </w:p>
        </w:tc>
      </w:tr>
    </w:tbl>
    <w:p>
      <w:pPr>
        <w:spacing w:after="80"/>
      </w:pPr>
    </w:p>
    <w:p>
      <w:pPr>
        <w:spacing w:after="120"/>
      </w:pPr>
    </w:p>
    <w:p>
      <w:pPr>
        <w:spacing w:after="120"/>
      </w:pPr>
      <w:r>
        <w:rPr>
          <w:b w:val="0"/>
          <w:i/>
          <w:color w:val="5A5A5A"/>
          <w:sz w:val="20"/>
        </w:rPr>
        <w:t>End of Day 6 addendum - handbook version 1.1, 07 September 2026.</w:t>
      </w:r>
    </w:p>
    <w:p>
      <w:r>
        <w:br w:type="page"/>
      </w:r>
    </w:p>
    <w:p>
      <w:pPr>
        <w:pStyle w:val="Heading1"/>
        <w:spacing w:before="280" w:after="120"/>
      </w:pPr>
      <w:r>
        <w:rPr>
          <w:color w:val="129B8E"/>
        </w:rPr>
        <w:t>14. Technical Addendum - Day 7: The Stock Agent</w:t>
      </w:r>
    </w:p>
    <w:p>
      <w:pPr>
        <w:spacing w:after="200"/>
      </w:pPr>
      <w:r>
        <w:rPr>
          <w:b w:val="0"/>
          <w:i w:val="0"/>
          <w:sz w:val="22"/>
        </w:rPr>
        <w:t>Completed Tuesday, 08 September 2026. This is the first piece of KasiBiz where a shop owner can ask a question in their own words and get a real answer built from their own data. It also sets the pattern that all four remaining agents will follow.</w:t>
      </w:r>
    </w:p>
    <w:p>
      <w:pPr>
        <w:pStyle w:val="Heading2"/>
        <w:spacing w:before="200" w:after="120"/>
      </w:pPr>
      <w:r>
        <w:rPr>
          <w:color w:val="17324D"/>
        </w:rPr>
        <w:t>14.1 The pattern: two layers, never one</w:t>
      </w:r>
    </w:p>
    <w:p>
      <w:pPr>
        <w:spacing w:after="120"/>
      </w:pPr>
      <w:r>
        <w:rPr>
          <w:b w:val="0"/>
          <w:i w:val="0"/>
          <w:sz w:val="22"/>
        </w:rPr>
        <w:t>The single most important idea in Day 7 is that the Stock Agent was built as TWO separate pieces, not one:</w:t>
      </w:r>
    </w:p>
    <w:tbl>
      <w:tblPr>
        <w:tblStyle w:val="TableGrid"/>
        <w:tblW w:type="auto" w:w="0"/>
        <w:tblLook w:firstColumn="1" w:firstRow="1" w:lastColumn="0" w:lastRow="0" w:noHBand="0" w:noVBand="1" w:val="04A0"/>
      </w:tblPr>
      <w:tblGrid>
        <w:gridCol w:w="2448"/>
        <w:gridCol w:w="2448"/>
        <w:gridCol w:w="2448"/>
        <w:gridCol w:w="2448"/>
      </w:tblGrid>
      <w:tr>
        <w:tc>
          <w:tcPr>
            <w:tcW w:type="dxa" w:w="2016"/>
            <w:shd w:val="clear" w:color="auto" w:fill="17324D"/>
          </w:tcPr>
          <w:p>
            <w:pPr>
              <w:spacing w:after="40"/>
            </w:pPr>
            <w:r/>
            <w:r>
              <w:rPr>
                <w:b/>
                <w:color w:val="FFFFFF"/>
                <w:sz w:val="20"/>
              </w:rPr>
              <w:t>Layer</w:t>
            </w:r>
          </w:p>
        </w:tc>
        <w:tc>
          <w:tcPr>
            <w:tcW w:type="dxa" w:w="3168"/>
            <w:shd w:val="clear" w:color="auto" w:fill="17324D"/>
          </w:tcPr>
          <w:p>
            <w:pPr>
              <w:spacing w:after="40"/>
            </w:pPr>
            <w:r/>
            <w:r>
              <w:rPr>
                <w:b/>
                <w:color w:val="FFFFFF"/>
                <w:sz w:val="20"/>
              </w:rPr>
              <w:t>File</w:t>
            </w:r>
          </w:p>
        </w:tc>
        <w:tc>
          <w:tcPr>
            <w:tcW w:type="dxa" w:w="3456"/>
            <w:shd w:val="clear" w:color="auto" w:fill="17324D"/>
          </w:tcPr>
          <w:p>
            <w:pPr>
              <w:spacing w:after="40"/>
            </w:pPr>
            <w:r/>
            <w:r>
              <w:rPr>
                <w:b/>
                <w:color w:val="FFFFFF"/>
                <w:sz w:val="20"/>
              </w:rPr>
              <w:t>Job</w:t>
            </w:r>
          </w:p>
        </w:tc>
        <w:tc>
          <w:tcPr>
            <w:tcW w:type="dxa" w:w="1008"/>
            <w:shd w:val="clear" w:color="auto" w:fill="17324D"/>
          </w:tcPr>
          <w:p>
            <w:pPr>
              <w:spacing w:after="40"/>
            </w:pPr>
            <w:r/>
            <w:r>
              <w:rPr>
                <w:b/>
                <w:color w:val="FFFFFF"/>
                <w:sz w:val="20"/>
              </w:rPr>
              <w:t>Uses AI?</w:t>
            </w:r>
          </w:p>
        </w:tc>
      </w:tr>
      <w:tr>
        <w:tc>
          <w:tcPr>
            <w:tcW w:type="dxa" w:w="2016"/>
          </w:tcPr>
          <w:p>
            <w:pPr>
              <w:spacing w:after="40"/>
            </w:pPr>
            <w:r/>
            <w:r>
              <w:rPr>
                <w:b/>
                <w:sz w:val="20"/>
              </w:rPr>
              <w:t>Service (the brain)</w:t>
            </w:r>
          </w:p>
        </w:tc>
        <w:tc>
          <w:tcPr>
            <w:tcW w:type="dxa" w:w="3168"/>
          </w:tcPr>
          <w:p>
            <w:pPr>
              <w:spacing w:after="40"/>
            </w:pPr>
            <w:r/>
            <w:r>
              <w:rPr>
                <w:b w:val="0"/>
                <w:sz w:val="20"/>
              </w:rPr>
              <w:t>app/services/inventory_service.py</w:t>
            </w:r>
          </w:p>
        </w:tc>
        <w:tc>
          <w:tcPr>
            <w:tcW w:type="dxa" w:w="3456"/>
          </w:tcPr>
          <w:p>
            <w:pPr>
              <w:spacing w:after="40"/>
            </w:pPr>
            <w:r/>
            <w:r>
              <w:rPr>
                <w:b w:val="0"/>
                <w:sz w:val="20"/>
              </w:rPr>
              <w:t>Works out what is low, how much to order, what it costs, what it will earn</w:t>
            </w:r>
          </w:p>
        </w:tc>
        <w:tc>
          <w:tcPr>
            <w:tcW w:type="dxa" w:w="1008"/>
          </w:tcPr>
          <w:p>
            <w:pPr>
              <w:spacing w:after="40"/>
            </w:pPr>
            <w:r/>
            <w:r>
              <w:rPr>
                <w:b w:val="0"/>
                <w:sz w:val="20"/>
              </w:rPr>
              <w:t>NO</w:t>
            </w:r>
          </w:p>
        </w:tc>
      </w:tr>
      <w:tr>
        <w:tc>
          <w:tcPr>
            <w:tcW w:type="dxa" w:w="2016"/>
            <w:shd w:val="clear" w:color="auto" w:fill="F7FAFB"/>
          </w:tcPr>
          <w:p>
            <w:pPr>
              <w:spacing w:after="40"/>
            </w:pPr>
            <w:r/>
            <w:r>
              <w:rPr>
                <w:b/>
                <w:sz w:val="20"/>
              </w:rPr>
              <w:t>Agent (the mouth)</w:t>
            </w:r>
          </w:p>
        </w:tc>
        <w:tc>
          <w:tcPr>
            <w:tcW w:type="dxa" w:w="3168"/>
            <w:shd w:val="clear" w:color="auto" w:fill="F7FAFB"/>
          </w:tcPr>
          <w:p>
            <w:pPr>
              <w:spacing w:after="40"/>
            </w:pPr>
            <w:r/>
            <w:r>
              <w:rPr>
                <w:b w:val="0"/>
                <w:sz w:val="20"/>
              </w:rPr>
              <w:t>app/agents/inventory_agent.py</w:t>
            </w:r>
          </w:p>
        </w:tc>
        <w:tc>
          <w:tcPr>
            <w:tcW w:type="dxa" w:w="3456"/>
            <w:shd w:val="clear" w:color="auto" w:fill="F7FAFB"/>
          </w:tcPr>
          <w:p>
            <w:pPr>
              <w:spacing w:after="40"/>
            </w:pPr>
            <w:r/>
            <w:r>
              <w:rPr>
                <w:b w:val="0"/>
                <w:sz w:val="20"/>
              </w:rPr>
              <w:t>Understands the question and puts the service's answer into the owner's language</w:t>
            </w:r>
          </w:p>
        </w:tc>
        <w:tc>
          <w:tcPr>
            <w:tcW w:type="dxa" w:w="1008"/>
            <w:shd w:val="clear" w:color="auto" w:fill="F7FAFB"/>
          </w:tcPr>
          <w:p>
            <w:pPr>
              <w:spacing w:after="40"/>
            </w:pPr>
            <w:r/>
            <w:r>
              <w:rPr>
                <w:b w:val="0"/>
                <w:sz w:val="20"/>
              </w:rPr>
              <w:t>YES</w:t>
            </w:r>
          </w:p>
        </w:tc>
      </w:tr>
    </w:tbl>
    <w:p>
      <w:pPr>
        <w:spacing w:after="80"/>
      </w:pPr>
    </w:p>
    <w:p>
      <w:pPr>
        <w:spacing w:after="160"/>
      </w:pPr>
      <w:r>
        <w:rPr>
          <w:b w:val="0"/>
          <w:i w:val="0"/>
          <w:sz w:val="22"/>
        </w:rPr>
        <w:t>The service produces the numbers. The agent produces the sentence. The AI is never allowed anywhere near the arithmetic.</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"We separated the accountant from the translator. The accountant works out exactly what needs ordering and what it will cost. The translator explains that answer to the shop owner in isiZulu, Sesotho or English. The translator is never allowed to change the figures - and we can prove it, because we keep both versions side by side."</w:t>
            </w:r>
          </w:p>
        </w:tc>
      </w:tr>
    </w:tbl>
    <w:p>
      <w:pPr>
        <w:spacing w:after="80"/>
      </w:pPr>
    </w:p>
    <w:p>
      <w:pPr>
        <w:pStyle w:val="Heading2"/>
        <w:spacing w:before="200" w:after="120"/>
      </w:pPr>
      <w:r>
        <w:rPr>
          <w:color w:val="17324D"/>
        </w:rPr>
        <w:t>14.2 The three moves an agent makes</w:t>
      </w:r>
    </w:p>
    <w:p>
      <w:pPr>
        <w:spacing w:after="80"/>
      </w:pPr>
      <w:r>
        <w:rPr>
          <w:b w:val="0"/>
          <w:i w:val="0"/>
          <w:sz w:val="22"/>
        </w:rPr>
        <w:t>Every question the Stock Agent answers goes through exactly three steps:</w:t>
      </w:r>
    </w:p>
    <w:p>
      <w:pPr>
        <w:pStyle w:val="ListNumber"/>
        <w:spacing w:after="60"/>
      </w:pPr>
      <w:r>
        <w:rPr>
          <w:b/>
          <w:sz w:val="22"/>
        </w:rPr>
        <w:t xml:space="preserve">UNDERSTAND - </w:t>
      </w:r>
      <w:r>
        <w:rPr>
          <w:sz w:val="22"/>
        </w:rPr>
        <w:t>work out what is being asked. Done with keyword matching - free, instant, no AI call.</w:t>
      </w:r>
    </w:p>
    <w:p>
      <w:pPr>
        <w:pStyle w:val="ListNumber"/>
        <w:spacing w:after="60"/>
      </w:pPr>
      <w:r>
        <w:rPr>
          <w:b/>
          <w:sz w:val="22"/>
        </w:rPr>
        <w:t xml:space="preserve">LOOK UP - </w:t>
      </w:r>
      <w:r>
        <w:rPr>
          <w:sz w:val="22"/>
        </w:rPr>
        <w:t>fetch the exact figures from the service. Pure Python, straight from the database.</w:t>
      </w:r>
    </w:p>
    <w:p>
      <w:pPr>
        <w:pStyle w:val="ListNumber"/>
        <w:spacing w:after="60"/>
      </w:pPr>
      <w:r>
        <w:rPr>
          <w:b/>
          <w:sz w:val="22"/>
        </w:rPr>
        <w:t xml:space="preserve">PHRASE - </w:t>
      </w:r>
      <w:r>
        <w:rPr>
          <w:sz w:val="22"/>
        </w:rPr>
        <w:t>hand those figures to the language model and ask it only to say them naturally.</w:t>
      </w:r>
    </w:p>
    <w:p>
      <w:pPr>
        <w:spacing w:after="120"/>
      </w:pP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Owner: "Yini esiphelile?"</w:t>
            </w:r>
          </w:p>
          <w:p>
            <w:pPr>
              <w:spacing w:after="0"/>
            </w:pPr>
            <w:r>
              <w:rPr>
                <w:rFonts w:ascii="Consolas" w:hAnsi="Consolas"/>
                <w:sz w:val="18"/>
              </w:rPr>
              <w:t xml:space="preserve">        |</w:t>
            </w:r>
          </w:p>
          <w:p>
            <w:pPr>
              <w:spacing w:after="0"/>
            </w:pPr>
            <w:r>
              <w:rPr>
                <w:rFonts w:ascii="Consolas" w:hAnsi="Consolas"/>
                <w:sz w:val="18"/>
              </w:rPr>
              <w:t xml:space="preserve">  1. UNDERSTAND  -&gt; intent = low_stock            (keywords, no AI, R0.00)</w:t>
            </w:r>
          </w:p>
          <w:p>
            <w:pPr>
              <w:spacing w:after="0"/>
            </w:pPr>
            <w:r>
              <w:rPr>
                <w:rFonts w:ascii="Consolas" w:hAnsi="Consolas"/>
                <w:sz w:val="18"/>
              </w:rPr>
              <w:t xml:space="preserve">        |</w:t>
            </w:r>
          </w:p>
          <w:p>
            <w:pPr>
              <w:spacing w:after="0"/>
            </w:pPr>
            <w:r>
              <w:rPr>
                <w:rFonts w:ascii="Consolas" w:hAnsi="Consolas"/>
                <w:sz w:val="18"/>
              </w:rPr>
              <w:t xml:space="preserve">  2. LOOK UP     -&gt; Paraffin 1L: 0 left, order 9 for R234.00, profit R72.00</w:t>
            </w:r>
          </w:p>
          <w:p>
            <w:pPr>
              <w:spacing w:after="0"/>
            </w:pPr>
            <w:r>
              <w:rPr>
                <w:rFonts w:ascii="Consolas" w:hAnsi="Consolas"/>
                <w:sz w:val="18"/>
              </w:rPr>
              <w:t xml:space="preserve">                    Candles 6-pack: 1 left, order 8 for R144.00, profit R56.00</w:t>
            </w:r>
          </w:p>
          <w:p>
            <w:pPr>
              <w:spacing w:after="0"/>
            </w:pPr>
            <w:r>
              <w:rPr>
                <w:rFonts w:ascii="Consolas" w:hAnsi="Consolas"/>
                <w:sz w:val="18"/>
              </w:rPr>
              <w:t xml:space="preserve">                    Milk 1L: 2 left, order 16 for R280.00, profit R88.00</w:t>
            </w:r>
          </w:p>
          <w:p>
            <w:pPr>
              <w:spacing w:after="0"/>
            </w:pPr>
            <w:r>
              <w:rPr>
                <w:rFonts w:ascii="Consolas" w:hAnsi="Consolas"/>
                <w:sz w:val="18"/>
              </w:rPr>
              <w:t xml:space="preserve">        |                                         (pure Python, exact)</w:t>
            </w:r>
          </w:p>
          <w:p>
            <w:pPr>
              <w:spacing w:after="0"/>
            </w:pPr>
            <w:r>
              <w:rPr>
                <w:rFonts w:ascii="Consolas" w:hAnsi="Consolas"/>
                <w:sz w:val="18"/>
              </w:rPr>
              <w:t xml:space="preserve">  3. PHRASE      -&gt; LLM writes the same numbers back in isiZulu</w:t>
            </w:r>
          </w:p>
          <w:p>
            <w:pPr>
              <w:spacing w:after="0"/>
            </w:pPr>
            <w:r>
              <w:rPr>
                <w:rFonts w:ascii="Consolas" w:hAnsi="Consolas"/>
                <w:sz w:val="18"/>
              </w:rPr>
              <w:t xml:space="preserve">        |</w:t>
            </w:r>
          </w:p>
          <w:p>
            <w:pPr>
              <w:spacing w:after="0"/>
            </w:pPr>
            <w:r>
              <w:rPr>
                <w:rFonts w:ascii="Consolas" w:hAnsi="Consolas"/>
                <w:sz w:val="18"/>
              </w:rPr>
              <w:t xml:space="preserve">  Answer to the owner, in isiZulu, with the figures unchanged</w:t>
            </w:r>
          </w:p>
        </w:tc>
      </w:tr>
    </w:tbl>
    <w:p>
      <w:pPr>
        <w:spacing w:after="8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WHY THIS MATTERS - the RAG idea applied to live data</w:t>
            </w:r>
          </w:p>
          <w:p>
            <w:pPr>
              <w:spacing w:after="0"/>
            </w:pPr>
            <w:r>
              <w:rPr>
                <w:i/>
                <w:sz w:val="21"/>
              </w:rPr>
              <w:t>This is the same principle as Retrieval-Augmented Generation described in Section 6.4, but the source is the shop's own database instead of a document library. We retrieve the facts first, then let the model speak. The model is grounded, not guessing.</w:t>
            </w:r>
          </w:p>
        </w:tc>
      </w:tr>
    </w:tbl>
    <w:p>
      <w:pPr>
        <w:spacing w:after="80"/>
      </w:pPr>
    </w:p>
    <w:p>
      <w:pPr>
        <w:pStyle w:val="Heading2"/>
        <w:spacing w:before="200" w:after="120"/>
      </w:pPr>
      <w:r>
        <w:rPr>
          <w:color w:val="17324D"/>
        </w:rPr>
        <w:t>14.3 The reorder rule</w:t>
      </w:r>
    </w:p>
    <w:p>
      <w:pPr>
        <w:spacing w:after="120"/>
      </w:pPr>
      <w:r>
        <w:rPr>
          <w:b w:val="0"/>
          <w:i w:val="0"/>
          <w:sz w:val="22"/>
        </w:rPr>
        <w:t>Every product is placed into one of four bands. The rule lives in exactly one method, so it can never disagree with itself.</w:t>
      </w:r>
    </w:p>
    <w:tbl>
      <w:tblPr>
        <w:tblStyle w:val="TableGrid"/>
        <w:tblW w:type="auto" w:w="0"/>
        <w:tblLook w:firstColumn="1" w:firstRow="1" w:lastColumn="0" w:lastRow="0" w:noHBand="0" w:noVBand="1" w:val="04A0"/>
      </w:tblPr>
      <w:tblGrid>
        <w:gridCol w:w="3264"/>
        <w:gridCol w:w="3264"/>
        <w:gridCol w:w="3264"/>
      </w:tblGrid>
      <w:tr>
        <w:tc>
          <w:tcPr>
            <w:tcW w:type="dxa" w:w="3456"/>
            <w:shd w:val="clear" w:color="auto" w:fill="17324D"/>
          </w:tcPr>
          <w:p>
            <w:pPr>
              <w:spacing w:after="40"/>
            </w:pPr>
            <w:r/>
            <w:r>
              <w:rPr>
                <w:b/>
                <w:color w:val="FFFFFF"/>
                <w:sz w:val="20"/>
              </w:rPr>
              <w:t>Condition</w:t>
            </w:r>
          </w:p>
        </w:tc>
        <w:tc>
          <w:tcPr>
            <w:tcW w:type="dxa" w:w="1872"/>
            <w:shd w:val="clear" w:color="auto" w:fill="17324D"/>
          </w:tcPr>
          <w:p>
            <w:pPr>
              <w:spacing w:after="40"/>
            </w:pPr>
            <w:r/>
            <w:r>
              <w:rPr>
                <w:b/>
                <w:color w:val="FFFFFF"/>
                <w:sz w:val="20"/>
              </w:rPr>
              <w:t>Band</w:t>
            </w:r>
          </w:p>
        </w:tc>
        <w:tc>
          <w:tcPr>
            <w:tcW w:type="dxa" w:w="4176"/>
            <w:shd w:val="clear" w:color="auto" w:fill="17324D"/>
          </w:tcPr>
          <w:p>
            <w:pPr>
              <w:spacing w:after="40"/>
            </w:pPr>
            <w:r/>
            <w:r>
              <w:rPr>
                <w:b/>
                <w:color w:val="FFFFFF"/>
                <w:sz w:val="20"/>
              </w:rPr>
              <w:t>What the owner is told</w:t>
            </w:r>
          </w:p>
        </w:tc>
      </w:tr>
      <w:tr>
        <w:tc>
          <w:tcPr>
            <w:tcW w:type="dxa" w:w="3456"/>
          </w:tcPr>
          <w:p>
            <w:pPr>
              <w:spacing w:after="40"/>
            </w:pPr>
            <w:r/>
            <w:r>
              <w:rPr>
                <w:b/>
                <w:sz w:val="20"/>
              </w:rPr>
              <w:t>Quantity is 0</w:t>
            </w:r>
          </w:p>
        </w:tc>
        <w:tc>
          <w:tcPr>
            <w:tcW w:type="dxa" w:w="1872"/>
          </w:tcPr>
          <w:p>
            <w:pPr>
              <w:spacing w:after="40"/>
            </w:pPr>
            <w:r/>
            <w:r>
              <w:rPr>
                <w:b w:val="0"/>
                <w:sz w:val="20"/>
              </w:rPr>
              <w:t>OUT OF STOCK</w:t>
            </w:r>
          </w:p>
        </w:tc>
        <w:tc>
          <w:tcPr>
            <w:tcW w:type="dxa" w:w="4176"/>
          </w:tcPr>
          <w:p>
            <w:pPr>
              <w:spacing w:after="40"/>
            </w:pPr>
            <w:r/>
            <w:r>
              <w:rPr>
                <w:b w:val="0"/>
                <w:sz w:val="20"/>
              </w:rPr>
              <w:t>You have none left. You are losing sales right now.</w:t>
            </w:r>
          </w:p>
        </w:tc>
      </w:tr>
      <w:tr>
        <w:tc>
          <w:tcPr>
            <w:tcW w:type="dxa" w:w="3456"/>
            <w:shd w:val="clear" w:color="auto" w:fill="F7FAFB"/>
          </w:tcPr>
          <w:p>
            <w:pPr>
              <w:spacing w:after="40"/>
            </w:pPr>
            <w:r/>
            <w:r>
              <w:rPr>
                <w:b/>
                <w:sz w:val="20"/>
              </w:rPr>
              <w:t>Quantity is at or below half the alert level</w:t>
            </w:r>
          </w:p>
        </w:tc>
        <w:tc>
          <w:tcPr>
            <w:tcW w:type="dxa" w:w="1872"/>
            <w:shd w:val="clear" w:color="auto" w:fill="F7FAFB"/>
          </w:tcPr>
          <w:p>
            <w:pPr>
              <w:spacing w:after="40"/>
            </w:pPr>
            <w:r/>
            <w:r>
              <w:rPr>
                <w:b w:val="0"/>
                <w:sz w:val="20"/>
              </w:rPr>
              <w:t>CRITICAL</w:t>
            </w:r>
          </w:p>
        </w:tc>
        <w:tc>
          <w:tcPr>
            <w:tcW w:type="dxa" w:w="4176"/>
            <w:shd w:val="clear" w:color="auto" w:fill="F7FAFB"/>
          </w:tcPr>
          <w:p>
            <w:pPr>
              <w:spacing w:after="40"/>
            </w:pPr>
            <w:r/>
            <w:r>
              <w:rPr>
                <w:b w:val="0"/>
                <w:sz w:val="20"/>
              </w:rPr>
              <w:t>Almost finished. Reorder today.</w:t>
            </w:r>
          </w:p>
        </w:tc>
      </w:tr>
      <w:tr>
        <w:tc>
          <w:tcPr>
            <w:tcW w:type="dxa" w:w="3456"/>
          </w:tcPr>
          <w:p>
            <w:pPr>
              <w:spacing w:after="40"/>
            </w:pPr>
            <w:r/>
            <w:r>
              <w:rPr>
                <w:b/>
                <w:sz w:val="20"/>
              </w:rPr>
              <w:t>Quantity is at or below the alert level</w:t>
            </w:r>
          </w:p>
        </w:tc>
        <w:tc>
          <w:tcPr>
            <w:tcW w:type="dxa" w:w="1872"/>
          </w:tcPr>
          <w:p>
            <w:pPr>
              <w:spacing w:after="40"/>
            </w:pPr>
            <w:r/>
            <w:r>
              <w:rPr>
                <w:b w:val="0"/>
                <w:sz w:val="20"/>
              </w:rPr>
              <w:t>LOW</w:t>
            </w:r>
          </w:p>
        </w:tc>
        <w:tc>
          <w:tcPr>
            <w:tcW w:type="dxa" w:w="4176"/>
          </w:tcPr>
          <w:p>
            <w:pPr>
              <w:spacing w:after="40"/>
            </w:pPr>
            <w:r/>
            <w:r>
              <w:rPr>
                <w:b w:val="0"/>
                <w:sz w:val="20"/>
              </w:rPr>
              <w:t>Running low. Add this to your next order.</w:t>
            </w:r>
          </w:p>
        </w:tc>
      </w:tr>
      <w:tr>
        <w:tc>
          <w:tcPr>
            <w:tcW w:type="dxa" w:w="3456"/>
            <w:shd w:val="clear" w:color="auto" w:fill="F7FAFB"/>
          </w:tcPr>
          <w:p>
            <w:pPr>
              <w:spacing w:after="40"/>
            </w:pPr>
            <w:r/>
            <w:r>
              <w:rPr>
                <w:b/>
                <w:sz w:val="20"/>
              </w:rPr>
              <w:t>Quantity is above the alert level</w:t>
            </w:r>
          </w:p>
        </w:tc>
        <w:tc>
          <w:tcPr>
            <w:tcW w:type="dxa" w:w="1872"/>
            <w:shd w:val="clear" w:color="auto" w:fill="F7FAFB"/>
          </w:tcPr>
          <w:p>
            <w:pPr>
              <w:spacing w:after="40"/>
            </w:pPr>
            <w:r/>
            <w:r>
              <w:rPr>
                <w:b w:val="0"/>
                <w:sz w:val="20"/>
              </w:rPr>
              <w:t>OK</w:t>
            </w:r>
          </w:p>
        </w:tc>
        <w:tc>
          <w:tcPr>
            <w:tcW w:type="dxa" w:w="4176"/>
            <w:shd w:val="clear" w:color="auto" w:fill="F7FAFB"/>
          </w:tcPr>
          <w:p>
            <w:pPr>
              <w:spacing w:after="40"/>
            </w:pPr>
            <w:r/>
            <w:r>
              <w:rPr>
                <w:b w:val="0"/>
                <w:sz w:val="20"/>
              </w:rPr>
              <w:t>Stock level is fine.</w:t>
            </w:r>
          </w:p>
        </w:tc>
      </w:tr>
    </w:tbl>
    <w:p>
      <w:pPr>
        <w:spacing w:after="80"/>
      </w:pPr>
    </w:p>
    <w:p>
      <w:pPr>
        <w:spacing w:after="160"/>
      </w:pPr>
      <w:r>
        <w:rPr>
          <w:b w:val="0"/>
          <w:i w:val="0"/>
          <w:sz w:val="22"/>
        </w:rPr>
        <w:t>Note that sitting exactly ON the alert level counts as LOW, not OK. A threshold that only fires once you drop below it warns you a day too late.</w:t>
      </w:r>
    </w:p>
    <w:p>
      <w:pPr>
        <w:pStyle w:val="Heading2"/>
        <w:spacing w:before="200" w:after="120"/>
      </w:pPr>
      <w:r>
        <w:rPr>
          <w:color w:val="17324D"/>
        </w:rPr>
        <w:t>14.4 How much to reorder</w:t>
      </w:r>
    </w:p>
    <w:p>
      <w:pPr>
        <w:spacing w:after="80"/>
      </w:pPr>
      <w:r>
        <w:rPr>
          <w:b w:val="0"/>
          <w:i w:val="0"/>
          <w:sz w:val="22"/>
        </w:rPr>
        <w:t>Knowing something is low is only half an answer. The owner needs a number. The rule is:</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target shelf level = alert level x 3</w:t>
            </w:r>
          </w:p>
          <w:p>
            <w:pPr>
              <w:spacing w:after="0"/>
            </w:pPr>
            <w:r>
              <w:rPr>
                <w:rFonts w:ascii="Consolas" w:hAnsi="Consolas"/>
                <w:sz w:val="18"/>
              </w:rPr>
              <w:t xml:space="preserve">  order quantity     = target level - what is on the shelf now</w:t>
            </w:r>
          </w:p>
        </w:tc>
      </w:tr>
    </w:tbl>
    <w:p>
      <w:pPr>
        <w:spacing w:after="80"/>
      </w:pPr>
    </w:p>
    <w:p>
      <w:pPr>
        <w:spacing w:after="80"/>
      </w:pPr>
      <w:r>
        <w:rPr>
          <w:b/>
          <w:i w:val="0"/>
          <w:sz w:val="22"/>
        </w:rPr>
        <w:t>Worked example, taken from the live database:</w:t>
      </w:r>
    </w:p>
    <w:tbl>
      <w:tblPr>
        <w:tblStyle w:val="TableGrid"/>
        <w:tblW w:type="auto" w:w="0"/>
        <w:tblLook w:firstColumn="1" w:firstRow="1" w:lastColumn="0" w:lastRow="0" w:noHBand="0" w:noVBand="1" w:val="04A0"/>
      </w:tblPr>
      <w:tblGrid>
        <w:gridCol w:w="4896"/>
        <w:gridCol w:w="4896"/>
      </w:tblGrid>
      <w:tr>
        <w:tc>
          <w:tcPr>
            <w:tcW w:type="dxa" w:w="2880"/>
            <w:shd w:val="clear" w:color="auto" w:fill="17324D"/>
          </w:tcPr>
          <w:p>
            <w:pPr>
              <w:spacing w:after="40"/>
            </w:pPr>
            <w:r/>
            <w:r>
              <w:rPr>
                <w:b/>
                <w:color w:val="FFFFFF"/>
                <w:sz w:val="20"/>
              </w:rPr>
              <w:t>Step</w:t>
            </w:r>
          </w:p>
        </w:tc>
        <w:tc>
          <w:tcPr>
            <w:tcW w:type="dxa" w:w="6624"/>
            <w:shd w:val="clear" w:color="auto" w:fill="17324D"/>
          </w:tcPr>
          <w:p>
            <w:pPr>
              <w:spacing w:after="40"/>
            </w:pPr>
            <w:r/>
            <w:r>
              <w:rPr>
                <w:b/>
                <w:color w:val="FFFFFF"/>
                <w:sz w:val="20"/>
              </w:rPr>
              <w:t>Value</w:t>
            </w:r>
          </w:p>
        </w:tc>
      </w:tr>
      <w:tr>
        <w:tc>
          <w:tcPr>
            <w:tcW w:type="dxa" w:w="2880"/>
          </w:tcPr>
          <w:p>
            <w:pPr>
              <w:spacing w:after="40"/>
            </w:pPr>
            <w:r/>
            <w:r>
              <w:rPr>
                <w:b/>
                <w:sz w:val="20"/>
              </w:rPr>
              <w:t>Product</w:t>
            </w:r>
          </w:p>
        </w:tc>
        <w:tc>
          <w:tcPr>
            <w:tcW w:type="dxa" w:w="6624"/>
          </w:tcPr>
          <w:p>
            <w:pPr>
              <w:spacing w:after="40"/>
            </w:pPr>
            <w:r/>
            <w:r>
              <w:rPr>
                <w:b w:val="0"/>
                <w:sz w:val="20"/>
              </w:rPr>
              <w:t>Milk 1L</w:t>
            </w:r>
          </w:p>
        </w:tc>
      </w:tr>
      <w:tr>
        <w:tc>
          <w:tcPr>
            <w:tcW w:type="dxa" w:w="2880"/>
            <w:shd w:val="clear" w:color="auto" w:fill="F7FAFB"/>
          </w:tcPr>
          <w:p>
            <w:pPr>
              <w:spacing w:after="40"/>
            </w:pPr>
            <w:r/>
            <w:r>
              <w:rPr>
                <w:b/>
                <w:sz w:val="20"/>
              </w:rPr>
              <w:t>On the shelf</w:t>
            </w:r>
          </w:p>
        </w:tc>
        <w:tc>
          <w:tcPr>
            <w:tcW w:type="dxa" w:w="6624"/>
            <w:shd w:val="clear" w:color="auto" w:fill="F7FAFB"/>
          </w:tcPr>
          <w:p>
            <w:pPr>
              <w:spacing w:after="40"/>
            </w:pPr>
            <w:r/>
            <w:r>
              <w:rPr>
                <w:b w:val="0"/>
                <w:sz w:val="20"/>
              </w:rPr>
              <w:t>2</w:t>
            </w:r>
          </w:p>
        </w:tc>
      </w:tr>
      <w:tr>
        <w:tc>
          <w:tcPr>
            <w:tcW w:type="dxa" w:w="2880"/>
          </w:tcPr>
          <w:p>
            <w:pPr>
              <w:spacing w:after="40"/>
            </w:pPr>
            <w:r/>
            <w:r>
              <w:rPr>
                <w:b/>
                <w:sz w:val="20"/>
              </w:rPr>
              <w:t>Alert level</w:t>
            </w:r>
          </w:p>
        </w:tc>
        <w:tc>
          <w:tcPr>
            <w:tcW w:type="dxa" w:w="6624"/>
          </w:tcPr>
          <w:p>
            <w:pPr>
              <w:spacing w:after="40"/>
            </w:pPr>
            <w:r/>
            <w:r>
              <w:rPr>
                <w:b w:val="0"/>
                <w:sz w:val="20"/>
              </w:rPr>
              <w:t>6</w:t>
            </w:r>
          </w:p>
        </w:tc>
      </w:tr>
      <w:tr>
        <w:tc>
          <w:tcPr>
            <w:tcW w:type="dxa" w:w="2880"/>
            <w:shd w:val="clear" w:color="auto" w:fill="F7FAFB"/>
          </w:tcPr>
          <w:p>
            <w:pPr>
              <w:spacing w:after="40"/>
            </w:pPr>
            <w:r/>
            <w:r>
              <w:rPr>
                <w:b/>
                <w:sz w:val="20"/>
              </w:rPr>
              <w:t>Band</w:t>
            </w:r>
          </w:p>
        </w:tc>
        <w:tc>
          <w:tcPr>
            <w:tcW w:type="dxa" w:w="6624"/>
            <w:shd w:val="clear" w:color="auto" w:fill="F7FAFB"/>
          </w:tcPr>
          <w:p>
            <w:pPr>
              <w:spacing w:after="40"/>
            </w:pPr>
            <w:r/>
            <w:r>
              <w:rPr>
                <w:b w:val="0"/>
                <w:sz w:val="20"/>
              </w:rPr>
              <w:t>CRITICAL (2 is less than half of 6)</w:t>
            </w:r>
          </w:p>
        </w:tc>
      </w:tr>
      <w:tr>
        <w:tc>
          <w:tcPr>
            <w:tcW w:type="dxa" w:w="2880"/>
          </w:tcPr>
          <w:p>
            <w:pPr>
              <w:spacing w:after="40"/>
            </w:pPr>
            <w:r/>
            <w:r>
              <w:rPr>
                <w:b/>
                <w:sz w:val="20"/>
              </w:rPr>
              <w:t>Target level</w:t>
            </w:r>
          </w:p>
        </w:tc>
        <w:tc>
          <w:tcPr>
            <w:tcW w:type="dxa" w:w="6624"/>
          </w:tcPr>
          <w:p>
            <w:pPr>
              <w:spacing w:after="40"/>
            </w:pPr>
            <w:r/>
            <w:r>
              <w:rPr>
                <w:b w:val="0"/>
                <w:sz w:val="20"/>
              </w:rPr>
              <w:t>6 x 3 = 18</w:t>
            </w:r>
          </w:p>
        </w:tc>
      </w:tr>
      <w:tr>
        <w:tc>
          <w:tcPr>
            <w:tcW w:type="dxa" w:w="2880"/>
            <w:shd w:val="clear" w:color="auto" w:fill="F7FAFB"/>
          </w:tcPr>
          <w:p>
            <w:pPr>
              <w:spacing w:after="40"/>
            </w:pPr>
            <w:r/>
            <w:r>
              <w:rPr>
                <w:b/>
                <w:sz w:val="20"/>
              </w:rPr>
              <w:t>Order quantity</w:t>
            </w:r>
          </w:p>
        </w:tc>
        <w:tc>
          <w:tcPr>
            <w:tcW w:type="dxa" w:w="6624"/>
            <w:shd w:val="clear" w:color="auto" w:fill="F7FAFB"/>
          </w:tcPr>
          <w:p>
            <w:pPr>
              <w:spacing w:after="40"/>
            </w:pPr>
            <w:r/>
            <w:r>
              <w:rPr>
                <w:b w:val="0"/>
                <w:sz w:val="20"/>
              </w:rPr>
              <w:t>18 - 2 = 16</w:t>
            </w:r>
          </w:p>
        </w:tc>
      </w:tr>
      <w:tr>
        <w:tc>
          <w:tcPr>
            <w:tcW w:type="dxa" w:w="2880"/>
          </w:tcPr>
          <w:p>
            <w:pPr>
              <w:spacing w:after="40"/>
            </w:pPr>
            <w:r/>
            <w:r>
              <w:rPr>
                <w:b/>
                <w:sz w:val="20"/>
              </w:rPr>
              <w:t>Cost of that order</w:t>
            </w:r>
          </w:p>
        </w:tc>
        <w:tc>
          <w:tcPr>
            <w:tcW w:type="dxa" w:w="6624"/>
          </w:tcPr>
          <w:p>
            <w:pPr>
              <w:spacing w:after="40"/>
            </w:pPr>
            <w:r/>
            <w:r>
              <w:rPr>
                <w:b w:val="0"/>
                <w:sz w:val="20"/>
              </w:rPr>
              <w:t>16 x R17.50 = R280.00</w:t>
            </w:r>
          </w:p>
        </w:tc>
      </w:tr>
      <w:tr>
        <w:tc>
          <w:tcPr>
            <w:tcW w:type="dxa" w:w="2880"/>
            <w:shd w:val="clear" w:color="auto" w:fill="F7FAFB"/>
          </w:tcPr>
          <w:p>
            <w:pPr>
              <w:spacing w:after="40"/>
            </w:pPr>
            <w:r/>
            <w:r>
              <w:rPr>
                <w:b/>
                <w:sz w:val="20"/>
              </w:rPr>
              <w:t>Profit once sold</w:t>
            </w:r>
          </w:p>
        </w:tc>
        <w:tc>
          <w:tcPr>
            <w:tcW w:type="dxa" w:w="6624"/>
            <w:shd w:val="clear" w:color="auto" w:fill="F7FAFB"/>
          </w:tcPr>
          <w:p>
            <w:pPr>
              <w:spacing w:after="40"/>
            </w:pPr>
            <w:r/>
            <w:r>
              <w:rPr>
                <w:b w:val="0"/>
                <w:sz w:val="20"/>
              </w:rPr>
              <w:t>16 x R5.50 = R88.00</w:t>
            </w:r>
          </w:p>
        </w:tc>
      </w:tr>
    </w:tbl>
    <w:p>
      <w:pPr>
        <w:spacing w:after="80"/>
      </w:pPr>
    </w:p>
    <w:p>
      <w:pPr>
        <w:spacing w:after="160"/>
      </w:pPr>
      <w:r>
        <w:rPr>
          <w:b w:val="0"/>
          <w:i w:val="0"/>
          <w:sz w:val="22"/>
        </w:rPr>
        <w:t>The multiplier of 3 is a starting assumption, not a law. It is a single configurable setting. Once the Sales Agent exists and we have sales history, this should be replaced with a demand-based calculation - order enough for the next two weeks based on how fast the item actually sells.</w:t>
      </w: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HONEST LIMITATION - be upfront about this</w:t>
            </w:r>
          </w:p>
          <w:p>
            <w:pPr>
              <w:spacing w:after="0"/>
            </w:pPr>
            <w:r>
              <w:rPr>
                <w:i/>
                <w:sz w:val="21"/>
              </w:rPr>
              <w:t>Today's reorder quantity is a sensible rule of thumb, not a forecast. It does not yet know that bread sells ten times faster than paraffin, because we have no sales history until Day 8. Presenting it as intelligent demand forecasting would be overselling it.</w:t>
            </w:r>
          </w:p>
        </w:tc>
      </w:tr>
    </w:tbl>
    <w:p>
      <w:pPr>
        <w:spacing w:after="80"/>
      </w:pPr>
    </w:p>
    <w:p>
      <w:pPr>
        <w:pStyle w:val="Heading2"/>
        <w:spacing w:before="200" w:after="120"/>
      </w:pPr>
      <w:r>
        <w:rPr>
          <w:color w:val="17324D"/>
        </w:rPr>
        <w:t>14.5 What the owner can now ask</w:t>
      </w:r>
    </w:p>
    <w:tbl>
      <w:tblPr>
        <w:tblStyle w:val="TableGrid"/>
        <w:tblW w:type="auto" w:w="0"/>
        <w:tblLook w:firstColumn="1" w:firstRow="1" w:lastColumn="0" w:lastRow="0" w:noHBand="0" w:noVBand="1" w:val="04A0"/>
      </w:tblPr>
      <w:tblGrid>
        <w:gridCol w:w="3264"/>
        <w:gridCol w:w="3264"/>
        <w:gridCol w:w="3264"/>
      </w:tblGrid>
      <w:tr>
        <w:tc>
          <w:tcPr>
            <w:tcW w:type="dxa" w:w="3024"/>
            <w:shd w:val="clear" w:color="auto" w:fill="17324D"/>
          </w:tcPr>
          <w:p>
            <w:pPr>
              <w:spacing w:after="40"/>
            </w:pPr>
            <w:r/>
            <w:r>
              <w:rPr>
                <w:b/>
                <w:color w:val="FFFFFF"/>
                <w:sz w:val="20"/>
              </w:rPr>
              <w:t>Question</w:t>
            </w:r>
          </w:p>
        </w:tc>
        <w:tc>
          <w:tcPr>
            <w:tcW w:type="dxa" w:w="1872"/>
            <w:shd w:val="clear" w:color="auto" w:fill="17324D"/>
          </w:tcPr>
          <w:p>
            <w:pPr>
              <w:spacing w:after="40"/>
            </w:pPr>
            <w:r/>
            <w:r>
              <w:rPr>
                <w:b/>
                <w:color w:val="FFFFFF"/>
                <w:sz w:val="20"/>
              </w:rPr>
              <w:t>Understood as</w:t>
            </w:r>
          </w:p>
        </w:tc>
        <w:tc>
          <w:tcPr>
            <w:tcW w:type="dxa" w:w="4608"/>
            <w:shd w:val="clear" w:color="auto" w:fill="17324D"/>
          </w:tcPr>
          <w:p>
            <w:pPr>
              <w:spacing w:after="40"/>
            </w:pPr>
            <w:r/>
            <w:r>
              <w:rPr>
                <w:b/>
                <w:color w:val="FFFFFF"/>
                <w:sz w:val="20"/>
              </w:rPr>
              <w:t>What comes back</w:t>
            </w:r>
          </w:p>
        </w:tc>
      </w:tr>
      <w:tr>
        <w:tc>
          <w:tcPr>
            <w:tcW w:type="dxa" w:w="3024"/>
          </w:tcPr>
          <w:p>
            <w:pPr>
              <w:spacing w:after="40"/>
            </w:pPr>
            <w:r/>
            <w:r>
              <w:rPr>
                <w:b/>
                <w:sz w:val="20"/>
              </w:rPr>
              <w:t>What's low in stock?</w:t>
            </w:r>
          </w:p>
        </w:tc>
        <w:tc>
          <w:tcPr>
            <w:tcW w:type="dxa" w:w="1872"/>
          </w:tcPr>
          <w:p>
            <w:pPr>
              <w:spacing w:after="40"/>
            </w:pPr>
            <w:r/>
            <w:r>
              <w:rPr>
                <w:b w:val="0"/>
                <w:sz w:val="20"/>
              </w:rPr>
              <w:t>low_stock</w:t>
            </w:r>
          </w:p>
        </w:tc>
        <w:tc>
          <w:tcPr>
            <w:tcW w:type="dxa" w:w="4608"/>
          </w:tcPr>
          <w:p>
            <w:pPr>
              <w:spacing w:after="40"/>
            </w:pPr>
            <w:r/>
            <w:r>
              <w:rPr>
                <w:b w:val="0"/>
                <w:sz w:val="20"/>
              </w:rPr>
              <w:t>Every flagged product, worst first, with order quantities</w:t>
            </w:r>
          </w:p>
        </w:tc>
      </w:tr>
      <w:tr>
        <w:tc>
          <w:tcPr>
            <w:tcW w:type="dxa" w:w="3024"/>
            <w:shd w:val="clear" w:color="auto" w:fill="F7FAFB"/>
          </w:tcPr>
          <w:p>
            <w:pPr>
              <w:spacing w:after="40"/>
            </w:pPr>
            <w:r/>
            <w:r>
              <w:rPr>
                <w:b/>
                <w:sz w:val="20"/>
              </w:rPr>
              <w:t>What should I reorder?</w:t>
            </w:r>
          </w:p>
        </w:tc>
        <w:tc>
          <w:tcPr>
            <w:tcW w:type="dxa" w:w="1872"/>
            <w:shd w:val="clear" w:color="auto" w:fill="F7FAFB"/>
          </w:tcPr>
          <w:p>
            <w:pPr>
              <w:spacing w:after="40"/>
            </w:pPr>
            <w:r/>
            <w:r>
              <w:rPr>
                <w:b w:val="0"/>
                <w:sz w:val="20"/>
              </w:rPr>
              <w:t>reorder</w:t>
            </w:r>
          </w:p>
        </w:tc>
        <w:tc>
          <w:tcPr>
            <w:tcW w:type="dxa" w:w="4608"/>
            <w:shd w:val="clear" w:color="auto" w:fill="F7FAFB"/>
          </w:tcPr>
          <w:p>
            <w:pPr>
              <w:spacing w:after="40"/>
            </w:pPr>
            <w:r/>
            <w:r>
              <w:rPr>
                <w:b w:val="0"/>
                <w:sz w:val="20"/>
              </w:rPr>
              <w:t>A full shopping list with a total cost and expected profit</w:t>
            </w:r>
          </w:p>
        </w:tc>
      </w:tr>
      <w:tr>
        <w:tc>
          <w:tcPr>
            <w:tcW w:type="dxa" w:w="3024"/>
          </w:tcPr>
          <w:p>
            <w:pPr>
              <w:spacing w:after="40"/>
            </w:pPr>
            <w:r/>
            <w:r>
              <w:rPr>
                <w:b/>
                <w:sz w:val="20"/>
              </w:rPr>
              <w:t>Do I have enough bread?</w:t>
            </w:r>
          </w:p>
        </w:tc>
        <w:tc>
          <w:tcPr>
            <w:tcW w:type="dxa" w:w="1872"/>
          </w:tcPr>
          <w:p>
            <w:pPr>
              <w:spacing w:after="40"/>
            </w:pPr>
            <w:r/>
            <w:r>
              <w:rPr>
                <w:b w:val="0"/>
                <w:sz w:val="20"/>
              </w:rPr>
              <w:t>check_product</w:t>
            </w:r>
          </w:p>
        </w:tc>
        <w:tc>
          <w:tcPr>
            <w:tcW w:type="dxa" w:w="4608"/>
          </w:tcPr>
          <w:p>
            <w:pPr>
              <w:spacing w:after="40"/>
            </w:pPr>
            <w:r/>
            <w:r>
              <w:rPr>
                <w:b w:val="0"/>
                <w:sz w:val="20"/>
              </w:rPr>
              <w:t>That one product's position and advice</w:t>
            </w:r>
          </w:p>
        </w:tc>
      </w:tr>
      <w:tr>
        <w:tc>
          <w:tcPr>
            <w:tcW w:type="dxa" w:w="3024"/>
            <w:shd w:val="clear" w:color="auto" w:fill="F7FAFB"/>
          </w:tcPr>
          <w:p>
            <w:pPr>
              <w:spacing w:after="40"/>
            </w:pPr>
            <w:r/>
            <w:r>
              <w:rPr>
                <w:b/>
                <w:sz w:val="20"/>
              </w:rPr>
              <w:t>How is my stock doing?</w:t>
            </w:r>
          </w:p>
        </w:tc>
        <w:tc>
          <w:tcPr>
            <w:tcW w:type="dxa" w:w="1872"/>
            <w:shd w:val="clear" w:color="auto" w:fill="F7FAFB"/>
          </w:tcPr>
          <w:p>
            <w:pPr>
              <w:spacing w:after="40"/>
            </w:pPr>
            <w:r/>
            <w:r>
              <w:rPr>
                <w:b w:val="0"/>
                <w:sz w:val="20"/>
              </w:rPr>
              <w:t>summary</w:t>
            </w:r>
          </w:p>
        </w:tc>
        <w:tc>
          <w:tcPr>
            <w:tcW w:type="dxa" w:w="4608"/>
            <w:shd w:val="clear" w:color="auto" w:fill="F7FAFB"/>
          </w:tcPr>
          <w:p>
            <w:pPr>
              <w:spacing w:after="40"/>
            </w:pPr>
            <w:r/>
            <w:r>
              <w:rPr>
                <w:b w:val="0"/>
                <w:sz w:val="20"/>
              </w:rPr>
              <w:t>Whole-shop overview plus the most urgent item</w:t>
            </w:r>
          </w:p>
        </w:tc>
      </w:tr>
      <w:tr>
        <w:tc>
          <w:tcPr>
            <w:tcW w:type="dxa" w:w="3024"/>
          </w:tcPr>
          <w:p>
            <w:pPr>
              <w:spacing w:after="40"/>
            </w:pPr>
            <w:r/>
            <w:r>
              <w:rPr>
                <w:b/>
                <w:sz w:val="20"/>
              </w:rPr>
              <w:t>Yini esiphelile?</w:t>
            </w:r>
          </w:p>
        </w:tc>
        <w:tc>
          <w:tcPr>
            <w:tcW w:type="dxa" w:w="1872"/>
          </w:tcPr>
          <w:p>
            <w:pPr>
              <w:spacing w:after="40"/>
            </w:pPr>
            <w:r/>
            <w:r>
              <w:rPr>
                <w:b w:val="0"/>
                <w:sz w:val="20"/>
              </w:rPr>
              <w:t>low_stock</w:t>
            </w:r>
          </w:p>
        </w:tc>
        <w:tc>
          <w:tcPr>
            <w:tcW w:type="dxa" w:w="4608"/>
          </w:tcPr>
          <w:p>
            <w:pPr>
              <w:spacing w:after="40"/>
            </w:pPr>
            <w:r/>
            <w:r>
              <w:rPr>
                <w:b w:val="0"/>
                <w:sz w:val="20"/>
              </w:rPr>
              <w:t>The same answer, in isiZulu</w:t>
            </w:r>
          </w:p>
        </w:tc>
      </w:tr>
      <w:tr>
        <w:tc>
          <w:tcPr>
            <w:tcW w:type="dxa" w:w="3024"/>
            <w:shd w:val="clear" w:color="auto" w:fill="F7FAFB"/>
          </w:tcPr>
          <w:p>
            <w:pPr>
              <w:spacing w:after="40"/>
            </w:pPr>
            <w:r/>
            <w:r>
              <w:rPr>
                <w:b/>
                <w:sz w:val="20"/>
              </w:rPr>
              <w:t>What is the weather tomorrow?</w:t>
            </w:r>
          </w:p>
        </w:tc>
        <w:tc>
          <w:tcPr>
            <w:tcW w:type="dxa" w:w="1872"/>
            <w:shd w:val="clear" w:color="auto" w:fill="F7FAFB"/>
          </w:tcPr>
          <w:p>
            <w:pPr>
              <w:spacing w:after="40"/>
            </w:pPr>
            <w:r/>
            <w:r>
              <w:rPr>
                <w:b w:val="0"/>
                <w:sz w:val="20"/>
              </w:rPr>
              <w:t>unknown</w:t>
            </w:r>
          </w:p>
        </w:tc>
        <w:tc>
          <w:tcPr>
            <w:tcW w:type="dxa" w:w="4608"/>
            <w:shd w:val="clear" w:color="auto" w:fill="F7FAFB"/>
          </w:tcPr>
          <w:p>
            <w:pPr>
              <w:spacing w:after="40"/>
            </w:pPr>
            <w:r/>
            <w:r>
              <w:rPr>
                <w:b w:val="0"/>
                <w:sz w:val="20"/>
              </w:rPr>
              <w:t>A polite list of what it can help with</w:t>
            </w:r>
          </w:p>
        </w:tc>
      </w:tr>
    </w:tbl>
    <w:p>
      <w:pPr>
        <w:spacing w:after="80"/>
      </w:pPr>
    </w:p>
    <w:p>
      <w:pPr>
        <w:pStyle w:val="Heading2"/>
        <w:spacing w:before="200" w:after="120"/>
      </w:pPr>
      <w:r>
        <w:rPr>
          <w:color w:val="17324D"/>
        </w:rPr>
        <w:t>14.6 Proof the numbers survive translation</w:t>
      </w:r>
    </w:p>
    <w:p>
      <w:pPr>
        <w:spacing w:after="120"/>
      </w:pPr>
      <w:r>
        <w:rPr>
          <w:b w:val="0"/>
          <w:i w:val="0"/>
          <w:sz w:val="22"/>
        </w:rPr>
        <w:t>This is the result that matters most. The owner asked in isiZulu, and the model replied in isiZulu - but every single figure came from Python and was passed through untouched:</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Owner:   Yini esiphelile?</w:t>
            </w:r>
          </w:p>
          <w:p>
            <w:pPr>
              <w:spacing w:after="0"/>
            </w:pPr>
            <w:r>
              <w:rPr>
                <w:rFonts w:ascii="Consolas" w:hAnsi="Consolas"/>
                <w:sz w:val="18"/>
              </w:rPr>
              <w:t xml:space="preserve">  KasiBiz: Uphakathi kwezimpahla eziphelile, lezi zinto zibalulekile:</w:t>
            </w:r>
          </w:p>
          <w:p>
            <w:pPr>
              <w:spacing w:after="0"/>
            </w:pPr>
            <w:r>
              <w:rPr>
                <w:rFonts w:ascii="Consolas" w:hAnsi="Consolas"/>
                <w:sz w:val="18"/>
              </w:rPr>
            </w:r>
          </w:p>
          <w:p>
            <w:pPr>
              <w:spacing w:after="0"/>
            </w:pPr>
            <w:r>
              <w:rPr>
                <w:rFonts w:ascii="Consolas" w:hAnsi="Consolas"/>
                <w:sz w:val="18"/>
              </w:rPr>
              <w:t xml:space="preserve">    1. Paraffin 1L: 0 ... uku-oda 9 ngentengo ka-R234.00, inzuzo ka-R72.00.</w:t>
            </w:r>
          </w:p>
          <w:p>
            <w:pPr>
              <w:spacing w:after="0"/>
            </w:pPr>
            <w:r>
              <w:rPr>
                <w:rFonts w:ascii="Consolas" w:hAnsi="Consolas"/>
                <w:sz w:val="18"/>
              </w:rPr>
              <w:t xml:space="preserve">    2. Candles 6-pack: 1 ... uku-oda 8 ngentengo ka-R144.00, inzuzo ka-R56.00.</w:t>
            </w:r>
          </w:p>
          <w:p>
            <w:pPr>
              <w:spacing w:after="0"/>
            </w:pPr>
            <w:r>
              <w:rPr>
                <w:rFonts w:ascii="Consolas" w:hAnsi="Consolas"/>
                <w:sz w:val="18"/>
              </w:rPr>
              <w:t xml:space="preserve">    3. Milk 1L: 2 ... uku-oda 16 ngentengo ka-R280.00, inzuzo ka-R88.00.</w:t>
            </w:r>
          </w:p>
          <w:p>
            <w:pPr>
              <w:spacing w:after="0"/>
            </w:pPr>
            <w:r>
              <w:rPr>
                <w:rFonts w:ascii="Consolas" w:hAnsi="Consolas"/>
                <w:sz w:val="18"/>
              </w:rPr>
            </w:r>
          </w:p>
          <w:p>
            <w:pPr>
              <w:spacing w:after="0"/>
            </w:pPr>
            <w:r>
              <w:rPr>
                <w:rFonts w:ascii="Consolas" w:hAnsi="Consolas"/>
                <w:sz w:val="18"/>
              </w:rPr>
              <w:t xml:space="preserve">  Thatha isinyathelo namuhla.</w:t>
            </w:r>
          </w:p>
        </w:tc>
      </w:tr>
    </w:tbl>
    <w:p>
      <w:pPr>
        <w:spacing w:after="80"/>
      </w:pPr>
    </w:p>
    <w:p>
      <w:pPr>
        <w:spacing w:after="120"/>
      </w:pPr>
      <w:r>
        <w:rPr>
          <w:b w:val="0"/>
          <w:i w:val="0"/>
          <w:sz w:val="22"/>
        </w:rPr>
        <w:t>Compare those figures against the worked example in 14.4. They match exactly. The language changed; the arithmetic did not.</w:t>
      </w: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STILL NEEDS A NATIVE SPEAKER</w:t>
            </w:r>
          </w:p>
          <w:p>
            <w:pPr>
              <w:spacing w:after="0"/>
            </w:pPr>
            <w:r>
              <w:rPr>
                <w:i/>
                <w:sz w:val="21"/>
              </w:rPr>
              <w:t>The isiZulu is understandable but not perfect - the model used 'usuku' (day) where 'kusele' (remaining) would be natural. The keyword lists for isiZulu and Sesotho also need review. This remains open issue M9 and should be booked with a native speaker before any pilot.</w:t>
            </w:r>
          </w:p>
        </w:tc>
      </w:tr>
    </w:tbl>
    <w:p>
      <w:pPr>
        <w:spacing w:after="80"/>
      </w:pPr>
    </w:p>
    <w:p>
      <w:pPr>
        <w:pStyle w:val="Heading2"/>
        <w:spacing w:before="200" w:after="120"/>
      </w:pPr>
      <w:r>
        <w:rPr>
          <w:color w:val="17324D"/>
        </w:rPr>
        <w:t>14.7 What happens when OpenAI is unavailable</w:t>
      </w:r>
    </w:p>
    <w:p>
      <w:pPr>
        <w:spacing w:after="120"/>
      </w:pPr>
      <w:r>
        <w:rPr>
          <w:b w:val="0"/>
          <w:i w:val="0"/>
          <w:sz w:val="22"/>
        </w:rPr>
        <w:t>If the API key is missing, the account is out of credit, or the internet is down, the agent does not fail. It returns the plain facts instead:</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3 product(s) are running low, most urgent first:</w:t>
            </w:r>
          </w:p>
          <w:p>
            <w:pPr>
              <w:spacing w:after="0"/>
            </w:pPr>
            <w:r>
              <w:rPr>
                <w:rFonts w:ascii="Consolas" w:hAnsi="Consolas"/>
                <w:sz w:val="18"/>
              </w:rPr>
              <w:t xml:space="preserve">    - Paraffin 1L: 0 left (alert level 3) - OUT OF STOCK. Order 9 more</w:t>
            </w:r>
          </w:p>
          <w:p>
            <w:pPr>
              <w:spacing w:after="0"/>
            </w:pPr>
            <w:r>
              <w:rPr>
                <w:rFonts w:ascii="Consolas" w:hAnsi="Consolas"/>
                <w:sz w:val="18"/>
              </w:rPr>
              <w:t xml:space="preserve">      for R234.00, which should bring in R72.00 profit.</w:t>
            </w:r>
          </w:p>
        </w:tc>
      </w:tr>
    </w:tbl>
    <w:p>
      <w:pPr>
        <w:spacing w:after="80"/>
      </w:pPr>
    </w:p>
    <w:p>
      <w:pPr>
        <w:spacing w:after="120"/>
      </w:pPr>
      <w:r>
        <w:rPr>
          <w:b w:val="0"/>
          <w:i w:val="0"/>
          <w:sz w:val="22"/>
        </w:rPr>
        <w:t>Less friendly, but complete and correct. There are tests that deliberately break the language model and confirm the owner still gets a usable answer.</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"If our AI provider goes down, or we run out of credit, the shop owner still gets their reorder list. They lose the friendly wording, not the information. For a business tool someone depends on daily, that difference matters."</w:t>
            </w:r>
          </w:p>
        </w:tc>
      </w:tr>
    </w:tbl>
    <w:p>
      <w:pPr>
        <w:spacing w:after="80"/>
      </w:pPr>
    </w:p>
    <w:p>
      <w:pPr>
        <w:pStyle w:val="Heading2"/>
        <w:spacing w:before="200" w:after="120"/>
      </w:pPr>
      <w:r>
        <w:rPr>
          <w:color w:val="17324D"/>
        </w:rPr>
        <w:t>14.8 Testing</w:t>
      </w:r>
    </w:p>
    <w:tbl>
      <w:tblPr>
        <w:tblStyle w:val="TableGrid"/>
        <w:tblW w:type="auto" w:w="0"/>
        <w:tblLook w:firstColumn="1" w:firstRow="1" w:lastColumn="0" w:lastRow="0" w:noHBand="0" w:noVBand="1" w:val="04A0"/>
      </w:tblPr>
      <w:tblGrid>
        <w:gridCol w:w="3264"/>
        <w:gridCol w:w="3264"/>
        <w:gridCol w:w="3264"/>
      </w:tblGrid>
      <w:tr>
        <w:tc>
          <w:tcPr>
            <w:tcW w:type="dxa" w:w="3744"/>
            <w:shd w:val="clear" w:color="auto" w:fill="17324D"/>
          </w:tcPr>
          <w:p>
            <w:pPr>
              <w:spacing w:after="40"/>
            </w:pPr>
            <w:r/>
            <w:r>
              <w:rPr>
                <w:b/>
                <w:color w:val="FFFFFF"/>
                <w:sz w:val="20"/>
              </w:rPr>
              <w:t>Suite</w:t>
            </w:r>
          </w:p>
        </w:tc>
        <w:tc>
          <w:tcPr>
            <w:tcW w:type="dxa" w:w="2016"/>
            <w:shd w:val="clear" w:color="auto" w:fill="17324D"/>
          </w:tcPr>
          <w:p>
            <w:pPr>
              <w:spacing w:after="40"/>
            </w:pPr>
            <w:r/>
            <w:r>
              <w:rPr>
                <w:b/>
                <w:color w:val="FFFFFF"/>
                <w:sz w:val="20"/>
              </w:rPr>
              <w:t>Tests</w:t>
            </w:r>
          </w:p>
        </w:tc>
        <w:tc>
          <w:tcPr>
            <w:tcW w:type="dxa" w:w="3744"/>
            <w:shd w:val="clear" w:color="auto" w:fill="17324D"/>
          </w:tcPr>
          <w:p>
            <w:pPr>
              <w:spacing w:after="40"/>
            </w:pPr>
            <w:r/>
            <w:r>
              <w:rPr>
                <w:b/>
                <w:color w:val="FFFFFF"/>
                <w:sz w:val="20"/>
              </w:rPr>
              <w:t>Needs internet or a key?</w:t>
            </w:r>
          </w:p>
        </w:tc>
      </w:tr>
      <w:tr>
        <w:tc>
          <w:tcPr>
            <w:tcW w:type="dxa" w:w="3744"/>
          </w:tcPr>
          <w:p>
            <w:pPr>
              <w:spacing w:after="40"/>
            </w:pPr>
            <w:r/>
            <w:r>
              <w:rPr>
                <w:b/>
                <w:sz w:val="20"/>
              </w:rPr>
              <w:t>tests/test_database.py</w:t>
            </w:r>
          </w:p>
        </w:tc>
        <w:tc>
          <w:tcPr>
            <w:tcW w:type="dxa" w:w="2016"/>
          </w:tcPr>
          <w:p>
            <w:pPr>
              <w:spacing w:after="40"/>
            </w:pPr>
            <w:r/>
            <w:r>
              <w:rPr>
                <w:b w:val="0"/>
                <w:sz w:val="20"/>
              </w:rPr>
              <w:t>53</w:t>
            </w:r>
          </w:p>
        </w:tc>
        <w:tc>
          <w:tcPr>
            <w:tcW w:type="dxa" w:w="3744"/>
          </w:tcPr>
          <w:p>
            <w:pPr>
              <w:spacing w:after="40"/>
            </w:pPr>
            <w:r/>
            <w:r>
              <w:rPr>
                <w:b w:val="0"/>
                <w:sz w:val="20"/>
              </w:rPr>
              <w:t>No</w:t>
            </w:r>
          </w:p>
        </w:tc>
      </w:tr>
      <w:tr>
        <w:tc>
          <w:tcPr>
            <w:tcW w:type="dxa" w:w="3744"/>
            <w:shd w:val="clear" w:color="auto" w:fill="F7FAFB"/>
          </w:tcPr>
          <w:p>
            <w:pPr>
              <w:spacing w:after="40"/>
            </w:pPr>
            <w:r/>
            <w:r>
              <w:rPr>
                <w:b/>
                <w:sz w:val="20"/>
              </w:rPr>
              <w:t>tests/test_inventory_service.py</w:t>
            </w:r>
          </w:p>
        </w:tc>
        <w:tc>
          <w:tcPr>
            <w:tcW w:type="dxa" w:w="2016"/>
            <w:shd w:val="clear" w:color="auto" w:fill="F7FAFB"/>
          </w:tcPr>
          <w:p>
            <w:pPr>
              <w:spacing w:after="40"/>
            </w:pPr>
            <w:r/>
            <w:r>
              <w:rPr>
                <w:b w:val="0"/>
                <w:sz w:val="20"/>
              </w:rPr>
              <w:t>43</w:t>
            </w:r>
          </w:p>
        </w:tc>
        <w:tc>
          <w:tcPr>
            <w:tcW w:type="dxa" w:w="3744"/>
            <w:shd w:val="clear" w:color="auto" w:fill="F7FAFB"/>
          </w:tcPr>
          <w:p>
            <w:pPr>
              <w:spacing w:after="40"/>
            </w:pPr>
            <w:r/>
            <w:r>
              <w:rPr>
                <w:b w:val="0"/>
                <w:sz w:val="20"/>
              </w:rPr>
              <w:t>No</w:t>
            </w:r>
          </w:p>
        </w:tc>
      </w:tr>
      <w:tr>
        <w:tc>
          <w:tcPr>
            <w:tcW w:type="dxa" w:w="3744"/>
          </w:tcPr>
          <w:p>
            <w:pPr>
              <w:spacing w:after="40"/>
            </w:pPr>
            <w:r/>
            <w:r>
              <w:rPr>
                <w:b/>
                <w:sz w:val="20"/>
              </w:rPr>
              <w:t>tests/test_stock_agent.py</w:t>
            </w:r>
          </w:p>
        </w:tc>
        <w:tc>
          <w:tcPr>
            <w:tcW w:type="dxa" w:w="2016"/>
          </w:tcPr>
          <w:p>
            <w:pPr>
              <w:spacing w:after="40"/>
            </w:pPr>
            <w:r/>
            <w:r>
              <w:rPr>
                <w:b w:val="0"/>
                <w:sz w:val="20"/>
              </w:rPr>
              <w:t>30</w:t>
            </w:r>
          </w:p>
        </w:tc>
        <w:tc>
          <w:tcPr>
            <w:tcW w:type="dxa" w:w="3744"/>
          </w:tcPr>
          <w:p>
            <w:pPr>
              <w:spacing w:after="40"/>
            </w:pPr>
            <w:r/>
            <w:r>
              <w:rPr>
                <w:b w:val="0"/>
                <w:sz w:val="20"/>
              </w:rPr>
              <w:t>No</w:t>
            </w:r>
          </w:p>
        </w:tc>
      </w:tr>
      <w:tr>
        <w:tc>
          <w:tcPr>
            <w:tcW w:type="dxa" w:w="3744"/>
            <w:shd w:val="clear" w:color="auto" w:fill="F7FAFB"/>
          </w:tcPr>
          <w:p>
            <w:pPr>
              <w:spacing w:after="40"/>
            </w:pPr>
            <w:r/>
            <w:r>
              <w:rPr>
                <w:b/>
                <w:sz w:val="20"/>
              </w:rPr>
              <w:t>tests/test_llm_connection.py</w:t>
            </w:r>
          </w:p>
        </w:tc>
        <w:tc>
          <w:tcPr>
            <w:tcW w:type="dxa" w:w="2016"/>
            <w:shd w:val="clear" w:color="auto" w:fill="F7FAFB"/>
          </w:tcPr>
          <w:p>
            <w:pPr>
              <w:spacing w:after="40"/>
            </w:pPr>
            <w:r/>
            <w:r>
              <w:rPr>
                <w:b w:val="0"/>
                <w:sz w:val="20"/>
              </w:rPr>
              <w:t>3</w:t>
            </w:r>
          </w:p>
        </w:tc>
        <w:tc>
          <w:tcPr>
            <w:tcW w:type="dxa" w:w="3744"/>
            <w:shd w:val="clear" w:color="auto" w:fill="F7FAFB"/>
          </w:tcPr>
          <w:p>
            <w:pPr>
              <w:spacing w:after="40"/>
            </w:pPr>
            <w:r/>
            <w:r>
              <w:rPr>
                <w:b w:val="0"/>
                <w:sz w:val="20"/>
              </w:rPr>
              <w:t>Yes - live API</w:t>
            </w:r>
          </w:p>
        </w:tc>
      </w:tr>
      <w:tr>
        <w:tc>
          <w:tcPr>
            <w:tcW w:type="dxa" w:w="3744"/>
          </w:tcPr>
          <w:p>
            <w:pPr>
              <w:spacing w:after="40"/>
            </w:pPr>
            <w:r/>
            <w:r>
              <w:rPr>
                <w:b/>
                <w:sz w:val="20"/>
              </w:rPr>
              <w:t>TOTAL</w:t>
            </w:r>
          </w:p>
        </w:tc>
        <w:tc>
          <w:tcPr>
            <w:tcW w:type="dxa" w:w="2016"/>
          </w:tcPr>
          <w:p>
            <w:pPr>
              <w:spacing w:after="40"/>
            </w:pPr>
            <w:r/>
            <w:r>
              <w:rPr>
                <w:b w:val="0"/>
                <w:sz w:val="20"/>
              </w:rPr>
              <w:t>129 passing</w:t>
            </w:r>
          </w:p>
        </w:tc>
        <w:tc>
          <w:tcPr>
            <w:tcW w:type="dxa" w:w="3744"/>
          </w:tcPr>
          <w:p>
            <w:pPr>
              <w:spacing w:after="40"/>
            </w:pPr>
            <w:r/>
            <w:r>
              <w:rPr>
                <w:b w:val="0"/>
                <w:sz w:val="20"/>
              </w:rPr>
            </w:r>
          </w:p>
        </w:tc>
      </w:tr>
    </w:tbl>
    <w:p>
      <w:pPr>
        <w:spacing w:after="80"/>
      </w:pPr>
    </w:p>
    <w:p>
      <w:pPr>
        <w:spacing w:after="120"/>
      </w:pPr>
      <w:r>
        <w:rPr>
          <w:b w:val="0"/>
          <w:i w:val="0"/>
          <w:sz w:val="22"/>
        </w:rPr>
        <w:t>The agent tests use a fake language model, so the whole suite is free, offline and runs in seconds. One test deliberately uses a lying model that claims there are 500 loaves, and proves the audited facts still record zero.</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python -m pytest tests/ -q                        # all 129 tests</w:t>
            </w:r>
          </w:p>
          <w:p>
            <w:pPr>
              <w:spacing w:after="0"/>
            </w:pPr>
            <w:r>
              <w:rPr>
                <w:rFonts w:ascii="Consolas" w:hAnsi="Consolas"/>
                <w:sz w:val="18"/>
              </w:rPr>
              <w:t>python scripts/stock_agent_demo.py                # facts only, free, no AI</w:t>
            </w:r>
          </w:p>
          <w:p>
            <w:pPr>
              <w:spacing w:after="0"/>
            </w:pPr>
            <w:r>
              <w:rPr>
                <w:rFonts w:ascii="Consolas" w:hAnsi="Consolas"/>
                <w:sz w:val="18"/>
              </w:rPr>
              <w:t>python scripts/stock_agent_demo.py --ai           # same facts, AI phrasing</w:t>
            </w:r>
          </w:p>
          <w:p>
            <w:pPr>
              <w:spacing w:after="0"/>
            </w:pPr>
            <w:r>
              <w:rPr>
                <w:rFonts w:ascii="Consolas" w:hAnsi="Consolas"/>
                <w:sz w:val="18"/>
              </w:rPr>
              <w:t>python scripts/stock_agent_demo.py --chat --ai    # ask your own questions</w:t>
            </w:r>
          </w:p>
        </w:tc>
      </w:tr>
    </w:tbl>
    <w:p>
      <w:pPr>
        <w:spacing w:after="80"/>
      </w:pPr>
    </w:p>
    <w:p>
      <w:pPr>
        <w:pStyle w:val="Heading2"/>
        <w:spacing w:before="200" w:after="120"/>
      </w:pPr>
      <w:r>
        <w:rPr>
          <w:color w:val="17324D"/>
        </w:rPr>
        <w:t>14.9 What Day 7 does NOT include</w:t>
      </w:r>
    </w:p>
    <w:p>
      <w:pPr>
        <w:pStyle w:val="ListBullet"/>
        <w:spacing w:after="60"/>
      </w:pPr>
      <w:r>
        <w:rPr>
          <w:sz w:val="22"/>
        </w:rPr>
        <w:t>No sales history, so reorder quantities are a rule of thumb, not a forecast.</w:t>
      </w:r>
    </w:p>
    <w:p>
      <w:pPr>
        <w:pStyle w:val="ListBullet"/>
        <w:spacing w:after="60"/>
      </w:pPr>
      <w:r>
        <w:rPr>
          <w:sz w:val="22"/>
        </w:rPr>
        <w:t>No ability to place an order - it tells the owner what to buy, it does not buy it.</w:t>
      </w:r>
    </w:p>
    <w:p>
      <w:pPr>
        <w:pStyle w:val="ListBullet"/>
        <w:spacing w:after="60"/>
      </w:pPr>
      <w:r>
        <w:rPr>
          <w:sz w:val="22"/>
        </w:rPr>
        <w:t>No supplier information, prices or lead times.</w:t>
      </w:r>
    </w:p>
    <w:p>
      <w:pPr>
        <w:pStyle w:val="ListBullet"/>
        <w:spacing w:after="60"/>
      </w:pPr>
      <w:r>
        <w:rPr>
          <w:sz w:val="22"/>
        </w:rPr>
        <w:t>No user interface - still Python only.</w:t>
      </w:r>
    </w:p>
    <w:p>
      <w:pPr>
        <w:pStyle w:val="ListBullet"/>
        <w:spacing w:after="60"/>
      </w:pPr>
      <w:r>
        <w:rPr>
          <w:sz w:val="22"/>
        </w:rPr>
        <w:t>No memory of the previous question in a conversation.</w:t>
      </w:r>
    </w:p>
    <w:p>
      <w:pPr>
        <w:pStyle w:val="ListBullet"/>
        <w:spacing w:after="60"/>
      </w:pPr>
      <w:r>
        <w:rPr>
          <w:sz w:val="22"/>
        </w:rPr>
        <w:t>The Task Coordinator still does not exist; this agent is called directly.</w:t>
      </w:r>
    </w:p>
    <w:p>
      <w:pPr>
        <w:spacing w:after="12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"The shop owner can now ask, in their own language, what is running out and what they should buy - and get an exact answer with the cost of the order and the profit it should bring. What is still missing is a screen to ask it on, and sales history to make the quantities smarter."</w:t>
            </w:r>
          </w:p>
        </w:tc>
      </w:tr>
    </w:tbl>
    <w:p>
      <w:pPr>
        <w:spacing w:after="80"/>
      </w:pPr>
    </w:p>
    <w:p>
      <w:pPr>
        <w:spacing w:after="120"/>
      </w:pPr>
    </w:p>
    <w:p>
      <w:pPr>
        <w:spacing w:after="120"/>
      </w:pPr>
      <w:r>
        <w:rPr>
          <w:b w:val="0"/>
          <w:i/>
          <w:color w:val="5A5A5A"/>
          <w:sz w:val="20"/>
        </w:rPr>
        <w:t>End of Day 7 addendum - handbook version 1.2, 08 September 2026.</w:t>
      </w:r>
    </w:p>
    <w:p>
      <w:r>
        <w:br w:type="page"/>
      </w:r>
    </w:p>
    <w:p>
      <w:pPr>
        <w:pStyle w:val="Heading1"/>
        <w:spacing w:before="280" w:after="120"/>
      </w:pPr>
      <w:r>
        <w:rPr>
          <w:color w:val="129B8E"/>
        </w:rPr>
        <w:t>15. Technical Addendum - Day 8: The Pricing Helper</w:t>
      </w:r>
    </w:p>
    <w:p>
      <w:pPr>
        <w:spacing w:after="200"/>
      </w:pPr>
      <w:r>
        <w:rPr>
          <w:b w:val="0"/>
          <w:i w:val="0"/>
          <w:sz w:val="22"/>
        </w:rPr>
        <w:t>Completed Thursday, 10 September 2026. The Pricing Helper answers the question a shop owner asks more often than any other: what should I charge for this? It also teaches the one piece of business arithmetic that quietly costs township shops the most money.</w:t>
      </w:r>
    </w:p>
    <w:p>
      <w:pPr>
        <w:pStyle w:val="Heading2"/>
        <w:spacing w:before="200" w:after="120"/>
      </w:pPr>
      <w:r>
        <w:rPr>
          <w:color w:val="17324D"/>
        </w:rPr>
        <w:t>15.1 Markup is not margin - the idea that saves shops money</w:t>
      </w:r>
    </w:p>
    <w:p>
      <w:pPr>
        <w:spacing w:after="120"/>
      </w:pPr>
      <w:r>
        <w:rPr>
          <w:b w:val="0"/>
          <w:i w:val="0"/>
          <w:sz w:val="22"/>
        </w:rPr>
        <w:t>This is the most valuable thing in Day 8, and it is worth being able to explain from memory.</w:t>
      </w:r>
    </w:p>
    <w:p>
      <w:pPr>
        <w:spacing w:after="80"/>
      </w:pPr>
      <w:r>
        <w:rPr>
          <w:b/>
          <w:i w:val="0"/>
          <w:sz w:val="22"/>
        </w:rPr>
        <w:t>You buy a loaf for R15.00 and sell it for R20.00. Your profit is R5.00.</w:t>
      </w:r>
    </w:p>
    <w:tbl>
      <w:tblPr>
        <w:tblStyle w:val="TableGrid"/>
        <w:tblW w:type="auto" w:w="0"/>
        <w:tblLook w:firstColumn="1" w:firstRow="1" w:lastColumn="0" w:lastRow="0" w:noHBand="0" w:noVBand="1" w:val="04A0"/>
      </w:tblPr>
      <w:tblGrid>
        <w:gridCol w:w="2448"/>
        <w:gridCol w:w="2448"/>
        <w:gridCol w:w="2448"/>
        <w:gridCol w:w="2448"/>
      </w:tblGrid>
      <w:tr>
        <w:tc>
          <w:tcPr>
            <w:tcW w:type="dxa" w:w="1872"/>
            <w:shd w:val="clear" w:color="auto" w:fill="17324D"/>
          </w:tcPr>
          <w:p>
            <w:pPr>
              <w:spacing w:after="40"/>
            </w:pPr>
            <w:r/>
            <w:r>
              <w:rPr>
                <w:b/>
                <w:color w:val="FFFFFF"/>
                <w:sz w:val="20"/>
              </w:rPr>
              <w:t>Measure</w:t>
            </w:r>
          </w:p>
        </w:tc>
        <w:tc>
          <w:tcPr>
            <w:tcW w:type="dxa" w:w="2448"/>
            <w:shd w:val="clear" w:color="auto" w:fill="17324D"/>
          </w:tcPr>
          <w:p>
            <w:pPr>
              <w:spacing w:after="40"/>
            </w:pPr>
            <w:r/>
            <w:r>
              <w:rPr>
                <w:b/>
                <w:color w:val="FFFFFF"/>
                <w:sz w:val="20"/>
              </w:rPr>
              <w:t>Calculation</w:t>
            </w:r>
          </w:p>
        </w:tc>
        <w:tc>
          <w:tcPr>
            <w:tcW w:type="dxa" w:w="1728"/>
            <w:shd w:val="clear" w:color="auto" w:fill="17324D"/>
          </w:tcPr>
          <w:p>
            <w:pPr>
              <w:spacing w:after="40"/>
            </w:pPr>
            <w:r/>
            <w:r>
              <w:rPr>
                <w:b/>
                <w:color w:val="FFFFFF"/>
                <w:sz w:val="20"/>
              </w:rPr>
              <w:t>Answer</w:t>
            </w:r>
          </w:p>
        </w:tc>
        <w:tc>
          <w:tcPr>
            <w:tcW w:type="dxa" w:w="3456"/>
            <w:shd w:val="clear" w:color="auto" w:fill="17324D"/>
          </w:tcPr>
          <w:p>
            <w:pPr>
              <w:spacing w:after="40"/>
            </w:pPr>
            <w:r/>
            <w:r>
              <w:rPr>
                <w:b/>
                <w:color w:val="FFFFFF"/>
                <w:sz w:val="20"/>
              </w:rPr>
              <w:t>Measured against</w:t>
            </w:r>
          </w:p>
        </w:tc>
      </w:tr>
      <w:tr>
        <w:tc>
          <w:tcPr>
            <w:tcW w:type="dxa" w:w="1872"/>
          </w:tcPr>
          <w:p>
            <w:pPr>
              <w:spacing w:after="40"/>
            </w:pPr>
            <w:r/>
            <w:r>
              <w:rPr>
                <w:b/>
                <w:sz w:val="20"/>
              </w:rPr>
              <w:t>MARKUP</w:t>
            </w:r>
          </w:p>
        </w:tc>
        <w:tc>
          <w:tcPr>
            <w:tcW w:type="dxa" w:w="2448"/>
          </w:tcPr>
          <w:p>
            <w:pPr>
              <w:spacing w:after="40"/>
            </w:pPr>
            <w:r/>
            <w:r>
              <w:rPr>
                <w:b w:val="0"/>
                <w:sz w:val="20"/>
              </w:rPr>
              <w:t>R5.00 / R15.00</w:t>
            </w:r>
          </w:p>
        </w:tc>
        <w:tc>
          <w:tcPr>
            <w:tcW w:type="dxa" w:w="1728"/>
          </w:tcPr>
          <w:p>
            <w:pPr>
              <w:spacing w:after="40"/>
            </w:pPr>
            <w:r/>
            <w:r>
              <w:rPr>
                <w:b w:val="0"/>
                <w:sz w:val="20"/>
              </w:rPr>
              <w:t>33.33%</w:t>
            </w:r>
          </w:p>
        </w:tc>
        <w:tc>
          <w:tcPr>
            <w:tcW w:type="dxa" w:w="3456"/>
          </w:tcPr>
          <w:p>
            <w:pPr>
              <w:spacing w:after="40"/>
            </w:pPr>
            <w:r/>
            <w:r>
              <w:rPr>
                <w:b w:val="0"/>
                <w:sz w:val="20"/>
              </w:rPr>
              <w:t>What you PAID</w:t>
            </w:r>
          </w:p>
        </w:tc>
      </w:tr>
      <w:tr>
        <w:tc>
          <w:tcPr>
            <w:tcW w:type="dxa" w:w="1872"/>
            <w:shd w:val="clear" w:color="auto" w:fill="F7FAFB"/>
          </w:tcPr>
          <w:p>
            <w:pPr>
              <w:spacing w:after="40"/>
            </w:pPr>
            <w:r/>
            <w:r>
              <w:rPr>
                <w:b/>
                <w:sz w:val="20"/>
              </w:rPr>
              <w:t>MARGIN</w:t>
            </w:r>
          </w:p>
        </w:tc>
        <w:tc>
          <w:tcPr>
            <w:tcW w:type="dxa" w:w="2448"/>
            <w:shd w:val="clear" w:color="auto" w:fill="F7FAFB"/>
          </w:tcPr>
          <w:p>
            <w:pPr>
              <w:spacing w:after="40"/>
            </w:pPr>
            <w:r/>
            <w:r>
              <w:rPr>
                <w:b w:val="0"/>
                <w:sz w:val="20"/>
              </w:rPr>
              <w:t>R5.00 / R20.00</w:t>
            </w:r>
          </w:p>
        </w:tc>
        <w:tc>
          <w:tcPr>
            <w:tcW w:type="dxa" w:w="1728"/>
            <w:shd w:val="clear" w:color="auto" w:fill="F7FAFB"/>
          </w:tcPr>
          <w:p>
            <w:pPr>
              <w:spacing w:after="40"/>
            </w:pPr>
            <w:r/>
            <w:r>
              <w:rPr>
                <w:b w:val="0"/>
                <w:sz w:val="20"/>
              </w:rPr>
              <w:t>25.00%</w:t>
            </w:r>
          </w:p>
        </w:tc>
        <w:tc>
          <w:tcPr>
            <w:tcW w:type="dxa" w:w="3456"/>
            <w:shd w:val="clear" w:color="auto" w:fill="F7FAFB"/>
          </w:tcPr>
          <w:p>
            <w:pPr>
              <w:spacing w:after="40"/>
            </w:pPr>
            <w:r/>
            <w:r>
              <w:rPr>
                <w:b w:val="0"/>
                <w:sz w:val="20"/>
              </w:rPr>
              <w:t>What you CHARGE</w:t>
            </w:r>
          </w:p>
        </w:tc>
      </w:tr>
    </w:tbl>
    <w:p>
      <w:pPr>
        <w:spacing w:after="80"/>
      </w:pPr>
    </w:p>
    <w:p>
      <w:pPr>
        <w:spacing w:after="120"/>
      </w:pPr>
      <w:r>
        <w:rPr>
          <w:b w:val="0"/>
          <w:i w:val="0"/>
          <w:sz w:val="22"/>
        </w:rPr>
        <w:t>Same R5.00 profit. Two completely different percentages. A shop owner who believes a 33% markup gives them a 33% margin is systematically charging too little on every item they sell, and will never understand why the money does not add up at month end.</w:t>
      </w:r>
    </w:p>
    <w:p>
      <w:pPr>
        <w:spacing w:after="160"/>
      </w:pPr>
      <w:r>
        <w:rPr>
          <w:b w:val="0"/>
          <w:i w:val="0"/>
          <w:sz w:val="22"/>
        </w:rPr>
        <w:t>KasiBiz therefore reports BOTH numbers on every single price it touches, and the language model is instructed to explain the difference in one line whenever both appear.</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"There is one arithmetic mistake that quietly costs small shops more than anything else: confusing markup with margin. They sound the same and they are not. Our product shows both numbers every time and explains the difference in the owner's own language. That single feature could be worth more to a shop than everything else we build."</w:t>
            </w:r>
          </w:p>
        </w:tc>
      </w:tr>
    </w:tbl>
    <w:p>
      <w:pPr>
        <w:spacing w:after="80"/>
      </w:pPr>
    </w:p>
    <w:p>
      <w:pPr>
        <w:pStyle w:val="Heading2"/>
        <w:spacing w:before="200" w:after="120"/>
      </w:pPr>
      <w:r>
        <w:rPr>
          <w:color w:val="17324D"/>
        </w:rPr>
        <w:t>15.2 What the Pricing Helper calculates</w:t>
      </w:r>
    </w:p>
    <w:tbl>
      <w:tblPr>
        <w:tblStyle w:val="TableGrid"/>
        <w:tblW w:type="auto" w:w="0"/>
        <w:tblLook w:firstColumn="1" w:firstRow="1" w:lastColumn="0" w:lastRow="0" w:noHBand="0" w:noVBand="1" w:val="04A0"/>
      </w:tblPr>
      <w:tblGrid>
        <w:gridCol w:w="3264"/>
        <w:gridCol w:w="3264"/>
        <w:gridCol w:w="3264"/>
      </w:tblGrid>
      <w:tr>
        <w:tc>
          <w:tcPr>
            <w:tcW w:type="dxa" w:w="2592"/>
            <w:shd w:val="clear" w:color="auto" w:fill="17324D"/>
          </w:tcPr>
          <w:p>
            <w:pPr>
              <w:spacing w:after="40"/>
            </w:pPr>
            <w:r/>
            <w:r>
              <w:rPr>
                <w:b/>
                <w:color w:val="FFFFFF"/>
                <w:sz w:val="20"/>
              </w:rPr>
              <w:t>Function</w:t>
            </w:r>
          </w:p>
        </w:tc>
        <w:tc>
          <w:tcPr>
            <w:tcW w:type="dxa" w:w="3168"/>
            <w:shd w:val="clear" w:color="auto" w:fill="17324D"/>
          </w:tcPr>
          <w:p>
            <w:pPr>
              <w:spacing w:after="40"/>
            </w:pPr>
            <w:r/>
            <w:r>
              <w:rPr>
                <w:b/>
                <w:color w:val="FFFFFF"/>
                <w:sz w:val="20"/>
              </w:rPr>
              <w:t>Question it answers</w:t>
            </w:r>
          </w:p>
        </w:tc>
        <w:tc>
          <w:tcPr>
            <w:tcW w:type="dxa" w:w="3744"/>
            <w:shd w:val="clear" w:color="auto" w:fill="17324D"/>
          </w:tcPr>
          <w:p>
            <w:pPr>
              <w:spacing w:after="40"/>
            </w:pPr>
            <w:r/>
            <w:r>
              <w:rPr>
                <w:b/>
                <w:color w:val="FFFFFF"/>
                <w:sz w:val="20"/>
              </w:rPr>
              <w:t>Example</w:t>
            </w:r>
          </w:p>
        </w:tc>
      </w:tr>
      <w:tr>
        <w:tc>
          <w:tcPr>
            <w:tcW w:type="dxa" w:w="2592"/>
          </w:tcPr>
          <w:p>
            <w:pPr>
              <w:spacing w:after="40"/>
            </w:pPr>
            <w:r/>
            <w:r>
              <w:rPr>
                <w:b/>
                <w:sz w:val="20"/>
              </w:rPr>
              <w:t>suggest_price</w:t>
            </w:r>
          </w:p>
        </w:tc>
        <w:tc>
          <w:tcPr>
            <w:tcW w:type="dxa" w:w="3168"/>
          </w:tcPr>
          <w:p>
            <w:pPr>
              <w:spacing w:after="40"/>
            </w:pPr>
            <w:r/>
            <w:r>
              <w:rPr>
                <w:b w:val="0"/>
                <w:sz w:val="20"/>
              </w:rPr>
              <w:t>What should I charge?</w:t>
            </w:r>
          </w:p>
        </w:tc>
        <w:tc>
          <w:tcPr>
            <w:tcW w:type="dxa" w:w="3744"/>
          </w:tcPr>
          <w:p>
            <w:pPr>
              <w:spacing w:after="40"/>
            </w:pPr>
            <w:r/>
            <w:r>
              <w:rPr>
                <w:b w:val="0"/>
                <w:sz w:val="20"/>
              </w:rPr>
              <w:t>R15 cost + 35% markup = sell at R20.50</w:t>
            </w:r>
          </w:p>
        </w:tc>
      </w:tr>
      <w:tr>
        <w:tc>
          <w:tcPr>
            <w:tcW w:type="dxa" w:w="2592"/>
            <w:shd w:val="clear" w:color="auto" w:fill="F7FAFB"/>
          </w:tcPr>
          <w:p>
            <w:pPr>
              <w:spacing w:after="40"/>
            </w:pPr>
            <w:r/>
            <w:r>
              <w:rPr>
                <w:b/>
                <w:sz w:val="20"/>
              </w:rPr>
              <w:t>price_for_target_margin</w:t>
            </w:r>
          </w:p>
        </w:tc>
        <w:tc>
          <w:tcPr>
            <w:tcW w:type="dxa" w:w="3168"/>
            <w:shd w:val="clear" w:color="auto" w:fill="F7FAFB"/>
          </w:tcPr>
          <w:p>
            <w:pPr>
              <w:spacing w:after="40"/>
            </w:pPr>
            <w:r/>
            <w:r>
              <w:rPr>
                <w:b w:val="0"/>
                <w:sz w:val="20"/>
              </w:rPr>
              <w:t>What price gives me a 30% margin?</w:t>
            </w:r>
          </w:p>
        </w:tc>
        <w:tc>
          <w:tcPr>
            <w:tcW w:type="dxa" w:w="3744"/>
            <w:shd w:val="clear" w:color="auto" w:fill="F7FAFB"/>
          </w:tcPr>
          <w:p>
            <w:pPr>
              <w:spacing w:after="40"/>
            </w:pPr>
            <w:r/>
            <w:r>
              <w:rPr>
                <w:b w:val="0"/>
                <w:sz w:val="20"/>
              </w:rPr>
              <w:t>R15 cost -&gt; charge R21.50</w:t>
            </w:r>
          </w:p>
        </w:tc>
      </w:tr>
      <w:tr>
        <w:tc>
          <w:tcPr>
            <w:tcW w:type="dxa" w:w="2592"/>
          </w:tcPr>
          <w:p>
            <w:pPr>
              <w:spacing w:after="40"/>
            </w:pPr>
            <w:r/>
            <w:r>
              <w:rPr>
                <w:b/>
                <w:sz w:val="20"/>
              </w:rPr>
              <w:t>suggest_price_options</w:t>
            </w:r>
          </w:p>
        </w:tc>
        <w:tc>
          <w:tcPr>
            <w:tcW w:type="dxa" w:w="3168"/>
          </w:tcPr>
          <w:p>
            <w:pPr>
              <w:spacing w:after="40"/>
            </w:pPr>
            <w:r/>
            <w:r>
              <w:rPr>
                <w:b w:val="0"/>
                <w:sz w:val="20"/>
              </w:rPr>
              <w:t>Give me choices, not one number</w:t>
            </w:r>
          </w:p>
        </w:tc>
        <w:tc>
          <w:tcPr>
            <w:tcW w:type="dxa" w:w="3744"/>
          </w:tcPr>
          <w:p>
            <w:pPr>
              <w:spacing w:after="40"/>
            </w:pPr>
            <w:r/>
            <w:r>
              <w:rPr>
                <w:b w:val="0"/>
                <w:sz w:val="20"/>
              </w:rPr>
              <w:t>Competitive / Recommended / Premium</w:t>
            </w:r>
          </w:p>
        </w:tc>
      </w:tr>
      <w:tr>
        <w:tc>
          <w:tcPr>
            <w:tcW w:type="dxa" w:w="2592"/>
            <w:shd w:val="clear" w:color="auto" w:fill="F7FAFB"/>
          </w:tcPr>
          <w:p>
            <w:pPr>
              <w:spacing w:after="40"/>
            </w:pPr>
            <w:r/>
            <w:r>
              <w:rPr>
                <w:b/>
                <w:sz w:val="20"/>
              </w:rPr>
              <w:t>analyse</w:t>
            </w:r>
          </w:p>
        </w:tc>
        <w:tc>
          <w:tcPr>
            <w:tcW w:type="dxa" w:w="3168"/>
            <w:shd w:val="clear" w:color="auto" w:fill="F7FAFB"/>
          </w:tcPr>
          <w:p>
            <w:pPr>
              <w:spacing w:after="40"/>
            </w:pPr>
            <w:r/>
            <w:r>
              <w:rPr>
                <w:b w:val="0"/>
                <w:sz w:val="20"/>
              </w:rPr>
              <w:t>Am I making money on this?</w:t>
            </w:r>
          </w:p>
        </w:tc>
        <w:tc>
          <w:tcPr>
            <w:tcW w:type="dxa" w:w="3744"/>
            <w:shd w:val="clear" w:color="auto" w:fill="F7FAFB"/>
          </w:tcPr>
          <w:p>
            <w:pPr>
              <w:spacing w:after="40"/>
            </w:pPr>
            <w:r/>
            <w:r>
              <w:rPr>
                <w:b w:val="0"/>
                <w:sz w:val="20"/>
              </w:rPr>
              <w:t>Profit, markup, margin and a verdict</w:t>
            </w:r>
          </w:p>
        </w:tc>
      </w:tr>
      <w:tr>
        <w:tc>
          <w:tcPr>
            <w:tcW w:type="dxa" w:w="2592"/>
          </w:tcPr>
          <w:p>
            <w:pPr>
              <w:spacing w:after="40"/>
            </w:pPr>
            <w:r/>
            <w:r>
              <w:rPr>
                <w:b/>
                <w:sz w:val="20"/>
              </w:rPr>
              <w:t>review_all</w:t>
            </w:r>
          </w:p>
        </w:tc>
        <w:tc>
          <w:tcPr>
            <w:tcW w:type="dxa" w:w="3168"/>
          </w:tcPr>
          <w:p>
            <w:pPr>
              <w:spacing w:after="40"/>
            </w:pPr>
            <w:r/>
            <w:r>
              <w:rPr>
                <w:b w:val="0"/>
                <w:sz w:val="20"/>
              </w:rPr>
              <w:t>Are all my prices right?</w:t>
            </w:r>
          </w:p>
        </w:tc>
        <w:tc>
          <w:tcPr>
            <w:tcW w:type="dxa" w:w="3744"/>
          </w:tcPr>
          <w:p>
            <w:pPr>
              <w:spacing w:after="40"/>
            </w:pPr>
            <w:r/>
            <w:r>
              <w:rPr>
                <w:b w:val="0"/>
                <w:sz w:val="20"/>
              </w:rPr>
              <w:t>Every product ranked, problems first</w:t>
            </w:r>
          </w:p>
        </w:tc>
      </w:tr>
      <w:tr>
        <w:tc>
          <w:tcPr>
            <w:tcW w:type="dxa" w:w="2592"/>
            <w:shd w:val="clear" w:color="auto" w:fill="F7FAFB"/>
          </w:tcPr>
          <w:p>
            <w:pPr>
              <w:spacing w:after="40"/>
            </w:pPr>
            <w:r/>
            <w:r>
              <w:rPr>
                <w:b/>
                <w:sz w:val="20"/>
              </w:rPr>
              <w:t>price_change_impact</w:t>
            </w:r>
          </w:p>
        </w:tc>
        <w:tc>
          <w:tcPr>
            <w:tcW w:type="dxa" w:w="3168"/>
            <w:shd w:val="clear" w:color="auto" w:fill="F7FAFB"/>
          </w:tcPr>
          <w:p>
            <w:pPr>
              <w:spacing w:after="40"/>
            </w:pPr>
            <w:r/>
            <w:r>
              <w:rPr>
                <w:b w:val="0"/>
                <w:sz w:val="20"/>
              </w:rPr>
              <w:t>What if I charge R22 instead?</w:t>
            </w:r>
          </w:p>
        </w:tc>
        <w:tc>
          <w:tcPr>
            <w:tcW w:type="dxa" w:w="3744"/>
            <w:shd w:val="clear" w:color="auto" w:fill="F7FAFB"/>
          </w:tcPr>
          <w:p>
            <w:pPr>
              <w:spacing w:after="40"/>
            </w:pPr>
            <w:r/>
            <w:r>
              <w:rPr>
                <w:b w:val="0"/>
                <w:sz w:val="20"/>
              </w:rPr>
              <w:t>Extra profit per sale and across stock</w:t>
            </w:r>
          </w:p>
        </w:tc>
      </w:tr>
      <w:tr>
        <w:tc>
          <w:tcPr>
            <w:tcW w:type="dxa" w:w="2592"/>
          </w:tcPr>
          <w:p>
            <w:pPr>
              <w:spacing w:after="40"/>
            </w:pPr>
            <w:r/>
            <w:r>
              <w:rPr>
                <w:b/>
                <w:sz w:val="20"/>
              </w:rPr>
              <w:t>apply_suggested_price</w:t>
            </w:r>
          </w:p>
        </w:tc>
        <w:tc>
          <w:tcPr>
            <w:tcW w:type="dxa" w:w="3168"/>
          </w:tcPr>
          <w:p>
            <w:pPr>
              <w:spacing w:after="40"/>
            </w:pPr>
            <w:r/>
            <w:r>
              <w:rPr>
                <w:b w:val="0"/>
                <w:sz w:val="20"/>
              </w:rPr>
              <w:t>Save that new price</w:t>
            </w:r>
          </w:p>
        </w:tc>
        <w:tc>
          <w:tcPr>
            <w:tcW w:type="dxa" w:w="3744"/>
          </w:tcPr>
          <w:p>
            <w:pPr>
              <w:spacing w:after="40"/>
            </w:pPr>
            <w:r/>
            <w:r>
              <w:rPr>
                <w:b w:val="0"/>
                <w:sz w:val="20"/>
              </w:rPr>
              <w:t>Writes it back to the database</w:t>
            </w:r>
          </w:p>
        </w:tc>
      </w:tr>
    </w:tbl>
    <w:p>
      <w:pPr>
        <w:spacing w:after="80"/>
      </w:pPr>
    </w:p>
    <w:p>
      <w:pPr>
        <w:pStyle w:val="Heading2"/>
        <w:spacing w:before="200" w:after="120"/>
      </w:pPr>
      <w:r>
        <w:rPr>
          <w:color w:val="17324D"/>
        </w:rPr>
        <w:t>15.3 Prices are rounded to real money</w:t>
      </w:r>
    </w:p>
    <w:p>
      <w:pPr>
        <w:spacing w:after="120"/>
      </w:pPr>
      <w:r>
        <w:rPr>
          <w:b w:val="0"/>
          <w:i w:val="0"/>
          <w:sz w:val="22"/>
        </w:rPr>
        <w:t>A calculation might produce R20.25 or R19.87. In a shop that takes cash, those are awkward prices, and coins below 10c no longer circulate in South Africa. Every suggested price is therefore rounded to the nearest 50c, and the helper tells the owner it has done so.</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If a loaf costs you R15.00:</w:t>
            </w:r>
          </w:p>
          <w:p>
            <w:pPr>
              <w:spacing w:after="0"/>
            </w:pPr>
            <w:r>
              <w:rPr>
                <w:rFonts w:ascii="Consolas" w:hAnsi="Consolas"/>
                <w:sz w:val="18"/>
              </w:rPr>
            </w:r>
          </w:p>
          <w:p>
            <w:pPr>
              <w:spacing w:after="0"/>
            </w:pPr>
            <w:r>
              <w:rPr>
                <w:rFonts w:ascii="Consolas" w:hAnsi="Consolas"/>
                <w:sz w:val="18"/>
              </w:rPr>
              <w:t xml:space="preserve">  OPTION          MARKUP     EXACT  YOU CHARGE   PROFIT   MARGIN</w:t>
            </w:r>
          </w:p>
          <w:p>
            <w:pPr>
              <w:spacing w:after="0"/>
            </w:pPr>
            <w:r>
              <w:rPr>
                <w:rFonts w:ascii="Consolas" w:hAnsi="Consolas"/>
                <w:sz w:val="18"/>
              </w:rPr>
              <w:t xml:space="preserve">  Competitive     20.00%    R18.00      R18.00    R3.00   16.67%</w:t>
            </w:r>
          </w:p>
          <w:p>
            <w:pPr>
              <w:spacing w:after="0"/>
            </w:pPr>
            <w:r>
              <w:rPr>
                <w:rFonts w:ascii="Consolas" w:hAnsi="Consolas"/>
                <w:sz w:val="18"/>
              </w:rPr>
              <w:t xml:space="preserve">  Recommended     35.00%    R20.25      R20.50    R5.50   26.83%</w:t>
            </w:r>
          </w:p>
          <w:p>
            <w:pPr>
              <w:spacing w:after="0"/>
            </w:pPr>
            <w:r>
              <w:rPr>
                <w:rFonts w:ascii="Consolas" w:hAnsi="Consolas"/>
                <w:sz w:val="18"/>
              </w:rPr>
              <w:t xml:space="preserve">  Premium         50.00%    R22.50      R22.50    R7.50   33.33%</w:t>
            </w:r>
          </w:p>
        </w:tc>
      </w:tr>
    </w:tbl>
    <w:p>
      <w:pPr>
        <w:spacing w:after="80"/>
      </w:pPr>
    </w:p>
    <w:p>
      <w:pPr>
        <w:spacing w:after="160"/>
      </w:pPr>
      <w:r>
        <w:rPr>
          <w:b w:val="0"/>
          <w:i w:val="0"/>
          <w:sz w:val="22"/>
        </w:rPr>
        <w:t>Note that the helper reports the ACTUAL markup and margin after rounding, not the requested one. Asking for 35% and being told 36.67% is honest; quoting 35% when the real figure is different would not be.</w:t>
      </w:r>
    </w:p>
    <w:p>
      <w:pPr>
        <w:pStyle w:val="Heading2"/>
        <w:spacing w:before="200" w:after="120"/>
      </w:pPr>
      <w:r>
        <w:rPr>
          <w:color w:val="17324D"/>
        </w:rPr>
        <w:t>15.4 The price health check is category-aware</w:t>
      </w:r>
    </w:p>
    <w:p>
      <w:pPr>
        <w:spacing w:after="120"/>
      </w:pPr>
      <w:r>
        <w:rPr>
          <w:b w:val="0"/>
          <w:i w:val="0"/>
          <w:sz w:val="22"/>
        </w:rPr>
        <w:t>A single 'minimum healthy margin' rule would have been wrong. Airtime is sold at roughly 5% margin by every shop in the country. Flagging it as underpriced would destroy the owner's trust in the whole tool.</w:t>
      </w:r>
    </w:p>
    <w:tbl>
      <w:tblPr>
        <w:tblStyle w:val="TableGrid"/>
        <w:tblW w:type="auto" w:w="0"/>
        <w:tblLook w:firstColumn="1" w:firstRow="1" w:lastColumn="0" w:lastRow="0" w:noHBand="0" w:noVBand="1" w:val="04A0"/>
      </w:tblPr>
      <w:tblGrid>
        <w:gridCol w:w="4896"/>
        <w:gridCol w:w="4896"/>
      </w:tblGrid>
      <w:tr>
        <w:tc>
          <w:tcPr>
            <w:tcW w:type="dxa" w:w="3744"/>
            <w:shd w:val="clear" w:color="auto" w:fill="17324D"/>
          </w:tcPr>
          <w:p>
            <w:pPr>
              <w:spacing w:after="40"/>
            </w:pPr>
            <w:r/>
            <w:r>
              <w:rPr>
                <w:b/>
                <w:color w:val="FFFFFF"/>
                <w:sz w:val="20"/>
              </w:rPr>
              <w:t>Category</w:t>
            </w:r>
          </w:p>
        </w:tc>
        <w:tc>
          <w:tcPr>
            <w:tcW w:type="dxa" w:w="5760"/>
            <w:shd w:val="clear" w:color="auto" w:fill="17324D"/>
          </w:tcPr>
          <w:p>
            <w:pPr>
              <w:spacing w:after="40"/>
            </w:pPr>
            <w:r/>
            <w:r>
              <w:rPr>
                <w:b/>
                <w:color w:val="FFFFFF"/>
                <w:sz w:val="20"/>
              </w:rPr>
              <w:t>Minimum healthy margin</w:t>
            </w:r>
          </w:p>
        </w:tc>
      </w:tr>
      <w:tr>
        <w:tc>
          <w:tcPr>
            <w:tcW w:type="dxa" w:w="3744"/>
          </w:tcPr>
          <w:p>
            <w:pPr>
              <w:spacing w:after="40"/>
            </w:pPr>
            <w:r/>
            <w:r>
              <w:rPr>
                <w:b/>
                <w:sz w:val="20"/>
              </w:rPr>
              <w:t>Airtime</w:t>
            </w:r>
          </w:p>
        </w:tc>
        <w:tc>
          <w:tcPr>
            <w:tcW w:type="dxa" w:w="5760"/>
          </w:tcPr>
          <w:p>
            <w:pPr>
              <w:spacing w:after="40"/>
            </w:pPr>
            <w:r/>
            <w:r>
              <w:rPr>
                <w:b w:val="0"/>
                <w:sz w:val="20"/>
              </w:rPr>
              <w:t>3%</w:t>
            </w:r>
          </w:p>
        </w:tc>
      </w:tr>
      <w:tr>
        <w:tc>
          <w:tcPr>
            <w:tcW w:type="dxa" w:w="3744"/>
            <w:shd w:val="clear" w:color="auto" w:fill="F7FAFB"/>
          </w:tcPr>
          <w:p>
            <w:pPr>
              <w:spacing w:after="40"/>
            </w:pPr>
            <w:r/>
            <w:r>
              <w:rPr>
                <w:b/>
                <w:sz w:val="20"/>
              </w:rPr>
              <w:t>Staples</w:t>
            </w:r>
          </w:p>
        </w:tc>
        <w:tc>
          <w:tcPr>
            <w:tcW w:type="dxa" w:w="5760"/>
            <w:shd w:val="clear" w:color="auto" w:fill="F7FAFB"/>
          </w:tcPr>
          <w:p>
            <w:pPr>
              <w:spacing w:after="40"/>
            </w:pPr>
            <w:r/>
            <w:r>
              <w:rPr>
                <w:b w:val="0"/>
                <w:sz w:val="20"/>
              </w:rPr>
              <w:t>10%</w:t>
            </w:r>
          </w:p>
        </w:tc>
      </w:tr>
      <w:tr>
        <w:tc>
          <w:tcPr>
            <w:tcW w:type="dxa" w:w="3744"/>
          </w:tcPr>
          <w:p>
            <w:pPr>
              <w:spacing w:after="40"/>
            </w:pPr>
            <w:r/>
            <w:r>
              <w:rPr>
                <w:b/>
                <w:sz w:val="20"/>
              </w:rPr>
              <w:t>Bakery / Dairy</w:t>
            </w:r>
          </w:p>
        </w:tc>
        <w:tc>
          <w:tcPr>
            <w:tcW w:type="dxa" w:w="5760"/>
          </w:tcPr>
          <w:p>
            <w:pPr>
              <w:spacing w:after="40"/>
            </w:pPr>
            <w:r/>
            <w:r>
              <w:rPr>
                <w:b w:val="0"/>
                <w:sz w:val="20"/>
              </w:rPr>
              <w:t>12%</w:t>
            </w:r>
          </w:p>
        </w:tc>
      </w:tr>
      <w:tr>
        <w:tc>
          <w:tcPr>
            <w:tcW w:type="dxa" w:w="3744"/>
            <w:shd w:val="clear" w:color="auto" w:fill="F7FAFB"/>
          </w:tcPr>
          <w:p>
            <w:pPr>
              <w:spacing w:after="40"/>
            </w:pPr>
            <w:r/>
            <w:r>
              <w:rPr>
                <w:b/>
                <w:sz w:val="20"/>
              </w:rPr>
              <w:t>Groceries</w:t>
            </w:r>
          </w:p>
        </w:tc>
        <w:tc>
          <w:tcPr>
            <w:tcW w:type="dxa" w:w="5760"/>
            <w:shd w:val="clear" w:color="auto" w:fill="F7FAFB"/>
          </w:tcPr>
          <w:p>
            <w:pPr>
              <w:spacing w:after="40"/>
            </w:pPr>
            <w:r/>
            <w:r>
              <w:rPr>
                <w:b w:val="0"/>
                <w:sz w:val="20"/>
              </w:rPr>
              <w:t>15%</w:t>
            </w:r>
          </w:p>
        </w:tc>
      </w:tr>
      <w:tr>
        <w:tc>
          <w:tcPr>
            <w:tcW w:type="dxa" w:w="3744"/>
          </w:tcPr>
          <w:p>
            <w:pPr>
              <w:spacing w:after="40"/>
            </w:pPr>
            <w:r/>
            <w:r>
              <w:rPr>
                <w:b/>
                <w:sz w:val="20"/>
              </w:rPr>
              <w:t>Cold Drinks / Household</w:t>
            </w:r>
          </w:p>
        </w:tc>
        <w:tc>
          <w:tcPr>
            <w:tcW w:type="dxa" w:w="5760"/>
          </w:tcPr>
          <w:p>
            <w:pPr>
              <w:spacing w:after="40"/>
            </w:pPr>
            <w:r/>
            <w:r>
              <w:rPr>
                <w:b w:val="0"/>
                <w:sz w:val="20"/>
              </w:rPr>
              <w:t>18%</w:t>
            </w:r>
          </w:p>
        </w:tc>
      </w:tr>
      <w:tr>
        <w:tc>
          <w:tcPr>
            <w:tcW w:type="dxa" w:w="3744"/>
            <w:shd w:val="clear" w:color="auto" w:fill="F7FAFB"/>
          </w:tcPr>
          <w:p>
            <w:pPr>
              <w:spacing w:after="40"/>
            </w:pPr>
            <w:r/>
            <w:r>
              <w:rPr>
                <w:b/>
                <w:sz w:val="20"/>
              </w:rPr>
              <w:t>Snacks</w:t>
            </w:r>
          </w:p>
        </w:tc>
        <w:tc>
          <w:tcPr>
            <w:tcW w:type="dxa" w:w="5760"/>
            <w:shd w:val="clear" w:color="auto" w:fill="F7FAFB"/>
          </w:tcPr>
          <w:p>
            <w:pPr>
              <w:spacing w:after="40"/>
            </w:pPr>
            <w:r/>
            <w:r>
              <w:rPr>
                <w:b w:val="0"/>
                <w:sz w:val="20"/>
              </w:rPr>
              <w:t>20%</w:t>
            </w:r>
          </w:p>
        </w:tc>
      </w:tr>
      <w:tr>
        <w:tc>
          <w:tcPr>
            <w:tcW w:type="dxa" w:w="3744"/>
          </w:tcPr>
          <w:p>
            <w:pPr>
              <w:spacing w:after="40"/>
            </w:pPr>
            <w:r/>
            <w:r>
              <w:rPr>
                <w:b/>
                <w:sz w:val="20"/>
              </w:rPr>
              <w:t>Anything else</w:t>
            </w:r>
          </w:p>
        </w:tc>
        <w:tc>
          <w:tcPr>
            <w:tcW w:type="dxa" w:w="5760"/>
          </w:tcPr>
          <w:p>
            <w:pPr>
              <w:spacing w:after="40"/>
            </w:pPr>
            <w:r/>
            <w:r>
              <w:rPr>
                <w:b w:val="0"/>
                <w:sz w:val="20"/>
              </w:rPr>
              <w:t>15%</w:t>
            </w:r>
          </w:p>
        </w:tc>
      </w:tr>
    </w:tbl>
    <w:p>
      <w:pPr>
        <w:spacing w:after="80"/>
      </w:pPr>
    </w:p>
    <w:p>
      <w:pPr>
        <w:spacing w:after="80"/>
      </w:pPr>
      <w:r>
        <w:rPr>
          <w:b w:val="0"/>
          <w:i w:val="0"/>
          <w:sz w:val="22"/>
        </w:rPr>
        <w:t>Four verdicts are possible:</w:t>
      </w:r>
    </w:p>
    <w:tbl>
      <w:tblPr>
        <w:tblStyle w:val="TableGrid"/>
        <w:tblW w:type="auto" w:w="0"/>
        <w:tblLook w:firstColumn="1" w:firstRow="1" w:lastColumn="0" w:lastRow="0" w:noHBand="0" w:noVBand="1" w:val="04A0"/>
      </w:tblPr>
      <w:tblGrid>
        <w:gridCol w:w="3264"/>
        <w:gridCol w:w="3264"/>
        <w:gridCol w:w="3264"/>
      </w:tblGrid>
      <w:tr>
        <w:tc>
          <w:tcPr>
            <w:tcW w:type="dxa" w:w="1872"/>
            <w:shd w:val="clear" w:color="auto" w:fill="17324D"/>
          </w:tcPr>
          <w:p>
            <w:pPr>
              <w:spacing w:after="40"/>
            </w:pPr>
            <w:r/>
            <w:r>
              <w:rPr>
                <w:b/>
                <w:color w:val="FFFFFF"/>
                <w:sz w:val="20"/>
              </w:rPr>
              <w:t>Verdict</w:t>
            </w:r>
          </w:p>
        </w:tc>
        <w:tc>
          <w:tcPr>
            <w:tcW w:type="dxa" w:w="2736"/>
            <w:shd w:val="clear" w:color="auto" w:fill="17324D"/>
          </w:tcPr>
          <w:p>
            <w:pPr>
              <w:spacing w:after="40"/>
            </w:pPr>
            <w:r/>
            <w:r>
              <w:rPr>
                <w:b/>
                <w:color w:val="FFFFFF"/>
                <w:sz w:val="20"/>
              </w:rPr>
              <w:t>Condition</w:t>
            </w:r>
          </w:p>
        </w:tc>
        <w:tc>
          <w:tcPr>
            <w:tcW w:type="dxa" w:w="4896"/>
            <w:shd w:val="clear" w:color="auto" w:fill="17324D"/>
          </w:tcPr>
          <w:p>
            <w:pPr>
              <w:spacing w:after="40"/>
            </w:pPr>
            <w:r/>
            <w:r>
              <w:rPr>
                <w:b/>
                <w:color w:val="FFFFFF"/>
                <w:sz w:val="20"/>
              </w:rPr>
              <w:t>What the owner is told</w:t>
            </w:r>
          </w:p>
        </w:tc>
      </w:tr>
      <w:tr>
        <w:tc>
          <w:tcPr>
            <w:tcW w:type="dxa" w:w="1872"/>
          </w:tcPr>
          <w:p>
            <w:pPr>
              <w:spacing w:after="40"/>
            </w:pPr>
            <w:r/>
            <w:r>
              <w:rPr>
                <w:b/>
                <w:sz w:val="20"/>
              </w:rPr>
              <w:t>LOSING MONEY</w:t>
            </w:r>
          </w:p>
        </w:tc>
        <w:tc>
          <w:tcPr>
            <w:tcW w:type="dxa" w:w="2736"/>
          </w:tcPr>
          <w:p>
            <w:pPr>
              <w:spacing w:after="40"/>
            </w:pPr>
            <w:r/>
            <w:r>
              <w:rPr>
                <w:b w:val="0"/>
                <w:sz w:val="20"/>
              </w:rPr>
              <w:t>Selling below cost</w:t>
            </w:r>
          </w:p>
        </w:tc>
        <w:tc>
          <w:tcPr>
            <w:tcW w:type="dxa" w:w="4896"/>
          </w:tcPr>
          <w:p>
            <w:pPr>
              <w:spacing w:after="40"/>
            </w:pPr>
            <w:r/>
            <w:r>
              <w:rPr>
                <w:b w:val="0"/>
                <w:sz w:val="20"/>
              </w:rPr>
              <w:t>You lose money on every one you sell. Raise this price today.</w:t>
            </w:r>
          </w:p>
        </w:tc>
      </w:tr>
      <w:tr>
        <w:tc>
          <w:tcPr>
            <w:tcW w:type="dxa" w:w="1872"/>
            <w:shd w:val="clear" w:color="auto" w:fill="F7FAFB"/>
          </w:tcPr>
          <w:p>
            <w:pPr>
              <w:spacing w:after="40"/>
            </w:pPr>
            <w:r/>
            <w:r>
              <w:rPr>
                <w:b/>
                <w:sz w:val="20"/>
              </w:rPr>
              <w:t>TOO CHEAP</w:t>
            </w:r>
          </w:p>
        </w:tc>
        <w:tc>
          <w:tcPr>
            <w:tcW w:type="dxa" w:w="2736"/>
            <w:shd w:val="clear" w:color="auto" w:fill="F7FAFB"/>
          </w:tcPr>
          <w:p>
            <w:pPr>
              <w:spacing w:after="40"/>
            </w:pPr>
            <w:r/>
            <w:r>
              <w:rPr>
                <w:b w:val="0"/>
                <w:sz w:val="20"/>
              </w:rPr>
              <w:t>Margin below the category minimum</w:t>
            </w:r>
          </w:p>
        </w:tc>
        <w:tc>
          <w:tcPr>
            <w:tcW w:type="dxa" w:w="4896"/>
            <w:shd w:val="clear" w:color="auto" w:fill="F7FAFB"/>
          </w:tcPr>
          <w:p>
            <w:pPr>
              <w:spacing w:after="40"/>
            </w:pPr>
            <w:r/>
            <w:r>
              <w:rPr>
                <w:b w:val="0"/>
                <w:sz w:val="20"/>
              </w:rPr>
              <w:t>You are making very little on this. A small increase adds up fast.</w:t>
            </w:r>
          </w:p>
        </w:tc>
      </w:tr>
      <w:tr>
        <w:tc>
          <w:tcPr>
            <w:tcW w:type="dxa" w:w="1872"/>
          </w:tcPr>
          <w:p>
            <w:pPr>
              <w:spacing w:after="40"/>
            </w:pPr>
            <w:r/>
            <w:r>
              <w:rPr>
                <w:b/>
                <w:sz w:val="20"/>
              </w:rPr>
              <w:t>HEALTHY</w:t>
            </w:r>
          </w:p>
        </w:tc>
        <w:tc>
          <w:tcPr>
            <w:tcW w:type="dxa" w:w="2736"/>
          </w:tcPr>
          <w:p>
            <w:pPr>
              <w:spacing w:after="40"/>
            </w:pPr>
            <w:r/>
            <w:r>
              <w:rPr>
                <w:b w:val="0"/>
                <w:sz w:val="20"/>
              </w:rPr>
              <w:t>Within the normal band</w:t>
            </w:r>
          </w:p>
        </w:tc>
        <w:tc>
          <w:tcPr>
            <w:tcW w:type="dxa" w:w="4896"/>
          </w:tcPr>
          <w:p>
            <w:pPr>
              <w:spacing w:after="40"/>
            </w:pPr>
            <w:r/>
            <w:r>
              <w:rPr>
                <w:b w:val="0"/>
                <w:sz w:val="20"/>
              </w:rPr>
              <w:t>This price is working for you.</w:t>
            </w:r>
          </w:p>
        </w:tc>
      </w:tr>
      <w:tr>
        <w:tc>
          <w:tcPr>
            <w:tcW w:type="dxa" w:w="1872"/>
            <w:shd w:val="clear" w:color="auto" w:fill="F7FAFB"/>
          </w:tcPr>
          <w:p>
            <w:pPr>
              <w:spacing w:after="40"/>
            </w:pPr>
            <w:r/>
            <w:r>
              <w:rPr>
                <w:b/>
                <w:sz w:val="20"/>
              </w:rPr>
              <w:t>VERY HIGH</w:t>
            </w:r>
          </w:p>
        </w:tc>
        <w:tc>
          <w:tcPr>
            <w:tcW w:type="dxa" w:w="2736"/>
            <w:shd w:val="clear" w:color="auto" w:fill="F7FAFB"/>
          </w:tcPr>
          <w:p>
            <w:pPr>
              <w:spacing w:after="40"/>
            </w:pPr>
            <w:r/>
            <w:r>
              <w:rPr>
                <w:b w:val="0"/>
                <w:sz w:val="20"/>
              </w:rPr>
              <w:t>Margin above 60%</w:t>
            </w:r>
          </w:p>
        </w:tc>
        <w:tc>
          <w:tcPr>
            <w:tcW w:type="dxa" w:w="4896"/>
            <w:shd w:val="clear" w:color="auto" w:fill="F7FAFB"/>
          </w:tcPr>
          <w:p>
            <w:pPr>
              <w:spacing w:after="40"/>
            </w:pPr>
            <w:r/>
            <w:r>
              <w:rPr>
                <w:b w:val="0"/>
                <w:sz w:val="20"/>
              </w:rPr>
              <w:t>Good profit, but check nearby shops so customers do not go elsewhere.</w:t>
            </w:r>
          </w:p>
        </w:tc>
      </w:tr>
    </w:tbl>
    <w:p>
      <w:pPr>
        <w:spacing w:after="80"/>
      </w:pPr>
    </w:p>
    <w:p>
      <w:pPr>
        <w:spacing w:after="160"/>
      </w:pPr>
      <w:r>
        <w:rPr>
          <w:b w:val="0"/>
          <w:i w:val="0"/>
          <w:sz w:val="22"/>
        </w:rPr>
        <w:t>Running this across the live 20-product shop gave an average margin of 24.88% with zero products flagged - and airtime correctly left alone at 5%.</w:t>
      </w:r>
    </w:p>
    <w:p>
      <w:pPr>
        <w:pStyle w:val="Heading2"/>
        <w:spacing w:before="200" w:after="120"/>
      </w:pPr>
      <w:r>
        <w:rPr>
          <w:color w:val="17324D"/>
        </w:rPr>
        <w:t>15.5 Reading Rand amounts out of ordinary speech</w:t>
      </w:r>
    </w:p>
    <w:p>
      <w:pPr>
        <w:spacing w:after="80"/>
      </w:pPr>
      <w:r>
        <w:rPr>
          <w:b w:val="0"/>
          <w:i w:val="0"/>
          <w:sz w:val="22"/>
        </w:rPr>
        <w:t>The owner does not fill in a form. They type a sentence. The agent pulls the numbers out itself:</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"I buy bread for R15, what should I sell it for?"</w:t>
            </w:r>
          </w:p>
          <w:p>
            <w:pPr>
              <w:spacing w:after="0"/>
            </w:pPr>
            <w:r>
              <w:rPr>
                <w:rFonts w:ascii="Consolas" w:hAnsi="Consolas"/>
                <w:sz w:val="18"/>
              </w:rPr>
              <w:t xml:space="preserve">        -&gt; cost = R15.00, intent = suggest_price</w:t>
            </w:r>
          </w:p>
          <w:p>
            <w:pPr>
              <w:spacing w:after="0"/>
            </w:pPr>
            <w:r>
              <w:rPr>
                <w:rFonts w:ascii="Consolas" w:hAnsi="Consolas"/>
                <w:sz w:val="18"/>
              </w:rPr>
            </w:r>
          </w:p>
          <w:p>
            <w:pPr>
              <w:spacing w:after="0"/>
            </w:pPr>
            <w:r>
              <w:rPr>
                <w:rFonts w:ascii="Consolas" w:hAnsi="Consolas"/>
                <w:sz w:val="18"/>
              </w:rPr>
              <w:t xml:space="preserve">  "add 40% to r15"</w:t>
            </w:r>
          </w:p>
          <w:p>
            <w:pPr>
              <w:spacing w:after="0"/>
            </w:pPr>
            <w:r>
              <w:rPr>
                <w:rFonts w:ascii="Consolas" w:hAnsi="Consolas"/>
                <w:sz w:val="18"/>
              </w:rPr>
              <w:t xml:space="preserve">        -&gt; cost = R15.00, markup = 40%   (the 40 is NOT read as R40)</w:t>
            </w:r>
          </w:p>
          <w:p>
            <w:pPr>
              <w:spacing w:after="0"/>
            </w:pPr>
            <w:r>
              <w:rPr>
                <w:rFonts w:ascii="Consolas" w:hAnsi="Consolas"/>
                <w:sz w:val="18"/>
              </w:rPr>
            </w:r>
          </w:p>
          <w:p>
            <w:pPr>
              <w:spacing w:after="0"/>
            </w:pPr>
            <w:r>
              <w:rPr>
                <w:rFonts w:ascii="Consolas" w:hAnsi="Consolas"/>
                <w:sz w:val="18"/>
              </w:rPr>
              <w:t xml:space="preserve">  "i buy for r15 and sell for r20, am i making profit"</w:t>
            </w:r>
          </w:p>
          <w:p>
            <w:pPr>
              <w:spacing w:after="0"/>
            </w:pPr>
            <w:r>
              <w:rPr>
                <w:rFonts w:ascii="Consolas" w:hAnsi="Consolas"/>
                <w:sz w:val="18"/>
              </w:rPr>
              <w:t xml:space="preserve">        -&gt; cost = R15.00, selling = R20.00, intent = check_price</w:t>
            </w:r>
          </w:p>
        </w:tc>
      </w:tr>
    </w:tbl>
    <w:p>
      <w:pPr>
        <w:spacing w:after="80"/>
      </w:pPr>
    </w:p>
    <w:p>
      <w:pPr>
        <w:spacing w:after="160"/>
      </w:pPr>
      <w:r>
        <w:rPr>
          <w:b w:val="0"/>
          <w:i w:val="0"/>
          <w:sz w:val="22"/>
        </w:rPr>
        <w:t>Keeping percentages and Rand amounts apart is a small detail that would have caused wrong prices, so there are tests specifically for it.</w:t>
      </w:r>
    </w:p>
    <w:p>
      <w:pPr>
        <w:pStyle w:val="Heading2"/>
        <w:spacing w:before="200" w:after="120"/>
      </w:pPr>
      <w:r>
        <w:rPr>
          <w:color w:val="17324D"/>
        </w:rPr>
        <w:t>15.6 The LLM explaining the numbers</w:t>
      </w:r>
    </w:p>
    <w:p>
      <w:pPr>
        <w:spacing w:after="120"/>
      </w:pPr>
      <w:r>
        <w:rPr>
          <w:b w:val="0"/>
          <w:i w:val="0"/>
          <w:sz w:val="22"/>
        </w:rPr>
        <w:t>Day 8's second requirement was to let the language model explain the pricing in simple terms. This is the same figures as the table in 15.3, put into words:</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OWNER:   I buy bread for R15, what should I sell it for?</w:t>
            </w:r>
          </w:p>
          <w:p>
            <w:pPr>
              <w:spacing w:after="0"/>
            </w:pPr>
            <w:r>
              <w:rPr>
                <w:rFonts w:ascii="Consolas" w:hAnsi="Consolas"/>
                <w:sz w:val="18"/>
              </w:rPr>
            </w:r>
          </w:p>
          <w:p>
            <w:pPr>
              <w:spacing w:after="0"/>
            </w:pPr>
            <w:r>
              <w:rPr>
                <w:rFonts w:ascii="Consolas" w:hAnsi="Consolas"/>
                <w:sz w:val="18"/>
              </w:rPr>
              <w:t xml:space="preserve">  KASIBIZ: Hey friend! So, you buy bread for R15. If you sell it for R20.50,</w:t>
            </w:r>
          </w:p>
          <w:p>
            <w:pPr>
              <w:spacing w:after="0"/>
            </w:pPr>
            <w:r>
              <w:rPr>
                <w:rFonts w:ascii="Consolas" w:hAnsi="Consolas"/>
                <w:sz w:val="18"/>
              </w:rPr>
              <w:t xml:space="preserve">           you make R5.50 profit on each loaf. That's a 36.67% markup, which</w:t>
            </w:r>
          </w:p>
          <w:p>
            <w:pPr>
              <w:spacing w:after="0"/>
            </w:pPr>
            <w:r>
              <w:rPr>
                <w:rFonts w:ascii="Consolas" w:hAnsi="Consolas"/>
                <w:sz w:val="18"/>
              </w:rPr>
              <w:t xml:space="preserve">           means you're adding a bit more than a third to what you paid.</w:t>
            </w:r>
          </w:p>
          <w:p>
            <w:pPr>
              <w:spacing w:after="0"/>
            </w:pPr>
            <w:r>
              <w:rPr>
                <w:rFonts w:ascii="Consolas" w:hAnsi="Consolas"/>
                <w:sz w:val="18"/>
              </w:rPr>
            </w:r>
          </w:p>
          <w:p>
            <w:pPr>
              <w:spacing w:after="0"/>
            </w:pPr>
            <w:r>
              <w:rPr>
                <w:rFonts w:ascii="Consolas" w:hAnsi="Consolas"/>
                <w:sz w:val="18"/>
              </w:rPr>
              <w:t xml:space="preserve">           If you want to be competitive, you could sell it for R18.00 and</w:t>
            </w:r>
          </w:p>
          <w:p>
            <w:pPr>
              <w:spacing w:after="0"/>
            </w:pPr>
            <w:r>
              <w:rPr>
                <w:rFonts w:ascii="Consolas" w:hAnsi="Consolas"/>
                <w:sz w:val="18"/>
              </w:rPr>
              <w:t xml:space="preserve">           make R3.00 profit. Or, if you want to go premium, sell it for</w:t>
            </w:r>
          </w:p>
          <w:p>
            <w:pPr>
              <w:spacing w:after="0"/>
            </w:pPr>
            <w:r>
              <w:rPr>
                <w:rFonts w:ascii="Consolas" w:hAnsi="Consolas"/>
                <w:sz w:val="18"/>
              </w:rPr>
              <w:t xml:space="preserve">           R22.50 and make R7.50 profit.</w:t>
            </w:r>
          </w:p>
          <w:p>
            <w:pPr>
              <w:spacing w:after="0"/>
            </w:pPr>
            <w:r>
              <w:rPr>
                <w:rFonts w:ascii="Consolas" w:hAnsi="Consolas"/>
                <w:sz w:val="18"/>
              </w:rPr>
            </w:r>
          </w:p>
          <w:p>
            <w:pPr>
              <w:spacing w:after="0"/>
            </w:pPr>
            <w:r>
              <w:rPr>
                <w:rFonts w:ascii="Consolas" w:hAnsi="Consolas"/>
                <w:sz w:val="18"/>
              </w:rPr>
              <w:t xml:space="preserve">           Just remember, markup is about what you paid, and margin is about</w:t>
            </w:r>
          </w:p>
          <w:p>
            <w:pPr>
              <w:spacing w:after="0"/>
            </w:pPr>
            <w:r>
              <w:rPr>
                <w:rFonts w:ascii="Consolas" w:hAnsi="Consolas"/>
                <w:sz w:val="18"/>
              </w:rPr>
              <w:t xml:space="preserve">           what you charge.</w:t>
            </w:r>
          </w:p>
        </w:tc>
      </w:tr>
    </w:tbl>
    <w:p>
      <w:pPr>
        <w:spacing w:after="80"/>
      </w:pPr>
    </w:p>
    <w:p>
      <w:pPr>
        <w:spacing w:after="160"/>
      </w:pPr>
      <w:r>
        <w:rPr>
          <w:b w:val="0"/>
          <w:i w:val="0"/>
          <w:sz w:val="22"/>
        </w:rPr>
        <w:t>On the shop-wide review the model produced an even better line: "the average margin is 24.88%. This means that for every R100 you charge your customers, you keep about R24.88 as profit after covering your costs." That is a textbook explanation of margin that no one had to write.</w:t>
      </w: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WHY THIS IS THE RIGHT USE OF AI</w:t>
            </w:r>
          </w:p>
          <w:p>
            <w:pPr>
              <w:spacing w:after="0"/>
            </w:pPr>
            <w:r>
              <w:rPr>
                <w:i/>
                <w:sz w:val="21"/>
              </w:rPr>
              <w:t>The model is not being trusted with the arithmetic - it is being trusted with the teaching. It turned a percentage into 'for every R100 you charge, you keep R24.88', which is exactly what a business coach would say. That is genuinely hard to write by hand for every possible number, and genuinely easy for a language model.</w:t>
            </w:r>
          </w:p>
        </w:tc>
      </w:tr>
    </w:tbl>
    <w:p>
      <w:pPr>
        <w:spacing w:after="80"/>
      </w:pPr>
    </w:p>
    <w:p>
      <w:pPr>
        <w:pStyle w:val="Heading2"/>
        <w:spacing w:before="200" w:after="120"/>
      </w:pPr>
      <w:r>
        <w:rPr>
          <w:color w:val="17324D"/>
        </w:rPr>
        <w:t>15.7 Bug found and fixed today</w:t>
      </w:r>
    </w:p>
    <w:p>
      <w:pPr>
        <w:spacing w:after="120"/>
      </w:pPr>
      <w:r>
        <w:rPr>
          <w:b w:val="0"/>
          <w:i w:val="0"/>
          <w:sz w:val="22"/>
        </w:rPr>
        <w:t>The first run answered an isiZulu question in English. The cause was that the calculated facts are always written in English, and the model followed the language of the facts rather than the language of the question.</w:t>
      </w:r>
    </w:p>
    <w:p>
      <w:pPr>
        <w:spacing w:after="120"/>
      </w:pPr>
      <w:r>
        <w:rPr>
          <w:b w:val="0"/>
          <w:i w:val="0"/>
          <w:sz w:val="22"/>
        </w:rPr>
        <w:t>The fix was to move the language instruction to the top of the prompt, state that it overrides everything else, and explicitly tell the model that the English facts are for reading, not for copying. After the fix:</w:t>
      </w: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 xml:space="preserve">  OWNER:   Ngingayithengisa ngamalini into engiyithenge nge-R20?</w:t>
            </w:r>
          </w:p>
          <w:p>
            <w:pPr>
              <w:spacing w:after="0"/>
            </w:pPr>
            <w:r>
              <w:rPr>
                <w:rFonts w:ascii="Consolas" w:hAnsi="Consolas"/>
                <w:sz w:val="18"/>
              </w:rPr>
            </w:r>
          </w:p>
          <w:p>
            <w:pPr>
              <w:spacing w:after="0"/>
            </w:pPr>
            <w:r>
              <w:rPr>
                <w:rFonts w:ascii="Consolas" w:hAnsi="Consolas"/>
                <w:sz w:val="18"/>
              </w:rPr>
              <w:t xml:space="preserve">  KASIBIZ: Uma uthenga into nge-R20, ungayithengisa ngama-R27. Lokhu</w:t>
            </w:r>
          </w:p>
          <w:p>
            <w:pPr>
              <w:spacing w:after="0"/>
            </w:pPr>
            <w:r>
              <w:rPr>
                <w:rFonts w:ascii="Consolas" w:hAnsi="Consolas"/>
                <w:sz w:val="18"/>
              </w:rPr>
              <w:t xml:space="preserve">           kuzokwenza ukuthi uzuze ama-R7.00 ngalinye. Lokhu kuhlanganisa</w:t>
            </w:r>
          </w:p>
          <w:p>
            <w:pPr>
              <w:spacing w:after="0"/>
            </w:pPr>
            <w:r>
              <w:rPr>
                <w:rFonts w:ascii="Consolas" w:hAnsi="Consolas"/>
                <w:sz w:val="18"/>
              </w:rPr>
              <w:t xml:space="preserve">           i-markup engu-35% (okukhuluma ngentengo oyithengile) kanye</w:t>
            </w:r>
          </w:p>
          <w:p>
            <w:pPr>
              <w:spacing w:after="0"/>
            </w:pPr>
            <w:r>
              <w:rPr>
                <w:rFonts w:ascii="Consolas" w:hAnsi="Consolas"/>
                <w:sz w:val="18"/>
              </w:rPr>
              <w:t xml:space="preserve">           ne-margin engu-25.93% (okukhuluma ngentengo oyithengisayo).</w:t>
            </w:r>
          </w:p>
        </w:tc>
      </w:tr>
    </w:tbl>
    <w:p>
      <w:pPr>
        <w:spacing w:after="80"/>
      </w:pPr>
    </w:p>
    <w:p>
      <w:pPr>
        <w:spacing w:after="120"/>
      </w:pPr>
      <w:r>
        <w:rPr>
          <w:b w:val="0"/>
          <w:i w:val="0"/>
          <w:sz w:val="22"/>
        </w:rPr>
        <w:t>Every figure matches the Python calculation, and the model even explained markup versus margin correctly in isiZulu - markup relating to the price you bought at, margin to the price you sell at.</w:t>
      </w:r>
    </w:p>
    <w:tbl>
      <w:tblPr>
        <w:tblW w:type="auto" w:w="0"/>
        <w:tblLook w:firstColumn="1" w:firstRow="1" w:lastColumn="0" w:lastRow="0" w:noHBand="0" w:noVBand="1" w:val="04A0"/>
      </w:tblPr>
      <w:tblGrid>
        <w:gridCol w:w="9792"/>
      </w:tblGrid>
      <w:tr>
        <w:tc>
          <w:tcPr>
            <w:tcW w:type="dxa" w:w="9792"/>
            <w:shd w:val="clear" w:color="auto" w:fill="FFF4DB"/>
          </w:tcPr>
          <w:p>
            <w:pPr>
              <w:spacing w:after="40"/>
            </w:pPr>
            <w:r>
              <w:rPr>
                <w:b/>
                <w:color w:val="9A6200"/>
                <w:sz w:val="21"/>
              </w:rPr>
              <w:t>LESSON WORTH KEEPING</w:t>
            </w:r>
          </w:p>
          <w:p>
            <w:pPr>
              <w:spacing w:after="0"/>
            </w:pPr>
            <w:r>
              <w:rPr>
                <w:i/>
                <w:sz w:val="21"/>
              </w:rPr>
              <w:t>Order matters in a system prompt. An instruction buried in the middle of a list gets overridden by the surrounding context. Rules that must never be broken belong at the top, stated as absolute.</w:t>
            </w:r>
          </w:p>
        </w:tc>
      </w:tr>
    </w:tbl>
    <w:p>
      <w:pPr>
        <w:spacing w:after="80"/>
      </w:pPr>
    </w:p>
    <w:p>
      <w:pPr>
        <w:pStyle w:val="Heading2"/>
        <w:spacing w:before="200" w:after="120"/>
      </w:pPr>
      <w:r>
        <w:rPr>
          <w:color w:val="17324D"/>
        </w:rPr>
        <w:t>15.8 Testing</w:t>
      </w:r>
    </w:p>
    <w:tbl>
      <w:tblPr>
        <w:tblStyle w:val="TableGrid"/>
        <w:tblW w:type="auto" w:w="0"/>
        <w:tblLook w:firstColumn="1" w:firstRow="1" w:lastColumn="0" w:lastRow="0" w:noHBand="0" w:noVBand="1" w:val="04A0"/>
      </w:tblPr>
      <w:tblGrid>
        <w:gridCol w:w="3264"/>
        <w:gridCol w:w="3264"/>
        <w:gridCol w:w="3264"/>
      </w:tblGrid>
      <w:tr>
        <w:tc>
          <w:tcPr>
            <w:tcW w:type="dxa" w:w="3744"/>
            <w:shd w:val="clear" w:color="auto" w:fill="17324D"/>
          </w:tcPr>
          <w:p>
            <w:pPr>
              <w:spacing w:after="40"/>
            </w:pPr>
            <w:r/>
            <w:r>
              <w:rPr>
                <w:b/>
                <w:color w:val="FFFFFF"/>
                <w:sz w:val="20"/>
              </w:rPr>
              <w:t>Suite</w:t>
            </w:r>
          </w:p>
        </w:tc>
        <w:tc>
          <w:tcPr>
            <w:tcW w:type="dxa" w:w="2016"/>
            <w:shd w:val="clear" w:color="auto" w:fill="17324D"/>
          </w:tcPr>
          <w:p>
            <w:pPr>
              <w:spacing w:after="40"/>
            </w:pPr>
            <w:r/>
            <w:r>
              <w:rPr>
                <w:b/>
                <w:color w:val="FFFFFF"/>
                <w:sz w:val="20"/>
              </w:rPr>
              <w:t>Tests</w:t>
            </w:r>
          </w:p>
        </w:tc>
        <w:tc>
          <w:tcPr>
            <w:tcW w:type="dxa" w:w="3744"/>
            <w:shd w:val="clear" w:color="auto" w:fill="17324D"/>
          </w:tcPr>
          <w:p>
            <w:pPr>
              <w:spacing w:after="40"/>
            </w:pPr>
            <w:r/>
            <w:r>
              <w:rPr>
                <w:b/>
                <w:color w:val="FFFFFF"/>
                <w:sz w:val="20"/>
              </w:rPr>
              <w:t>Needs internet or a key?</w:t>
            </w:r>
          </w:p>
        </w:tc>
      </w:tr>
      <w:tr>
        <w:tc>
          <w:tcPr>
            <w:tcW w:type="dxa" w:w="3744"/>
          </w:tcPr>
          <w:p>
            <w:pPr>
              <w:spacing w:after="40"/>
            </w:pPr>
            <w:r/>
            <w:r>
              <w:rPr>
                <w:b/>
                <w:sz w:val="20"/>
              </w:rPr>
              <w:t>tests/test_database.py</w:t>
            </w:r>
          </w:p>
        </w:tc>
        <w:tc>
          <w:tcPr>
            <w:tcW w:type="dxa" w:w="2016"/>
          </w:tcPr>
          <w:p>
            <w:pPr>
              <w:spacing w:after="40"/>
            </w:pPr>
            <w:r/>
            <w:r>
              <w:rPr>
                <w:b w:val="0"/>
                <w:sz w:val="20"/>
              </w:rPr>
              <w:t>53</w:t>
            </w:r>
          </w:p>
        </w:tc>
        <w:tc>
          <w:tcPr>
            <w:tcW w:type="dxa" w:w="3744"/>
          </w:tcPr>
          <w:p>
            <w:pPr>
              <w:spacing w:after="40"/>
            </w:pPr>
            <w:r/>
            <w:r>
              <w:rPr>
                <w:b w:val="0"/>
                <w:sz w:val="20"/>
              </w:rPr>
              <w:t>No</w:t>
            </w:r>
          </w:p>
        </w:tc>
      </w:tr>
      <w:tr>
        <w:tc>
          <w:tcPr>
            <w:tcW w:type="dxa" w:w="3744"/>
            <w:shd w:val="clear" w:color="auto" w:fill="F7FAFB"/>
          </w:tcPr>
          <w:p>
            <w:pPr>
              <w:spacing w:after="40"/>
            </w:pPr>
            <w:r/>
            <w:r>
              <w:rPr>
                <w:b/>
                <w:sz w:val="20"/>
              </w:rPr>
              <w:t>tests/test_inventory_service.py</w:t>
            </w:r>
          </w:p>
        </w:tc>
        <w:tc>
          <w:tcPr>
            <w:tcW w:type="dxa" w:w="2016"/>
            <w:shd w:val="clear" w:color="auto" w:fill="F7FAFB"/>
          </w:tcPr>
          <w:p>
            <w:pPr>
              <w:spacing w:after="40"/>
            </w:pPr>
            <w:r/>
            <w:r>
              <w:rPr>
                <w:b w:val="0"/>
                <w:sz w:val="20"/>
              </w:rPr>
              <w:t>43</w:t>
            </w:r>
          </w:p>
        </w:tc>
        <w:tc>
          <w:tcPr>
            <w:tcW w:type="dxa" w:w="3744"/>
            <w:shd w:val="clear" w:color="auto" w:fill="F7FAFB"/>
          </w:tcPr>
          <w:p>
            <w:pPr>
              <w:spacing w:after="40"/>
            </w:pPr>
            <w:r/>
            <w:r>
              <w:rPr>
                <w:b w:val="0"/>
                <w:sz w:val="20"/>
              </w:rPr>
              <w:t>No</w:t>
            </w:r>
          </w:p>
        </w:tc>
      </w:tr>
      <w:tr>
        <w:tc>
          <w:tcPr>
            <w:tcW w:type="dxa" w:w="3744"/>
          </w:tcPr>
          <w:p>
            <w:pPr>
              <w:spacing w:after="40"/>
            </w:pPr>
            <w:r/>
            <w:r>
              <w:rPr>
                <w:b/>
                <w:sz w:val="20"/>
              </w:rPr>
              <w:t>tests/test_stock_agent.py</w:t>
            </w:r>
          </w:p>
        </w:tc>
        <w:tc>
          <w:tcPr>
            <w:tcW w:type="dxa" w:w="2016"/>
          </w:tcPr>
          <w:p>
            <w:pPr>
              <w:spacing w:after="40"/>
            </w:pPr>
            <w:r/>
            <w:r>
              <w:rPr>
                <w:b w:val="0"/>
                <w:sz w:val="20"/>
              </w:rPr>
              <w:t>30</w:t>
            </w:r>
          </w:p>
        </w:tc>
        <w:tc>
          <w:tcPr>
            <w:tcW w:type="dxa" w:w="3744"/>
          </w:tcPr>
          <w:p>
            <w:pPr>
              <w:spacing w:after="40"/>
            </w:pPr>
            <w:r/>
            <w:r>
              <w:rPr>
                <w:b w:val="0"/>
                <w:sz w:val="20"/>
              </w:rPr>
              <w:t>No</w:t>
            </w:r>
          </w:p>
        </w:tc>
      </w:tr>
      <w:tr>
        <w:tc>
          <w:tcPr>
            <w:tcW w:type="dxa" w:w="3744"/>
            <w:shd w:val="clear" w:color="auto" w:fill="F7FAFB"/>
          </w:tcPr>
          <w:p>
            <w:pPr>
              <w:spacing w:after="40"/>
            </w:pPr>
            <w:r/>
            <w:r>
              <w:rPr>
                <w:b/>
                <w:sz w:val="20"/>
              </w:rPr>
              <w:t>tests/test_pricing_service.py</w:t>
            </w:r>
          </w:p>
        </w:tc>
        <w:tc>
          <w:tcPr>
            <w:tcW w:type="dxa" w:w="2016"/>
            <w:shd w:val="clear" w:color="auto" w:fill="F7FAFB"/>
          </w:tcPr>
          <w:p>
            <w:pPr>
              <w:spacing w:after="40"/>
            </w:pPr>
            <w:r/>
            <w:r>
              <w:rPr>
                <w:b w:val="0"/>
                <w:sz w:val="20"/>
              </w:rPr>
              <w:t>60</w:t>
            </w:r>
          </w:p>
        </w:tc>
        <w:tc>
          <w:tcPr>
            <w:tcW w:type="dxa" w:w="3744"/>
            <w:shd w:val="clear" w:color="auto" w:fill="F7FAFB"/>
          </w:tcPr>
          <w:p>
            <w:pPr>
              <w:spacing w:after="40"/>
            </w:pPr>
            <w:r/>
            <w:r>
              <w:rPr>
                <w:b w:val="0"/>
                <w:sz w:val="20"/>
              </w:rPr>
              <w:t>No</w:t>
            </w:r>
          </w:p>
        </w:tc>
      </w:tr>
      <w:tr>
        <w:tc>
          <w:tcPr>
            <w:tcW w:type="dxa" w:w="3744"/>
          </w:tcPr>
          <w:p>
            <w:pPr>
              <w:spacing w:after="40"/>
            </w:pPr>
            <w:r/>
            <w:r>
              <w:rPr>
                <w:b/>
                <w:sz w:val="20"/>
              </w:rPr>
              <w:t>tests/test_pricing_agent.py</w:t>
            </w:r>
          </w:p>
        </w:tc>
        <w:tc>
          <w:tcPr>
            <w:tcW w:type="dxa" w:w="2016"/>
          </w:tcPr>
          <w:p>
            <w:pPr>
              <w:spacing w:after="40"/>
            </w:pPr>
            <w:r/>
            <w:r>
              <w:rPr>
                <w:b w:val="0"/>
                <w:sz w:val="20"/>
              </w:rPr>
              <w:t>45</w:t>
            </w:r>
          </w:p>
        </w:tc>
        <w:tc>
          <w:tcPr>
            <w:tcW w:type="dxa" w:w="3744"/>
          </w:tcPr>
          <w:p>
            <w:pPr>
              <w:spacing w:after="40"/>
            </w:pPr>
            <w:r/>
            <w:r>
              <w:rPr>
                <w:b w:val="0"/>
                <w:sz w:val="20"/>
              </w:rPr>
              <w:t>No</w:t>
            </w:r>
          </w:p>
        </w:tc>
      </w:tr>
      <w:tr>
        <w:tc>
          <w:tcPr>
            <w:tcW w:type="dxa" w:w="3744"/>
            <w:shd w:val="clear" w:color="auto" w:fill="F7FAFB"/>
          </w:tcPr>
          <w:p>
            <w:pPr>
              <w:spacing w:after="40"/>
            </w:pPr>
            <w:r/>
            <w:r>
              <w:rPr>
                <w:b/>
                <w:sz w:val="20"/>
              </w:rPr>
              <w:t>tests/test_llm_connection.py</w:t>
            </w:r>
          </w:p>
        </w:tc>
        <w:tc>
          <w:tcPr>
            <w:tcW w:type="dxa" w:w="2016"/>
            <w:shd w:val="clear" w:color="auto" w:fill="F7FAFB"/>
          </w:tcPr>
          <w:p>
            <w:pPr>
              <w:spacing w:after="40"/>
            </w:pPr>
            <w:r/>
            <w:r>
              <w:rPr>
                <w:b w:val="0"/>
                <w:sz w:val="20"/>
              </w:rPr>
              <w:t>3</w:t>
            </w:r>
          </w:p>
        </w:tc>
        <w:tc>
          <w:tcPr>
            <w:tcW w:type="dxa" w:w="3744"/>
            <w:shd w:val="clear" w:color="auto" w:fill="F7FAFB"/>
          </w:tcPr>
          <w:p>
            <w:pPr>
              <w:spacing w:after="40"/>
            </w:pPr>
            <w:r/>
            <w:r>
              <w:rPr>
                <w:b w:val="0"/>
                <w:sz w:val="20"/>
              </w:rPr>
              <w:t>Yes - live API</w:t>
            </w:r>
          </w:p>
        </w:tc>
      </w:tr>
      <w:tr>
        <w:tc>
          <w:tcPr>
            <w:tcW w:type="dxa" w:w="3744"/>
          </w:tcPr>
          <w:p>
            <w:pPr>
              <w:spacing w:after="40"/>
            </w:pPr>
            <w:r/>
            <w:r>
              <w:rPr>
                <w:b/>
                <w:sz w:val="20"/>
              </w:rPr>
              <w:t>TOTAL</w:t>
            </w:r>
          </w:p>
        </w:tc>
        <w:tc>
          <w:tcPr>
            <w:tcW w:type="dxa" w:w="2016"/>
          </w:tcPr>
          <w:p>
            <w:pPr>
              <w:spacing w:after="40"/>
            </w:pPr>
            <w:r/>
            <w:r>
              <w:rPr>
                <w:b w:val="0"/>
                <w:sz w:val="20"/>
              </w:rPr>
              <w:t>234 passing</w:t>
            </w:r>
          </w:p>
        </w:tc>
        <w:tc>
          <w:tcPr>
            <w:tcW w:type="dxa" w:w="3744"/>
          </w:tcPr>
          <w:p>
            <w:pPr>
              <w:spacing w:after="40"/>
            </w:pPr>
            <w:r/>
            <w:r>
              <w:rPr>
                <w:b w:val="0"/>
                <w:sz w:val="20"/>
              </w:rPr>
            </w:r>
          </w:p>
        </w:tc>
      </w:tr>
    </w:tbl>
    <w:p>
      <w:pPr>
        <w:spacing w:after="80"/>
      </w:pPr>
    </w:p>
    <w:tbl>
      <w:tblPr>
        <w:tblW w:type="auto" w:w="0"/>
        <w:tblLook w:firstColumn="1" w:firstRow="1" w:lastColumn="0" w:lastRow="0" w:noHBand="0" w:noVBand="1" w:val="04A0"/>
      </w:tblPr>
      <w:tblGrid>
        <w:gridCol w:w="9792"/>
      </w:tblGrid>
      <w:tr>
        <w:tc>
          <w:tcPr>
            <w:tcW w:type="dxa" w:w="9792"/>
            <w:shd w:val="clear" w:color="auto" w:fill="F4F4F4"/>
          </w:tcPr>
          <w:p>
            <w:pPr>
              <w:spacing w:after="0"/>
            </w:pPr>
            <w:r/>
            <w:r>
              <w:rPr>
                <w:rFonts w:ascii="Consolas" w:hAnsi="Consolas"/>
                <w:sz w:val="18"/>
              </w:rPr>
              <w:t>python -m pytest tests/ -q                    # all 234 tests</w:t>
            </w:r>
          </w:p>
          <w:p>
            <w:pPr>
              <w:spacing w:after="0"/>
            </w:pPr>
            <w:r>
              <w:rPr>
                <w:rFonts w:ascii="Consolas" w:hAnsi="Consolas"/>
                <w:sz w:val="18"/>
              </w:rPr>
              <w:t>python scripts/pricing_demo.py                # the maths, free, no AI</w:t>
            </w:r>
          </w:p>
          <w:p>
            <w:pPr>
              <w:spacing w:after="0"/>
            </w:pPr>
            <w:r>
              <w:rPr>
                <w:rFonts w:ascii="Consolas" w:hAnsi="Consolas"/>
                <w:sz w:val="18"/>
              </w:rPr>
              <w:t>python scripts/pricing_demo.py --ai           # same figures, AI explains</w:t>
            </w:r>
          </w:p>
          <w:p>
            <w:pPr>
              <w:spacing w:after="0"/>
            </w:pPr>
            <w:r>
              <w:rPr>
                <w:rFonts w:ascii="Consolas" w:hAnsi="Consolas"/>
                <w:sz w:val="18"/>
              </w:rPr>
              <w:t>python scripts/pricing_demo.py --chat --ai    # ask your own pricing questions</w:t>
            </w:r>
          </w:p>
        </w:tc>
      </w:tr>
    </w:tbl>
    <w:p>
      <w:pPr>
        <w:spacing w:after="80"/>
      </w:pPr>
    </w:p>
    <w:p>
      <w:pPr>
        <w:pStyle w:val="Heading2"/>
        <w:spacing w:before="200" w:after="120"/>
      </w:pPr>
      <w:r>
        <w:rPr>
          <w:color w:val="17324D"/>
        </w:rPr>
        <w:t>15.9 What Day 8 does NOT include</w:t>
      </w:r>
    </w:p>
    <w:p>
      <w:pPr>
        <w:pStyle w:val="ListBullet"/>
        <w:spacing w:after="60"/>
      </w:pPr>
      <w:r>
        <w:rPr>
          <w:sz w:val="22"/>
        </w:rPr>
        <w:t>No competitor prices - it does not know what the shop down the road charges.</w:t>
      </w:r>
    </w:p>
    <w:p>
      <w:pPr>
        <w:pStyle w:val="ListBullet"/>
        <w:spacing w:after="60"/>
      </w:pPr>
      <w:r>
        <w:rPr>
          <w:sz w:val="22"/>
        </w:rPr>
        <w:t>No demand modelling - it cannot say whether raising a price will lose customers.</w:t>
      </w:r>
    </w:p>
    <w:p>
      <w:pPr>
        <w:pStyle w:val="ListBullet"/>
        <w:spacing w:after="60"/>
      </w:pPr>
      <w:r>
        <w:rPr>
          <w:sz w:val="22"/>
        </w:rPr>
        <w:t>No VAT calculations. This is deliberate: most spaza shops are below the VAT registration threshold, and giving wrong tax advice would be worse than giving none. The agent is instructed to refer VAT questions to SARS.</w:t>
      </w:r>
    </w:p>
    <w:p>
      <w:pPr>
        <w:pStyle w:val="ListBullet"/>
        <w:spacing w:after="60"/>
      </w:pPr>
      <w:r>
        <w:rPr>
          <w:sz w:val="22"/>
        </w:rPr>
        <w:t>No bulk or wholesale pricing tiers.</w:t>
      </w:r>
    </w:p>
    <w:p>
      <w:pPr>
        <w:pStyle w:val="ListBullet"/>
        <w:spacing w:after="60"/>
      </w:pPr>
      <w:r>
        <w:rPr>
          <w:sz w:val="22"/>
        </w:rPr>
        <w:t>No automatic price updates - it recommends, the owner decides.</w:t>
      </w:r>
    </w:p>
    <w:p>
      <w:pPr>
        <w:pStyle w:val="ListBullet"/>
        <w:spacing w:after="60"/>
      </w:pPr>
      <w:r>
        <w:rPr>
          <w:sz w:val="22"/>
        </w:rPr>
        <w:t>No sales history, so it cannot yet say which prices actually sell best.</w:t>
      </w:r>
    </w:p>
    <w:p>
      <w:pPr>
        <w:spacing w:after="120"/>
      </w:pPr>
    </w:p>
    <w:tbl>
      <w:tblPr>
        <w:tblW w:type="auto" w:w="0"/>
        <w:tblLook w:firstColumn="1" w:firstRow="1" w:lastColumn="0" w:lastRow="0" w:noHBand="0" w:noVBand="1" w:val="04A0"/>
      </w:tblPr>
      <w:tblGrid>
        <w:gridCol w:w="9792"/>
      </w:tblGrid>
      <w:tr>
        <w:tc>
          <w:tcPr>
            <w:tcW w:type="dxa" w:w="9792"/>
            <w:shd w:val="clear" w:color="auto" w:fill="EAF6F3"/>
          </w:tcPr>
          <w:p>
            <w:pPr>
              <w:spacing w:after="40"/>
            </w:pPr>
            <w:r>
              <w:rPr>
                <w:b/>
                <w:color w:val="129B8E"/>
                <w:sz w:val="21"/>
              </w:rPr>
              <w:t>PLAIN ENGLISH - Say this to management</w:t>
            </w:r>
          </w:p>
          <w:p>
            <w:pPr>
              <w:spacing w:after="0"/>
            </w:pPr>
            <w:r>
              <w:rPr>
                <w:i/>
                <w:sz w:val="21"/>
              </w:rPr>
              <w:t>"The owner can now ask what to charge for anything and get three sensible prices, rounded to real cash amounts, with the profit on each one spelled out in their own language. The tool also checks every existing price in the shop and flags anything sold at a loss. What it cannot yet do is tell them what the competition charges, or whether a price rise will cost them customers."</w:t>
            </w:r>
          </w:p>
        </w:tc>
      </w:tr>
    </w:tbl>
    <w:p>
      <w:pPr>
        <w:spacing w:after="80"/>
      </w:pPr>
    </w:p>
    <w:p>
      <w:pPr>
        <w:spacing w:after="120"/>
      </w:pPr>
    </w:p>
    <w:p>
      <w:pPr>
        <w:spacing w:after="120"/>
      </w:pPr>
      <w:r>
        <w:rPr>
          <w:b w:val="0"/>
          <w:i/>
          <w:color w:val="5A5A5A"/>
          <w:sz w:val="20"/>
        </w:rPr>
        <w:t>End of Day 8 addendum - handbook version 1.3, 10 September 2026.</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KasiBiz System Handbook  |  Confidential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