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BE4D11" w:rsidR="00145748" w:rsidP="00BE4D11" w:rsidRDefault="00145748" w14:paraId="5154D4EA" w14:textId="2BB34922">
      <w:pPr>
        <w:jc w:val="center"/>
        <w:rPr>
          <w:sz w:val="28"/>
          <w:szCs w:val="28"/>
        </w:rPr>
      </w:pPr>
      <w:r w:rsidRPr="00BE4D11">
        <w:rPr>
          <w:sz w:val="28"/>
          <w:szCs w:val="28"/>
        </w:rPr>
        <w:t>(Potential) Fix for “Domain isn’t available” error when trying to sign in</w:t>
      </w:r>
    </w:p>
    <w:p w:rsidR="00BE4D11" w:rsidRDefault="00BE4D11" w14:paraId="036A15B8" w14:textId="17CFE41A">
      <w:pPr>
        <w:rPr>
          <w:noProof/>
        </w:rPr>
      </w:pPr>
    </w:p>
    <w:p w:rsidR="00BE4D11" w:rsidRDefault="00BE4D11" w14:paraId="1D6E6C06" w14:textId="77777777">
      <w:pPr>
        <w:rPr>
          <w:noProof/>
        </w:rPr>
      </w:pPr>
    </w:p>
    <w:p w:rsidR="00E54EB1" w:rsidRDefault="00145748" w14:paraId="2532B0C6" w14:textId="4430F89D">
      <w:r>
        <w:rPr>
          <w:noProof/>
        </w:rPr>
        <w:drawing>
          <wp:inline distT="0" distB="0" distL="0" distR="0" wp14:anchorId="3777FD4E" wp14:editId="361A234C">
            <wp:extent cx="5016305" cy="1676400"/>
            <wp:effectExtent l="0" t="0" r="0" b="0"/>
            <wp:docPr id="1" name="Picture 1" descr="C:\Users\rtorrey\AppData\Local\Microsoft\Windows\INetCache\Content.MSO\56DE91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torrey\AppData\Local\Microsoft\Windows\INetCache\Content.MSO\56DE918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675" cy="168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943" w:rsidRDefault="005D7943" w14:paraId="25BE6997" w14:textId="06390B78"/>
    <w:p w:rsidR="005D7943" w:rsidRDefault="005D7943" w14:paraId="5579B69C" w14:textId="08745916">
      <w:r>
        <w:t>This error comes up when a user takes a computer home without signing into it while still in the office first.</w:t>
      </w:r>
    </w:p>
    <w:p w:rsidR="005D7943" w:rsidRDefault="005D7943" w14:paraId="728A5A03" w14:textId="04C805F0">
      <w:r>
        <w:t>So far, the solution was to have the user take the computer back to the office, sign into it, then take it back home.</w:t>
      </w:r>
    </w:p>
    <w:p w:rsidR="005D7943" w:rsidRDefault="005D7943" w14:paraId="67C5A943" w14:textId="1EA04E3C">
      <w:r>
        <w:t>This process outlines a way to potentially resolve the issue without having to make the user go back to the office.</w:t>
      </w:r>
    </w:p>
    <w:p w:rsidR="005D7943" w:rsidRDefault="005D7943" w14:paraId="06E61596" w14:textId="43D6E166"/>
    <w:p w:rsidR="005D7943" w:rsidP="005D7943" w:rsidRDefault="005D7943" w14:paraId="2591F1F4" w14:textId="3833C43F">
      <w:pPr>
        <w:pStyle w:val="ListParagraph"/>
        <w:numPr>
          <w:ilvl w:val="0"/>
          <w:numId w:val="1"/>
        </w:numPr>
      </w:pPr>
      <w:r>
        <w:t>Walk the user through signing in with the computer’s local admin (queen</w:t>
      </w:r>
      <w:r w:rsidR="002E3364">
        <w:t>b</w:t>
      </w:r>
      <w:r>
        <w:t>ee) account</w:t>
      </w:r>
    </w:p>
    <w:p w:rsidR="005D7943" w:rsidRDefault="002E3364" w14:paraId="46A2730E" w14:textId="22F0AB5C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7DBBE6A" wp14:editId="7FF339FA">
                <wp:extent xmlns:wp="http://schemas.openxmlformats.org/drawingml/2006/wordprocessingDrawing" cx="2305050" cy="3058795"/>
                <wp:effectExtent xmlns:wp="http://schemas.openxmlformats.org/drawingml/2006/wordprocessingDrawing" l="0" t="0" r="0" b="8255"/>
                <wp:docPr xmlns:wp="http://schemas.openxmlformats.org/drawingml/2006/wordprocessingDrawing" id="971248530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305050" cy="3058795"/>
                          <a:chOff x="0" y="0"/>
                          <a:chExt cx="2305050" cy="3058795"/>
                        </a:xfrm>
                      </wpg:grpSpPr>
                      <pic:pic xmlns:pic="http://schemas.openxmlformats.org/drawingml/2006/picture">
                        <pic:nvPicPr>
                          <pic:cNvPr id="570639664" name="Picture 57063966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305879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590889766" name="Rectangle 590889766"/>
                        <wps:cNvSpPr/>
                        <wps:spPr>
                          <a:xfrm>
                            <a:off x="1038225" y="2443797"/>
                            <a:ext cx="65722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02E3364" w:rsidRDefault="002E3364" w14:paraId="05C7FBCF" w14:textId="137A25EC">
      <w:r w:rsidR="002E3364">
        <w:rPr/>
        <w:t>(As a side note, to make sure the user typed the right slash, I ask them to read me what it says under the password box. If they say “</w:t>
      </w:r>
      <w:r w:rsidRPr="162E07EC" w:rsidR="43391BA3">
        <w:rPr>
          <w:rFonts w:ascii="Calibri" w:hAnsi="Calibri" w:eastAsia="Calibri" w:cs="Calibri"/>
          <w:noProof w:val="0"/>
          <w:sz w:val="22"/>
          <w:szCs w:val="22"/>
          <w:lang w:val="en-US"/>
        </w:rPr>
        <w:t>███</w:t>
      </w:r>
      <w:r w:rsidR="002E3364">
        <w:rPr/>
        <w:t>”, they typed the wrong slash.)</w:t>
      </w:r>
    </w:p>
    <w:p w:rsidR="002E3364" w:rsidP="002E3364" w:rsidRDefault="002364BC" w14:paraId="49C93834" w14:textId="451084A8">
      <w:pPr>
        <w:pStyle w:val="ListParagraph"/>
        <w:numPr>
          <w:ilvl w:val="0"/>
          <w:numId w:val="1"/>
        </w:numPr>
      </w:pPr>
      <w:r>
        <w:t>Have the user connect to the VPN via Global Protect with their own credentials</w:t>
      </w:r>
    </w:p>
    <w:p w:rsidR="002364BC" w:rsidP="002E3364" w:rsidRDefault="009152C7" w14:paraId="25BE0729" w14:textId="4682EBFC">
      <w:pPr>
        <w:pStyle w:val="ListParagraph"/>
        <w:numPr>
          <w:ilvl w:val="0"/>
          <w:numId w:val="1"/>
        </w:numPr>
      </w:pPr>
      <w:r>
        <w:t>(Can be done before step 2 but be aware of possibly losing audio once the VPN connects) Have the user share their screen/pass over control using your preferred method (Webex/LogMeIn)</w:t>
      </w:r>
    </w:p>
    <w:p w:rsidR="009152C7" w:rsidP="002E3364" w:rsidRDefault="009152C7" w14:paraId="27A40A66" w14:textId="328121CD">
      <w:pPr>
        <w:pStyle w:val="ListParagraph"/>
        <w:numPr>
          <w:ilvl w:val="0"/>
          <w:numId w:val="1"/>
        </w:numPr>
      </w:pPr>
      <w:r>
        <w:t xml:space="preserve">Open Local Users </w:t>
      </w:r>
      <w:proofErr w:type="gramStart"/>
      <w:r>
        <w:t>And</w:t>
      </w:r>
      <w:proofErr w:type="gramEnd"/>
      <w:r>
        <w:t xml:space="preserve"> Groups management either by:</w:t>
      </w:r>
    </w:p>
    <w:p w:rsidR="009152C7" w:rsidP="009152C7" w:rsidRDefault="009152C7" w14:paraId="1EFA79E2" w14:textId="749FFC02">
      <w:pPr>
        <w:pStyle w:val="ListParagraph"/>
        <w:numPr>
          <w:ilvl w:val="1"/>
          <w:numId w:val="1"/>
        </w:numPr>
      </w:pPr>
      <w:r>
        <w:t>Window Key + R and type in “</w:t>
      </w:r>
      <w:r w:rsidRPr="009152C7">
        <w:t>lusrmgr.msc</w:t>
      </w:r>
      <w:r>
        <w:t>”</w:t>
      </w:r>
    </w:p>
    <w:p w:rsidR="00F341F7" w:rsidP="009152C7" w:rsidRDefault="009152C7" w14:paraId="7F3DFEFF" w14:textId="77777777">
      <w:pPr>
        <w:pStyle w:val="ListParagraph"/>
        <w:numPr>
          <w:ilvl w:val="1"/>
          <w:numId w:val="1"/>
        </w:numPr>
      </w:pPr>
      <w:r>
        <w:t>Type “local user” in the Windows search and select “Edit local users and groups” (pictured)</w:t>
      </w:r>
    </w:p>
    <w:p w:rsidR="009152C7" w:rsidP="00F341F7" w:rsidRDefault="00F341F7" w14:paraId="35838CC9" w14:textId="06517D3B">
      <w:pPr>
        <w:pStyle w:val="ListParagraph"/>
        <w:ind w:left="1440"/>
      </w:pPr>
      <w:r w:rsidRPr="00F341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0F917D" wp14:editId="2A4D12E5">
            <wp:extent cx="2144008" cy="34766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3974" cy="349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F7" w:rsidP="00F341F7" w:rsidRDefault="00F341F7" w14:paraId="71B1B762" w14:textId="27F6BD54">
      <w:pPr>
        <w:pStyle w:val="ListParagraph"/>
        <w:keepNext/>
        <w:numPr>
          <w:ilvl w:val="0"/>
          <w:numId w:val="1"/>
        </w:numPr>
      </w:pPr>
      <w:r>
        <w:lastRenderedPageBreak/>
        <w:t>Select Groups (1), then right click on Users (2), then select Add to Group… (3)</w:t>
      </w:r>
    </w:p>
    <w:p w:rsidR="009152C7" w:rsidP="00F341F7" w:rsidRDefault="00F341F7" w14:paraId="6948CADF" w14:textId="78BC7A6E">
      <w:r>
        <w:rPr>
          <w:noProof/>
        </w:rPr>
        <w:drawing>
          <wp:inline distT="0" distB="0" distL="0" distR="0" wp14:anchorId="6600C034" wp14:editId="4DD7DFE4">
            <wp:extent cx="4352925" cy="41924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595" cy="420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02C" w:rsidP="00F341F7" w:rsidRDefault="00F341F7" w14:paraId="278F2BEF" w14:textId="77777777">
      <w:pPr>
        <w:pStyle w:val="ListParagraph"/>
        <w:numPr>
          <w:ilvl w:val="0"/>
          <w:numId w:val="1"/>
        </w:numPr>
      </w:pPr>
      <w:r>
        <w:t>Click Add…</w:t>
      </w:r>
    </w:p>
    <w:p w:rsidR="00F341F7" w:rsidP="004A402C" w:rsidRDefault="004A402C" w14:paraId="2EB4B6D1" w14:textId="6766664B">
      <w:pPr>
        <w:ind w:left="108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7B7AC68" wp14:editId="7D79947F">
                <wp:extent xmlns:wp="http://schemas.openxmlformats.org/drawingml/2006/wordprocessingDrawing" cx="2456815" cy="2809875"/>
                <wp:effectExtent xmlns:wp="http://schemas.openxmlformats.org/drawingml/2006/wordprocessingDrawing" l="0" t="0" r="635" b="9525"/>
                <wp:docPr xmlns:wp="http://schemas.openxmlformats.org/drawingml/2006/wordprocessingDrawing" id="688595998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456815" cy="2809875"/>
                          <a:chOff x="0" y="0"/>
                          <a:chExt cx="2456815" cy="2809875"/>
                        </a:xfrm>
                      </wpg:grpSpPr>
                      <pic:pic xmlns:pic="http://schemas.openxmlformats.org/drawingml/2006/picture">
                        <pic:nvPicPr>
                          <pic:cNvPr id="428469472" name="Picture 42846947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815" cy="280987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057086624" name="Rectangle 2057086624"/>
                        <wps:cNvSpPr/>
                        <wps:spPr>
                          <a:xfrm>
                            <a:off x="266382" y="1204912"/>
                            <a:ext cx="571500" cy="1143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94200824" name="Rectangle 994200824"/>
                        <wps:cNvSpPr/>
                        <wps:spPr>
                          <a:xfrm>
                            <a:off x="266382" y="1319212"/>
                            <a:ext cx="1428750" cy="1143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88780374" name="Rectangle 1388780374"/>
                        <wps:cNvSpPr/>
                        <wps:spPr>
                          <a:xfrm>
                            <a:off x="266382" y="1433512"/>
                            <a:ext cx="1276350" cy="1143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0F341F7" w:rsidP="004A402C" w:rsidRDefault="004A402C" w14:paraId="24750C71" w14:textId="034B8BDB">
      <w:pPr>
        <w:pStyle w:val="ListParagraph"/>
        <w:keepNext/>
        <w:numPr>
          <w:ilvl w:val="0"/>
          <w:numId w:val="1"/>
        </w:numPr>
      </w:pPr>
      <w:r>
        <w:lastRenderedPageBreak/>
        <w:t>Type in the username of the user and click Check Names, verify that it pulls up the correct user</w:t>
      </w:r>
    </w:p>
    <w:p w:rsidR="004A402C" w:rsidP="004A402C" w:rsidRDefault="004A402C" w14:paraId="044113C6" w14:textId="0F42E375">
      <w:pPr>
        <w:keepNext w:val="1"/>
        <w:ind w:left="108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5E8B6B4" wp14:editId="340FD2F7">
                <wp:extent xmlns:wp="http://schemas.openxmlformats.org/drawingml/2006/wordprocessingDrawing" cx="3673475" cy="2009775"/>
                <wp:effectExtent xmlns:wp="http://schemas.openxmlformats.org/drawingml/2006/wordprocessingDrawing" l="0" t="0" r="3175" b="9525"/>
                <wp:docPr xmlns:wp="http://schemas.openxmlformats.org/drawingml/2006/wordprocessingDrawing" id="214601913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673475" cy="2009775"/>
                          <a:chOff x="0" y="0"/>
                          <a:chExt cx="3673475" cy="2009775"/>
                        </a:xfrm>
                      </wpg:grpSpPr>
                      <pic:pic xmlns:pic="http://schemas.openxmlformats.org/drawingml/2006/picture">
                        <pic:nvPicPr>
                          <pic:cNvPr id="1006725293" name="Picture 100672529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475" cy="200977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101123139" name="Rectangle 2101123139"/>
                        <wps:cNvSpPr/>
                        <wps:spPr>
                          <a:xfrm>
                            <a:off x="112712" y="871537"/>
                            <a:ext cx="1228725" cy="1238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45663192" name="Rectangle 245663192"/>
                        <wps:cNvSpPr/>
                        <wps:spPr>
                          <a:xfrm>
                            <a:off x="112712" y="1266825"/>
                            <a:ext cx="238125" cy="1238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04A402C" w:rsidP="004A402C" w:rsidRDefault="004A402C" w14:paraId="45E18005" w14:textId="7019075D">
      <w:pPr>
        <w:keepNext w:val="1"/>
        <w:ind w:left="108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36EF236" wp14:editId="72251864">
                <wp:extent xmlns:wp="http://schemas.openxmlformats.org/drawingml/2006/wordprocessingDrawing" cx="3676650" cy="2000250"/>
                <wp:effectExtent xmlns:wp="http://schemas.openxmlformats.org/drawingml/2006/wordprocessingDrawing" l="0" t="0" r="0" b="0"/>
                <wp:docPr xmlns:wp="http://schemas.openxmlformats.org/drawingml/2006/wordprocessingDrawing" id="492156546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676650" cy="2000250"/>
                          <a:chOff x="0" y="0"/>
                          <a:chExt cx="3676650" cy="2000250"/>
                        </a:xfrm>
                      </wpg:grpSpPr>
                      <pic:pic xmlns:pic="http://schemas.openxmlformats.org/drawingml/2006/picture">
                        <pic:nvPicPr>
                          <pic:cNvPr id="1175739223" name="Picture 117573922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200025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476471109" name="Rectangle 1476471109"/>
                        <wps:cNvSpPr/>
                        <wps:spPr>
                          <a:xfrm>
                            <a:off x="104775" y="828675"/>
                            <a:ext cx="122872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112995111" name="Rectangle 2112995111"/>
                        <wps:cNvSpPr/>
                        <wps:spPr>
                          <a:xfrm>
                            <a:off x="104775" y="1247775"/>
                            <a:ext cx="1885950" cy="1333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04A402C" w:rsidP="004A402C" w:rsidRDefault="004A402C" w14:paraId="7F693CB9" w14:textId="0F31CA82">
      <w:pPr>
        <w:pStyle w:val="ListParagraph"/>
        <w:keepNext/>
        <w:numPr>
          <w:ilvl w:val="0"/>
          <w:numId w:val="1"/>
        </w:numPr>
      </w:pPr>
      <w:r>
        <w:t>Click OK, then click OK</w:t>
      </w:r>
    </w:p>
    <w:p w:rsidR="004A402C" w:rsidP="004A402C" w:rsidRDefault="004A402C" w14:paraId="04328937" w14:textId="0F189B91">
      <w:pPr>
        <w:pStyle w:val="ListParagraph"/>
        <w:keepNext/>
        <w:numPr>
          <w:ilvl w:val="0"/>
          <w:numId w:val="1"/>
        </w:numPr>
      </w:pPr>
      <w:r>
        <w:t>Sign out of the local admin account in Windows</w:t>
      </w:r>
    </w:p>
    <w:p w:rsidR="004A402C" w:rsidP="004A402C" w:rsidRDefault="004A402C" w14:paraId="185B94EC" w14:textId="589EB508">
      <w:pPr>
        <w:pStyle w:val="ListParagraph"/>
        <w:keepNext/>
        <w:numPr>
          <w:ilvl w:val="0"/>
          <w:numId w:val="1"/>
        </w:numPr>
      </w:pPr>
      <w:r>
        <w:t>Have the user log into their own account and it should work (or at least not give that original error message)</w:t>
      </w:r>
    </w:p>
    <w:p w:rsidR="00F2351B" w:rsidP="004A402C" w:rsidRDefault="00F2351B" w14:paraId="49748920" w14:textId="16BD7721">
      <w:pPr>
        <w:keepNext/>
      </w:pPr>
      <w:r>
        <w:t>As of writing, this process has not been tested, but appears solid in theory. A potential issue that would prevent this fix would be if the queenbee password changed after the computer was disconnected from the corporate network.</w:t>
      </w:r>
      <w:bookmarkStart w:name="_GoBack" w:id="0"/>
      <w:bookmarkEnd w:id="0"/>
    </w:p>
    <w:p w:rsidR="009152C7" w:rsidP="009152C7" w:rsidRDefault="009152C7" w14:paraId="3AC22A77" w14:textId="77777777"/>
    <w:p w:rsidR="002E3364" w:rsidRDefault="002E3364" w14:paraId="5EDD7D93" w14:textId="77777777"/>
    <w:p w:rsidR="005D7943" w:rsidRDefault="005D7943" w14:paraId="574B7E4C" w14:textId="66BA14C7"/>
    <w:sectPr w:rsidR="005D794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42E5"/>
    <w:multiLevelType w:val="hybridMultilevel"/>
    <w:tmpl w:val="31829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52715"/>
    <w:multiLevelType w:val="hybridMultilevel"/>
    <w:tmpl w:val="03809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2358F"/>
    <w:multiLevelType w:val="hybridMultilevel"/>
    <w:tmpl w:val="E44CD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48"/>
    <w:rsid w:val="00145748"/>
    <w:rsid w:val="002364BC"/>
    <w:rsid w:val="002E3364"/>
    <w:rsid w:val="004A402C"/>
    <w:rsid w:val="005D7943"/>
    <w:rsid w:val="009152C7"/>
    <w:rsid w:val="00BE4D11"/>
    <w:rsid w:val="00E54EB1"/>
    <w:rsid w:val="00F2351B"/>
    <w:rsid w:val="00F341F7"/>
    <w:rsid w:val="11111EB1"/>
    <w:rsid w:val="162E07EC"/>
    <w:rsid w:val="1720C5A2"/>
    <w:rsid w:val="40176935"/>
    <w:rsid w:val="4339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558A"/>
  <w15:chartTrackingRefBased/>
  <w15:docId w15:val="{DB1EC4A4-7A0A-42FA-B11D-86DC0B87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jpe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Randy Torrey</dc:creator>
  <keywords/>
  <dc:description/>
  <lastModifiedBy>Randy Torrey</lastModifiedBy>
  <revision>3</revision>
  <dcterms:created xsi:type="dcterms:W3CDTF">2020-04-10T17:28:00.0000000Z</dcterms:created>
  <dcterms:modified xsi:type="dcterms:W3CDTF">2025-02-27T03:56:47.0455571Z</dcterms:modified>
</coreProperties>
</file>