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9CD5" w14:textId="77777777" w:rsidR="00C9202E" w:rsidRPr="00C9202E" w:rsidRDefault="00C9202E" w:rsidP="00C9202E">
      <w:pPr>
        <w:shd w:val="clear" w:color="auto" w:fill="FFFFFF"/>
        <w:spacing w:after="0" w:line="240" w:lineRule="auto"/>
        <w:outlineLvl w:val="0"/>
        <w:rPr>
          <w:rFonts w:ascii="Arial" w:eastAsia="Times New Roman" w:hAnsi="Arial" w:cs="Arial"/>
          <w:b/>
          <w:bCs/>
          <w:color w:val="31333F"/>
          <w:kern w:val="36"/>
          <w:sz w:val="48"/>
          <w:szCs w:val="48"/>
        </w:rPr>
      </w:pPr>
      <w:r w:rsidRPr="00C9202E">
        <w:rPr>
          <w:rFonts w:ascii="Arial" w:eastAsia="Times New Roman" w:hAnsi="Arial" w:cs="Arial"/>
          <w:b/>
          <w:bCs/>
          <w:color w:val="31333F"/>
          <w:kern w:val="36"/>
          <w:sz w:val="48"/>
          <w:szCs w:val="48"/>
        </w:rPr>
        <w:t>Recommendation Guide: Choosing the Right Hashing Approach</w:t>
      </w:r>
    </w:p>
    <w:p w14:paraId="301EF9C9" w14:textId="4F7D67DA" w:rsidR="00C9202E" w:rsidRDefault="00C9202E" w:rsidP="00C9202E">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April</w:t>
      </w:r>
      <w:r w:rsidRPr="00F803DE">
        <w:rPr>
          <w:rFonts w:ascii="Arial" w:eastAsia="Times New Roman" w:hAnsi="Arial" w:cs="Arial"/>
          <w:color w:val="31333F"/>
          <w:sz w:val="24"/>
          <w:szCs w:val="24"/>
        </w:rPr>
        <w:t xml:space="preserve"> </w:t>
      </w:r>
      <w:r w:rsidR="000C75BA">
        <w:rPr>
          <w:rFonts w:ascii="Arial" w:eastAsia="Times New Roman" w:hAnsi="Arial" w:cs="Arial"/>
          <w:color w:val="31333F"/>
          <w:sz w:val="24"/>
          <w:szCs w:val="24"/>
        </w:rPr>
        <w:t>26</w:t>
      </w:r>
      <w:r w:rsidRPr="00F803DE">
        <w:rPr>
          <w:rFonts w:ascii="Arial" w:eastAsia="Times New Roman" w:hAnsi="Arial" w:cs="Arial"/>
          <w:color w:val="31333F"/>
          <w:sz w:val="24"/>
          <w:szCs w:val="24"/>
        </w:rPr>
        <w:t>, 2026</w:t>
      </w:r>
    </w:p>
    <w:p w14:paraId="2F615C1A" w14:textId="77777777" w:rsidR="00C9202E" w:rsidRDefault="00C9202E" w:rsidP="00C9202E">
      <w:pPr>
        <w:shd w:val="clear" w:color="auto" w:fill="FFFFFF"/>
        <w:spacing w:beforeAutospacing="1" w:after="0" w:afterAutospacing="1" w:line="240" w:lineRule="auto"/>
        <w:rPr>
          <w:rFonts w:ascii="Arial" w:eastAsia="Times New Roman" w:hAnsi="Arial" w:cs="Arial"/>
          <w:b/>
          <w:bCs/>
          <w:color w:val="31333F"/>
          <w:spacing w:val="-1"/>
          <w:sz w:val="36"/>
          <w:szCs w:val="36"/>
        </w:rPr>
      </w:pPr>
      <w:r>
        <w:rPr>
          <w:noProof/>
        </w:rPr>
        <mc:AlternateContent>
          <mc:Choice Requires="wps">
            <w:drawing>
              <wp:inline distT="0" distB="0" distL="0" distR="0" wp14:anchorId="4517213E" wp14:editId="23633286">
                <wp:extent cx="5943600" cy="635"/>
                <wp:effectExtent l="0" t="0" r="12700" b="24765"/>
                <wp:docPr id="162154768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FC5692" id="Rectangle 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719B2F5A"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Choosing the right key-value lookup approach depends on several factors, not on speed only. When choosing between a BST-backed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and a list-backed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it is important to consider whether repeated lookup matters, whether keys need to remain ordered, whether minimum and maximum lookup are useful, how tree height will change as items are inserted, and how the cost changes as the dataset becomes larger. The Module 6 Benchmark Lab compared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search against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search across </w:t>
      </w:r>
      <w:r w:rsidRPr="000C75BA">
        <w:rPr>
          <w:rFonts w:ascii="Source Code Pro" w:eastAsia="Times New Roman" w:hAnsi="Source Code Pro" w:cs="Courier New"/>
          <w:color w:val="158237"/>
          <w:sz w:val="18"/>
          <w:szCs w:val="18"/>
          <w:shd w:val="clear" w:color="auto" w:fill="F8F9FB"/>
        </w:rPr>
        <w:t>random_insertion</w:t>
      </w:r>
      <w:r w:rsidRPr="000C75BA">
        <w:rPr>
          <w:rFonts w:ascii="Arial" w:eastAsia="Times New Roman" w:hAnsi="Arial" w:cs="Arial"/>
          <w:color w:val="31333F"/>
          <w:sz w:val="24"/>
          <w:szCs w:val="24"/>
        </w:rPr>
        <w:t> and </w:t>
      </w:r>
      <w:r w:rsidRPr="000C75BA">
        <w:rPr>
          <w:rFonts w:ascii="Source Code Pro" w:eastAsia="Times New Roman" w:hAnsi="Source Code Pro" w:cs="Courier New"/>
          <w:color w:val="158237"/>
          <w:sz w:val="18"/>
          <w:szCs w:val="18"/>
          <w:shd w:val="clear" w:color="auto" w:fill="F8F9FB"/>
        </w:rPr>
        <w:t>sorted_insertion</w:t>
      </w:r>
      <w:r w:rsidRPr="000C75BA">
        <w:rPr>
          <w:rFonts w:ascii="Arial" w:eastAsia="Times New Roman" w:hAnsi="Arial" w:cs="Arial"/>
          <w:color w:val="31333F"/>
          <w:sz w:val="24"/>
          <w:szCs w:val="24"/>
        </w:rPr>
        <w:t> scenarios. The saved dataset sizes ranged from </w:t>
      </w:r>
      <w:r w:rsidRPr="000C75BA">
        <w:rPr>
          <w:rFonts w:ascii="Source Code Pro" w:eastAsia="Times New Roman" w:hAnsi="Source Code Pro" w:cs="Courier New"/>
          <w:color w:val="158237"/>
          <w:sz w:val="18"/>
          <w:szCs w:val="18"/>
          <w:shd w:val="clear" w:color="auto" w:fill="F8F9FB"/>
        </w:rPr>
        <w:t>50</w:t>
      </w:r>
      <w:r w:rsidRPr="000C75BA">
        <w:rPr>
          <w:rFonts w:ascii="Arial" w:eastAsia="Times New Roman" w:hAnsi="Arial" w:cs="Arial"/>
          <w:color w:val="31333F"/>
          <w:sz w:val="24"/>
          <w:szCs w:val="24"/>
        </w:rPr>
        <w:t> to </w:t>
      </w:r>
      <w:r w:rsidRPr="000C75BA">
        <w:rPr>
          <w:rFonts w:ascii="Source Code Pro" w:eastAsia="Times New Roman" w:hAnsi="Source Code Pro" w:cs="Courier New"/>
          <w:color w:val="158237"/>
          <w:sz w:val="18"/>
          <w:szCs w:val="18"/>
          <w:shd w:val="clear" w:color="auto" w:fill="F8F9FB"/>
        </w:rPr>
        <w:t>500</w:t>
      </w:r>
      <w:r w:rsidRPr="000C75BA">
        <w:rPr>
          <w:rFonts w:ascii="Arial" w:eastAsia="Times New Roman" w:hAnsi="Arial" w:cs="Arial"/>
          <w:color w:val="31333F"/>
          <w:sz w:val="24"/>
          <w:szCs w:val="24"/>
        </w:rPr>
        <w:t>. Based on those benchmark results and the balance-detection feature, this guide recommends when or in which instance each approach is best suited.</w:t>
      </w:r>
    </w:p>
    <w:p w14:paraId="697470CD"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49EE2480">
          <v:rect id="Horizontal Line 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1851E6"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When to Use TreeMap</w:t>
      </w:r>
    </w:p>
    <w:p w14:paraId="470AADD6"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the better choice when:</w:t>
      </w:r>
    </w:p>
    <w:p w14:paraId="7FBBB6F1" w14:textId="77777777" w:rsidR="000C75BA" w:rsidRPr="000C75BA" w:rsidRDefault="000C75BA" w:rsidP="000C75BA">
      <w:pPr>
        <w:numPr>
          <w:ilvl w:val="0"/>
          <w:numId w:val="5"/>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workload performs repeated key lookups on the same dataset.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the better choice for this purpose because it can use tree ordering to narrow the search path instead of scanning every pair one by one.</w:t>
      </w:r>
    </w:p>
    <w:p w14:paraId="5F663156" w14:textId="77777777" w:rsidR="000C75BA" w:rsidRPr="000C75BA" w:rsidRDefault="000C75BA" w:rsidP="000C75BA">
      <w:pPr>
        <w:numPr>
          <w:ilvl w:val="0"/>
          <w:numId w:val="5"/>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program needs keys to remain logically ordered.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well suited for this purpose because in-order traversal returns keys in sorted order.</w:t>
      </w:r>
    </w:p>
    <w:p w14:paraId="6E7F9EC2" w14:textId="77777777" w:rsidR="000C75BA" w:rsidRPr="000C75BA" w:rsidRDefault="000C75BA" w:rsidP="000C75BA">
      <w:pPr>
        <w:numPr>
          <w:ilvl w:val="0"/>
          <w:numId w:val="5"/>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program needs direct support for minimum key and maximum key lookup.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useful for this purpose because those operations follow the leftmost and rightmost paths of the tree.</w:t>
      </w:r>
    </w:p>
    <w:p w14:paraId="30FA759C" w14:textId="77777777" w:rsidR="000C75BA" w:rsidRPr="000C75BA" w:rsidRDefault="000C75BA" w:rsidP="000C75BA">
      <w:pPr>
        <w:numPr>
          <w:ilvl w:val="0"/>
          <w:numId w:val="5"/>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insertion order is likely to keep the tree relatively short. In this kind of case,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the better choice because its search cost depends on tree height rather than only on the total number of stored items.</w:t>
      </w:r>
    </w:p>
    <w:p w14:paraId="137EA230"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lastRenderedPageBreak/>
        <w:t>It is important to note that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not automatically the best choice in every case. In this project,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performs very well when the tree stays relatively short, but it becomes much weaker when sorted insertions create a severely skewed plain BST.</w:t>
      </w:r>
    </w:p>
    <w:p w14:paraId="7C20CDF8"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Example: Suppose a program stores student records by student ID and must later display those records in sorted order while also supporting repeated lookup by ID.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useful for this kind of problem because one structure supports both searching and ordered output.</w:t>
      </w:r>
    </w:p>
    <w:p w14:paraId="118AAEB0"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666B15D7">
          <v:rect id="Horizontal Line 2" o:sp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05C58B4"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When to Use ListMap Instead of TreeMap</w:t>
      </w:r>
    </w:p>
    <w:p w14:paraId="41C39ECC"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is the better choice when:</w:t>
      </w:r>
    </w:p>
    <w:p w14:paraId="08AFD4CD" w14:textId="77777777" w:rsidR="000C75BA" w:rsidRPr="000C75BA" w:rsidRDefault="000C75BA" w:rsidP="000C75BA">
      <w:pPr>
        <w:numPr>
          <w:ilvl w:val="0"/>
          <w:numId w:val="6"/>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dataset is very small.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is acceptable for this purpose because a short linear scan may still be simple and fast enough in absolute time.</w:t>
      </w:r>
    </w:p>
    <w:p w14:paraId="5C836409" w14:textId="77777777" w:rsidR="000C75BA" w:rsidRPr="000C75BA" w:rsidRDefault="000C75BA" w:rsidP="000C75BA">
      <w:pPr>
        <w:numPr>
          <w:ilvl w:val="0"/>
          <w:numId w:val="6"/>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only one or two searches will ever be performed. In that case, the added structure of a tree-backed map may not be necessary.</w:t>
      </w:r>
    </w:p>
    <w:p w14:paraId="37A18383" w14:textId="77777777" w:rsidR="000C75BA" w:rsidRPr="000C75BA" w:rsidRDefault="000C75BA" w:rsidP="000C75BA">
      <w:pPr>
        <w:numPr>
          <w:ilvl w:val="0"/>
          <w:numId w:val="6"/>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insertion order matters more than sorted key order.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is useful for this purpose because it preserves the stored sequence directly rather than reordering keys by BST comparisons.</w:t>
      </w:r>
    </w:p>
    <w:p w14:paraId="4A3F150D" w14:textId="77777777" w:rsidR="000C75BA" w:rsidRPr="000C75BA" w:rsidRDefault="000C75BA" w:rsidP="000C75BA">
      <w:pPr>
        <w:numPr>
          <w:ilvl w:val="0"/>
          <w:numId w:val="6"/>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workload is at high risk of producing a severely skewed plain BST. In this kind of case,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may be the better choice because its performance is predictable and does not depend on tree shape.</w:t>
      </w:r>
    </w:p>
    <w:p w14:paraId="7117731B"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It is important to note that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is simpler, but simplicity does not mean better scalability. The Module 6 benchmark results show that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only becomes the better practical choice when the plain BST loses its shape advantage.</w:t>
      </w:r>
    </w:p>
    <w:p w14:paraId="2BA7B56A"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Example: Suppose a program stores a very small temporary list of recent items and only searches it once in a while.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is useful for this kind of problem because a simple direct scan may be enough.</w:t>
      </w:r>
    </w:p>
    <w:p w14:paraId="5BE77ED8"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6E789AE4">
          <v:rect id="Horizontal Line 3"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AFA0E6B"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When a Plain BST-Based Map Is a Strong Choice</w:t>
      </w:r>
    </w:p>
    <w:p w14:paraId="4607F291"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A plain BST-backed map is the better choice when:</w:t>
      </w:r>
    </w:p>
    <w:p w14:paraId="39F17A65" w14:textId="77777777" w:rsidR="000C75BA" w:rsidRPr="000C75BA" w:rsidRDefault="000C75BA" w:rsidP="000C75BA">
      <w:pPr>
        <w:numPr>
          <w:ilvl w:val="0"/>
          <w:numId w:val="7"/>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insertions are distributed in a way that keeps the tree much shorter than the dataset itself. In Module 6, the </w:t>
      </w:r>
      <w:r w:rsidRPr="000C75BA">
        <w:rPr>
          <w:rFonts w:ascii="Source Code Pro" w:eastAsia="Times New Roman" w:hAnsi="Source Code Pro" w:cs="Courier New"/>
          <w:color w:val="158237"/>
          <w:sz w:val="18"/>
          <w:szCs w:val="18"/>
          <w:shd w:val="clear" w:color="auto" w:fill="F8F9FB"/>
        </w:rPr>
        <w:t>random_insertion</w:t>
      </w:r>
      <w:r w:rsidRPr="000C75BA">
        <w:rPr>
          <w:rFonts w:ascii="Arial" w:eastAsia="Times New Roman" w:hAnsi="Arial" w:cs="Arial"/>
          <w:color w:val="31333F"/>
          <w:sz w:val="24"/>
          <w:szCs w:val="24"/>
        </w:rPr>
        <w:t> scenario fits this pattern.</w:t>
      </w:r>
    </w:p>
    <w:p w14:paraId="7FF146BC" w14:textId="77777777" w:rsidR="000C75BA" w:rsidRPr="000C75BA" w:rsidRDefault="000C75BA" w:rsidP="000C75BA">
      <w:pPr>
        <w:numPr>
          <w:ilvl w:val="0"/>
          <w:numId w:val="7"/>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lastRenderedPageBreak/>
        <w:t>If the workload includes many misses.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useful for this purpose because a relatively short search path can still fail much faster than a full linear scan.</w:t>
      </w:r>
    </w:p>
    <w:p w14:paraId="66339687" w14:textId="77777777" w:rsidR="000C75BA" w:rsidRPr="000C75BA" w:rsidRDefault="000C75BA" w:rsidP="000C75BA">
      <w:pPr>
        <w:numPr>
          <w:ilvl w:val="0"/>
          <w:numId w:val="7"/>
        </w:numPr>
        <w:shd w:val="clear" w:color="auto" w:fill="FFFFFF"/>
        <w:spacing w:beforeAutospacing="1" w:after="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program needs both ordered traversal and repeated search.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the better choice for this purpose because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does not provide sorted traversal as part of its basic search model.</w:t>
      </w:r>
    </w:p>
    <w:p w14:paraId="64229906" w14:textId="77777777" w:rsidR="000C75BA" w:rsidRPr="000C75BA" w:rsidRDefault="000C75BA" w:rsidP="000C75BA">
      <w:pPr>
        <w:numPr>
          <w:ilvl w:val="0"/>
          <w:numId w:val="7"/>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goal is to combine map-style lookup with tree-based analysis of height and balance. This module is well suited for that purpose because the project explicitly reports tree height and balance status after benchmark runs.</w:t>
      </w:r>
    </w:p>
    <w:p w14:paraId="1E556F2C"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It is important to note that the benchmark results strongly support this recommendation under </w:t>
      </w:r>
      <w:r w:rsidRPr="000C75BA">
        <w:rPr>
          <w:rFonts w:ascii="Source Code Pro" w:eastAsia="Times New Roman" w:hAnsi="Source Code Pro" w:cs="Courier New"/>
          <w:color w:val="158237"/>
          <w:sz w:val="18"/>
          <w:szCs w:val="18"/>
          <w:shd w:val="clear" w:color="auto" w:fill="F8F9FB"/>
        </w:rPr>
        <w:t>random_insertion</w:t>
      </w:r>
      <w:r w:rsidRPr="000C75BA">
        <w:rPr>
          <w:rFonts w:ascii="Arial" w:eastAsia="Times New Roman" w:hAnsi="Arial" w:cs="Arial"/>
          <w:color w:val="31333F"/>
          <w:sz w:val="24"/>
          <w:szCs w:val="24"/>
        </w:rPr>
        <w:t>. At </w:t>
      </w:r>
      <w:r w:rsidRPr="000C75BA">
        <w:rPr>
          <w:rFonts w:ascii="Source Code Pro" w:eastAsia="Times New Roman" w:hAnsi="Source Code Pro" w:cs="Courier New"/>
          <w:color w:val="158237"/>
          <w:sz w:val="18"/>
          <w:szCs w:val="18"/>
          <w:shd w:val="clear" w:color="auto" w:fill="F8F9FB"/>
        </w:rPr>
        <w:t>50</w:t>
      </w:r>
      <w:r w:rsidRPr="000C75BA">
        <w:rPr>
          <w:rFonts w:ascii="Arial" w:eastAsia="Times New Roman" w:hAnsi="Arial" w:cs="Arial"/>
          <w:color w:val="31333F"/>
          <w:sz w:val="24"/>
          <w:szCs w:val="24"/>
        </w:rPr>
        <w:t> items,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was already slightly faster for hits and about </w:t>
      </w:r>
      <w:r w:rsidRPr="000C75BA">
        <w:rPr>
          <w:rFonts w:ascii="Source Code Pro" w:eastAsia="Times New Roman" w:hAnsi="Source Code Pro" w:cs="Courier New"/>
          <w:color w:val="158237"/>
          <w:sz w:val="18"/>
          <w:szCs w:val="18"/>
          <w:shd w:val="clear" w:color="auto" w:fill="F8F9FB"/>
        </w:rPr>
        <w:t>1.53x</w:t>
      </w:r>
      <w:r w:rsidRPr="000C75BA">
        <w:rPr>
          <w:rFonts w:ascii="Arial" w:eastAsia="Times New Roman" w:hAnsi="Arial" w:cs="Arial"/>
          <w:color w:val="31333F"/>
          <w:sz w:val="24"/>
          <w:szCs w:val="24"/>
        </w:rPr>
        <w:t> faster for misses. At </w:t>
      </w:r>
      <w:r w:rsidRPr="000C75BA">
        <w:rPr>
          <w:rFonts w:ascii="Source Code Pro" w:eastAsia="Times New Roman" w:hAnsi="Source Code Pro" w:cs="Courier New"/>
          <w:color w:val="158237"/>
          <w:sz w:val="18"/>
          <w:szCs w:val="18"/>
          <w:shd w:val="clear" w:color="auto" w:fill="F8F9FB"/>
        </w:rPr>
        <w:t>500</w:t>
      </w:r>
      <w:r w:rsidRPr="000C75BA">
        <w:rPr>
          <w:rFonts w:ascii="Arial" w:eastAsia="Times New Roman" w:hAnsi="Arial" w:cs="Arial"/>
          <w:color w:val="31333F"/>
          <w:sz w:val="24"/>
          <w:szCs w:val="24"/>
        </w:rPr>
        <w:t> items, the gap widened much more.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became </w:t>
      </w:r>
      <w:r w:rsidRPr="000C75BA">
        <w:rPr>
          <w:rFonts w:ascii="Source Code Pro" w:eastAsia="Times New Roman" w:hAnsi="Source Code Pro" w:cs="Courier New"/>
          <w:color w:val="158237"/>
          <w:sz w:val="18"/>
          <w:szCs w:val="18"/>
          <w:shd w:val="clear" w:color="auto" w:fill="F8F9FB"/>
        </w:rPr>
        <w:t>5.66x</w:t>
      </w:r>
      <w:r w:rsidRPr="000C75BA">
        <w:rPr>
          <w:rFonts w:ascii="Arial" w:eastAsia="Times New Roman" w:hAnsi="Arial" w:cs="Arial"/>
          <w:color w:val="31333F"/>
          <w:sz w:val="24"/>
          <w:szCs w:val="24"/>
        </w:rPr>
        <w:t> faster for hits and </w:t>
      </w:r>
      <w:r w:rsidRPr="000C75BA">
        <w:rPr>
          <w:rFonts w:ascii="Source Code Pro" w:eastAsia="Times New Roman" w:hAnsi="Source Code Pro" w:cs="Courier New"/>
          <w:color w:val="158237"/>
          <w:sz w:val="18"/>
          <w:szCs w:val="18"/>
          <w:shd w:val="clear" w:color="auto" w:fill="F8F9FB"/>
        </w:rPr>
        <w:t>21.74x</w:t>
      </w:r>
      <w:r w:rsidRPr="000C75BA">
        <w:rPr>
          <w:rFonts w:ascii="Arial" w:eastAsia="Times New Roman" w:hAnsi="Arial" w:cs="Arial"/>
          <w:color w:val="31333F"/>
          <w:sz w:val="24"/>
          <w:szCs w:val="24"/>
        </w:rPr>
        <w:t> faster for misses. Over the same sizes, tree height grew only from </w:t>
      </w:r>
      <w:r w:rsidRPr="000C75BA">
        <w:rPr>
          <w:rFonts w:ascii="Source Code Pro" w:eastAsia="Times New Roman" w:hAnsi="Source Code Pro" w:cs="Courier New"/>
          <w:color w:val="158237"/>
          <w:sz w:val="18"/>
          <w:szCs w:val="18"/>
          <w:shd w:val="clear" w:color="auto" w:fill="F8F9FB"/>
        </w:rPr>
        <w:t>7</w:t>
      </w:r>
      <w:r w:rsidRPr="000C75BA">
        <w:rPr>
          <w:rFonts w:ascii="Arial" w:eastAsia="Times New Roman" w:hAnsi="Arial" w:cs="Arial"/>
          <w:color w:val="31333F"/>
          <w:sz w:val="24"/>
          <w:szCs w:val="24"/>
        </w:rPr>
        <w:t> to </w:t>
      </w:r>
      <w:r w:rsidRPr="000C75BA">
        <w:rPr>
          <w:rFonts w:ascii="Source Code Pro" w:eastAsia="Times New Roman" w:hAnsi="Source Code Pro" w:cs="Courier New"/>
          <w:color w:val="158237"/>
          <w:sz w:val="18"/>
          <w:szCs w:val="18"/>
          <w:shd w:val="clear" w:color="auto" w:fill="F8F9FB"/>
        </w:rPr>
        <w:t>19</w:t>
      </w:r>
      <w:r w:rsidRPr="000C75BA">
        <w:rPr>
          <w:rFonts w:ascii="Arial" w:eastAsia="Times New Roman" w:hAnsi="Arial" w:cs="Arial"/>
          <w:color w:val="31333F"/>
          <w:sz w:val="24"/>
          <w:szCs w:val="24"/>
        </w:rPr>
        <w:t>, which helps explain why the tree-based map remained effective.</w:t>
      </w:r>
    </w:p>
    <w:p w14:paraId="4E96A55A"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Example: In a course-registration system, a tree-backed map is the better choice when records must be searched repeatedly by student ID and later listed in sorted order. This is useful because the same structure supports both tasks.</w:t>
      </w:r>
    </w:p>
    <w:p w14:paraId="04525AA5"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7F2E35B5">
          <v:rect id="Horizontal Line 4"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666C2376"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When TreeMap Becomes Weaker Than ListMap</w:t>
      </w:r>
    </w:p>
    <w:p w14:paraId="5D99568F"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becomes the weaker choice when:</w:t>
      </w:r>
    </w:p>
    <w:p w14:paraId="5E9A8CFB" w14:textId="77777777" w:rsidR="000C75BA" w:rsidRPr="000C75BA" w:rsidRDefault="000C75BA" w:rsidP="000C75BA">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insertions arrive in sorted order. This is risky in a plain BST because the structure can become almost a one-branch chain.</w:t>
      </w:r>
    </w:p>
    <w:p w14:paraId="6A1F5BA3" w14:textId="77777777" w:rsidR="000C75BA" w:rsidRPr="000C75BA" w:rsidRDefault="000C75BA" w:rsidP="000C75BA">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tree height grows almost one-for-one with dataset size. In that case, the search path becomes much longer and the tree loses its main advantage.</w:t>
      </w:r>
    </w:p>
    <w:p w14:paraId="500B6FFA" w14:textId="77777777" w:rsidR="000C75BA" w:rsidRPr="000C75BA" w:rsidRDefault="000C75BA" w:rsidP="000C75BA">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misses are common in a skewed tree. In this kind of case, the search may still need to walk a long path before reporting failure.</w:t>
      </w:r>
    </w:p>
    <w:p w14:paraId="61D3BC02" w14:textId="77777777" w:rsidR="000C75BA" w:rsidRPr="000C75BA" w:rsidRDefault="000C75BA" w:rsidP="000C75BA">
      <w:pPr>
        <w:numPr>
          <w:ilvl w:val="0"/>
          <w:numId w:val="8"/>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0C75BA">
        <w:rPr>
          <w:rFonts w:ascii="Arial" w:eastAsia="Times New Roman" w:hAnsi="Arial" w:cs="Arial"/>
          <w:color w:val="31333F"/>
          <w:sz w:val="24"/>
          <w:szCs w:val="24"/>
        </w:rPr>
        <w:t>If the workload does not need sorted traversal strongly enough to justify the tree-shape risk.</w:t>
      </w:r>
    </w:p>
    <w:p w14:paraId="12E0920A"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It is important to note that the </w:t>
      </w:r>
      <w:r w:rsidRPr="000C75BA">
        <w:rPr>
          <w:rFonts w:ascii="Source Code Pro" w:eastAsia="Times New Roman" w:hAnsi="Source Code Pro" w:cs="Courier New"/>
          <w:color w:val="158237"/>
          <w:sz w:val="18"/>
          <w:szCs w:val="18"/>
          <w:shd w:val="clear" w:color="auto" w:fill="F8F9FB"/>
        </w:rPr>
        <w:t>sorted_insertion</w:t>
      </w:r>
      <w:r w:rsidRPr="000C75BA">
        <w:rPr>
          <w:rFonts w:ascii="Arial" w:eastAsia="Times New Roman" w:hAnsi="Arial" w:cs="Arial"/>
          <w:color w:val="31333F"/>
          <w:sz w:val="24"/>
          <w:szCs w:val="24"/>
        </w:rPr>
        <w:t> benchmark results make this problem very clear. At </w:t>
      </w:r>
      <w:r w:rsidRPr="000C75BA">
        <w:rPr>
          <w:rFonts w:ascii="Source Code Pro" w:eastAsia="Times New Roman" w:hAnsi="Source Code Pro" w:cs="Courier New"/>
          <w:color w:val="158237"/>
          <w:sz w:val="18"/>
          <w:szCs w:val="18"/>
          <w:shd w:val="clear" w:color="auto" w:fill="F8F9FB"/>
        </w:rPr>
        <w:t>500</w:t>
      </w:r>
      <w:r w:rsidRPr="000C75BA">
        <w:rPr>
          <w:rFonts w:ascii="Arial" w:eastAsia="Times New Roman" w:hAnsi="Arial" w:cs="Arial"/>
          <w:color w:val="31333F"/>
          <w:sz w:val="24"/>
          <w:szCs w:val="24"/>
        </w:rPr>
        <w:t> items, the sorted tree reached a height of </w:t>
      </w:r>
      <w:r w:rsidRPr="000C75BA">
        <w:rPr>
          <w:rFonts w:ascii="Source Code Pro" w:eastAsia="Times New Roman" w:hAnsi="Source Code Pro" w:cs="Courier New"/>
          <w:color w:val="158237"/>
          <w:sz w:val="18"/>
          <w:szCs w:val="18"/>
          <w:shd w:val="clear" w:color="auto" w:fill="F8F9FB"/>
        </w:rPr>
        <w:t>499</w:t>
      </w:r>
      <w:r w:rsidRPr="000C75BA">
        <w:rPr>
          <w:rFonts w:ascii="Arial" w:eastAsia="Times New Roman" w:hAnsi="Arial" w:cs="Arial"/>
          <w:color w:val="31333F"/>
          <w:sz w:val="24"/>
          <w:szCs w:val="24"/>
        </w:rPr>
        <w:t>, while the random-insertion tree reached a height of only </w:t>
      </w:r>
      <w:r w:rsidRPr="000C75BA">
        <w:rPr>
          <w:rFonts w:ascii="Source Code Pro" w:eastAsia="Times New Roman" w:hAnsi="Source Code Pro" w:cs="Courier New"/>
          <w:color w:val="158237"/>
          <w:sz w:val="18"/>
          <w:szCs w:val="18"/>
          <w:shd w:val="clear" w:color="auto" w:fill="F8F9FB"/>
        </w:rPr>
        <w:t>19</w:t>
      </w:r>
      <w:r w:rsidRPr="000C75BA">
        <w:rPr>
          <w:rFonts w:ascii="Arial" w:eastAsia="Times New Roman" w:hAnsi="Arial" w:cs="Arial"/>
          <w:color w:val="31333F"/>
          <w:sz w:val="24"/>
          <w:szCs w:val="24"/>
        </w:rPr>
        <w:t>. That shape difference appeared directly in runtime. For hit queries at </w:t>
      </w:r>
      <w:r w:rsidRPr="000C75BA">
        <w:rPr>
          <w:rFonts w:ascii="Source Code Pro" w:eastAsia="Times New Roman" w:hAnsi="Source Code Pro" w:cs="Courier New"/>
          <w:color w:val="158237"/>
          <w:sz w:val="18"/>
          <w:szCs w:val="18"/>
          <w:shd w:val="clear" w:color="auto" w:fill="F8F9FB"/>
        </w:rPr>
        <w:t>500</w:t>
      </w:r>
      <w:r w:rsidRPr="000C75BA">
        <w:rPr>
          <w:rFonts w:ascii="Arial" w:eastAsia="Times New Roman" w:hAnsi="Arial" w:cs="Arial"/>
          <w:color w:val="31333F"/>
          <w:sz w:val="24"/>
          <w:szCs w:val="24"/>
        </w:rPr>
        <w:t> items,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required </w:t>
      </w:r>
      <w:r w:rsidRPr="000C75BA">
        <w:rPr>
          <w:rFonts w:ascii="Source Code Pro" w:eastAsia="Times New Roman" w:hAnsi="Source Code Pro" w:cs="Courier New"/>
          <w:color w:val="158237"/>
          <w:sz w:val="18"/>
          <w:szCs w:val="18"/>
          <w:shd w:val="clear" w:color="auto" w:fill="F8F9FB"/>
        </w:rPr>
        <w:t>8.2306 ms</w:t>
      </w:r>
      <w:r w:rsidRPr="000C75BA">
        <w:rPr>
          <w:rFonts w:ascii="Arial" w:eastAsia="Times New Roman" w:hAnsi="Arial" w:cs="Arial"/>
          <w:color w:val="31333F"/>
          <w:sz w:val="24"/>
          <w:szCs w:val="24"/>
        </w:rPr>
        <w:t> while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required only </w:t>
      </w:r>
      <w:r w:rsidRPr="000C75BA">
        <w:rPr>
          <w:rFonts w:ascii="Source Code Pro" w:eastAsia="Times New Roman" w:hAnsi="Source Code Pro" w:cs="Courier New"/>
          <w:color w:val="158237"/>
          <w:sz w:val="18"/>
          <w:szCs w:val="18"/>
          <w:shd w:val="clear" w:color="auto" w:fill="F8F9FB"/>
        </w:rPr>
        <w:t>1.8111 ms</w:t>
      </w:r>
      <w:r w:rsidRPr="000C75BA">
        <w:rPr>
          <w:rFonts w:ascii="Arial" w:eastAsia="Times New Roman" w:hAnsi="Arial" w:cs="Arial"/>
          <w:color w:val="31333F"/>
          <w:sz w:val="24"/>
          <w:szCs w:val="24"/>
        </w:rPr>
        <w:t>. For miss queries,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required </w:t>
      </w:r>
      <w:r w:rsidRPr="000C75BA">
        <w:rPr>
          <w:rFonts w:ascii="Source Code Pro" w:eastAsia="Times New Roman" w:hAnsi="Source Code Pro" w:cs="Courier New"/>
          <w:color w:val="158237"/>
          <w:sz w:val="18"/>
          <w:szCs w:val="18"/>
          <w:shd w:val="clear" w:color="auto" w:fill="F8F9FB"/>
        </w:rPr>
        <w:t>16.0256 ms</w:t>
      </w:r>
      <w:r w:rsidRPr="000C75BA">
        <w:rPr>
          <w:rFonts w:ascii="Arial" w:eastAsia="Times New Roman" w:hAnsi="Arial" w:cs="Arial"/>
          <w:color w:val="31333F"/>
          <w:sz w:val="24"/>
          <w:szCs w:val="24"/>
        </w:rPr>
        <w:t> while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required only </w:t>
      </w:r>
      <w:r w:rsidRPr="000C75BA">
        <w:rPr>
          <w:rFonts w:ascii="Source Code Pro" w:eastAsia="Times New Roman" w:hAnsi="Source Code Pro" w:cs="Courier New"/>
          <w:color w:val="158237"/>
          <w:sz w:val="18"/>
          <w:szCs w:val="18"/>
          <w:shd w:val="clear" w:color="auto" w:fill="F8F9FB"/>
        </w:rPr>
        <w:t>3.5021 ms</w:t>
      </w:r>
      <w:r w:rsidRPr="000C75BA">
        <w:rPr>
          <w:rFonts w:ascii="Arial" w:eastAsia="Times New Roman" w:hAnsi="Arial" w:cs="Arial"/>
          <w:color w:val="31333F"/>
          <w:sz w:val="24"/>
          <w:szCs w:val="24"/>
        </w:rPr>
        <w:t>. These results show that a plain BST can degrade so badly that the list-backed baseline becomes the better practical choice.</w:t>
      </w:r>
    </w:p>
    <w:p w14:paraId="4C4F4008"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lastRenderedPageBreak/>
        <w:t>Example: Suppose new keys always arrive in already sorted order, such as consecutive IDs inserted from smallest to largest. In this kind of case, a plain BST-backed map is a weak choice because the tree can become heavily skewed.</w:t>
      </w:r>
    </w:p>
    <w:p w14:paraId="175847CE"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3A6C81E1">
          <v:rect id="Horizontal Line 5"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0C75598"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Search Comparison Snapshot</w:t>
      </w:r>
    </w:p>
    <w:p w14:paraId="6A2B850D"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The following table summarizes the TreeMap-versus-ListMap search comparison shown in the Module 6 Benchmark Lab.</w:t>
      </w:r>
    </w:p>
    <w:tbl>
      <w:tblPr>
        <w:tblStyle w:val="PlainTable1"/>
        <w:tblW w:w="0" w:type="auto"/>
        <w:tblLook w:val="04A0" w:firstRow="1" w:lastRow="0" w:firstColumn="1" w:lastColumn="0" w:noHBand="0" w:noVBand="1"/>
      </w:tblPr>
      <w:tblGrid>
        <w:gridCol w:w="2057"/>
        <w:gridCol w:w="1516"/>
        <w:gridCol w:w="630"/>
        <w:gridCol w:w="1610"/>
        <w:gridCol w:w="1689"/>
        <w:gridCol w:w="1097"/>
      </w:tblGrid>
      <w:tr w:rsidR="000C75BA" w:rsidRPr="000C75BA" w14:paraId="25977E90" w14:textId="77777777" w:rsidTr="000C7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229C45F3" w14:textId="77777777" w:rsidR="000C75BA" w:rsidRPr="000C75BA" w:rsidRDefault="000C75BA" w:rsidP="000C75BA">
            <w:pPr>
              <w:spacing w:before="60" w:after="60"/>
              <w:jc w:val="center"/>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Scenario</w:t>
            </w:r>
          </w:p>
        </w:tc>
        <w:tc>
          <w:tcPr>
            <w:tcW w:w="0" w:type="auto"/>
            <w:shd w:val="clear" w:color="auto" w:fill="0A2F41" w:themeFill="accent1" w:themeFillShade="80"/>
            <w:hideMark/>
          </w:tcPr>
          <w:p w14:paraId="60344947"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Query Mode</w:t>
            </w:r>
          </w:p>
        </w:tc>
        <w:tc>
          <w:tcPr>
            <w:tcW w:w="0" w:type="auto"/>
            <w:shd w:val="clear" w:color="auto" w:fill="0A2F41" w:themeFill="accent1" w:themeFillShade="80"/>
            <w:hideMark/>
          </w:tcPr>
          <w:p w14:paraId="50EC0601"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Size</w:t>
            </w:r>
          </w:p>
        </w:tc>
        <w:tc>
          <w:tcPr>
            <w:tcW w:w="0" w:type="auto"/>
            <w:shd w:val="clear" w:color="auto" w:fill="0A2F41" w:themeFill="accent1" w:themeFillShade="80"/>
            <w:hideMark/>
          </w:tcPr>
          <w:p w14:paraId="09AF2CB5"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ListMap (ms)</w:t>
            </w:r>
          </w:p>
        </w:tc>
        <w:tc>
          <w:tcPr>
            <w:tcW w:w="0" w:type="auto"/>
            <w:shd w:val="clear" w:color="auto" w:fill="0A2F41" w:themeFill="accent1" w:themeFillShade="80"/>
            <w:hideMark/>
          </w:tcPr>
          <w:p w14:paraId="2052D527"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TreeMap (ms)</w:t>
            </w:r>
          </w:p>
        </w:tc>
        <w:tc>
          <w:tcPr>
            <w:tcW w:w="0" w:type="auto"/>
            <w:shd w:val="clear" w:color="auto" w:fill="0A2F41" w:themeFill="accent1" w:themeFillShade="80"/>
            <w:hideMark/>
          </w:tcPr>
          <w:p w14:paraId="24C7F1E4"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Speedup</w:t>
            </w:r>
          </w:p>
        </w:tc>
      </w:tr>
      <w:tr w:rsidR="000C75BA" w:rsidRPr="000C75BA" w14:paraId="2C81F63F"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F1FC5"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6DD2B104"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hits</w:t>
            </w:r>
          </w:p>
        </w:tc>
        <w:tc>
          <w:tcPr>
            <w:tcW w:w="0" w:type="auto"/>
            <w:hideMark/>
          </w:tcPr>
          <w:p w14:paraId="46DDC83C"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w:t>
            </w:r>
          </w:p>
        </w:tc>
        <w:tc>
          <w:tcPr>
            <w:tcW w:w="0" w:type="auto"/>
            <w:hideMark/>
          </w:tcPr>
          <w:p w14:paraId="45578149"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0.0501</w:t>
            </w:r>
          </w:p>
        </w:tc>
        <w:tc>
          <w:tcPr>
            <w:tcW w:w="0" w:type="auto"/>
            <w:hideMark/>
          </w:tcPr>
          <w:p w14:paraId="49079F0B"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0.0481</w:t>
            </w:r>
          </w:p>
        </w:tc>
        <w:tc>
          <w:tcPr>
            <w:tcW w:w="0" w:type="auto"/>
            <w:hideMark/>
          </w:tcPr>
          <w:p w14:paraId="446D3473"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1.04x</w:t>
            </w:r>
          </w:p>
        </w:tc>
      </w:tr>
      <w:tr w:rsidR="000C75BA" w:rsidRPr="000C75BA" w14:paraId="07E003D5"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10D099E5"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2DAC92DA"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hits</w:t>
            </w:r>
          </w:p>
        </w:tc>
        <w:tc>
          <w:tcPr>
            <w:tcW w:w="0" w:type="auto"/>
            <w:hideMark/>
          </w:tcPr>
          <w:p w14:paraId="508A7290"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100</w:t>
            </w:r>
          </w:p>
        </w:tc>
        <w:tc>
          <w:tcPr>
            <w:tcW w:w="0" w:type="auto"/>
            <w:hideMark/>
          </w:tcPr>
          <w:p w14:paraId="6A59CF15"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0.1933</w:t>
            </w:r>
          </w:p>
        </w:tc>
        <w:tc>
          <w:tcPr>
            <w:tcW w:w="0" w:type="auto"/>
            <w:hideMark/>
          </w:tcPr>
          <w:p w14:paraId="126A517E"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0.1261</w:t>
            </w:r>
          </w:p>
        </w:tc>
        <w:tc>
          <w:tcPr>
            <w:tcW w:w="0" w:type="auto"/>
            <w:hideMark/>
          </w:tcPr>
          <w:p w14:paraId="13C501BA"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1.53x</w:t>
            </w:r>
          </w:p>
        </w:tc>
      </w:tr>
      <w:tr w:rsidR="000C75BA" w:rsidRPr="000C75BA" w14:paraId="748CE629"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FABE4"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6672156E"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hits</w:t>
            </w:r>
          </w:p>
        </w:tc>
        <w:tc>
          <w:tcPr>
            <w:tcW w:w="0" w:type="auto"/>
            <w:hideMark/>
          </w:tcPr>
          <w:p w14:paraId="41AD015D"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500</w:t>
            </w:r>
          </w:p>
        </w:tc>
        <w:tc>
          <w:tcPr>
            <w:tcW w:w="0" w:type="auto"/>
            <w:hideMark/>
          </w:tcPr>
          <w:p w14:paraId="251A35E9"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3.8953</w:t>
            </w:r>
          </w:p>
        </w:tc>
        <w:tc>
          <w:tcPr>
            <w:tcW w:w="0" w:type="auto"/>
            <w:hideMark/>
          </w:tcPr>
          <w:p w14:paraId="7992FF69"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0.6878</w:t>
            </w:r>
          </w:p>
        </w:tc>
        <w:tc>
          <w:tcPr>
            <w:tcW w:w="0" w:type="auto"/>
            <w:hideMark/>
          </w:tcPr>
          <w:p w14:paraId="175D6232"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5.66x</w:t>
            </w:r>
          </w:p>
        </w:tc>
      </w:tr>
      <w:tr w:rsidR="000C75BA" w:rsidRPr="000C75BA" w14:paraId="3E019CA3"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5C66B678"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6B72F1EF"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misses</w:t>
            </w:r>
          </w:p>
        </w:tc>
        <w:tc>
          <w:tcPr>
            <w:tcW w:w="0" w:type="auto"/>
            <w:hideMark/>
          </w:tcPr>
          <w:p w14:paraId="33B83D95"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w:t>
            </w:r>
          </w:p>
        </w:tc>
        <w:tc>
          <w:tcPr>
            <w:tcW w:w="0" w:type="auto"/>
            <w:hideMark/>
          </w:tcPr>
          <w:p w14:paraId="3E1F5C37"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0.0497</w:t>
            </w:r>
          </w:p>
        </w:tc>
        <w:tc>
          <w:tcPr>
            <w:tcW w:w="0" w:type="auto"/>
            <w:hideMark/>
          </w:tcPr>
          <w:p w14:paraId="542170B6"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0.0325</w:t>
            </w:r>
          </w:p>
        </w:tc>
        <w:tc>
          <w:tcPr>
            <w:tcW w:w="0" w:type="auto"/>
            <w:hideMark/>
          </w:tcPr>
          <w:p w14:paraId="21EDE1F1"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1.53x</w:t>
            </w:r>
          </w:p>
        </w:tc>
      </w:tr>
      <w:tr w:rsidR="000C75BA" w:rsidRPr="000C75BA" w14:paraId="3A55B4FC"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2FAFF"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44C3E40D"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misses</w:t>
            </w:r>
          </w:p>
        </w:tc>
        <w:tc>
          <w:tcPr>
            <w:tcW w:w="0" w:type="auto"/>
            <w:hideMark/>
          </w:tcPr>
          <w:p w14:paraId="2A109147"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100</w:t>
            </w:r>
          </w:p>
        </w:tc>
        <w:tc>
          <w:tcPr>
            <w:tcW w:w="0" w:type="auto"/>
            <w:hideMark/>
          </w:tcPr>
          <w:p w14:paraId="58A2205E"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0.1844</w:t>
            </w:r>
          </w:p>
        </w:tc>
        <w:tc>
          <w:tcPr>
            <w:tcW w:w="0" w:type="auto"/>
            <w:hideMark/>
          </w:tcPr>
          <w:p w14:paraId="5EC08C3D"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0.0652</w:t>
            </w:r>
          </w:p>
        </w:tc>
        <w:tc>
          <w:tcPr>
            <w:tcW w:w="0" w:type="auto"/>
            <w:hideMark/>
          </w:tcPr>
          <w:p w14:paraId="1BD0F50D"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2.83x</w:t>
            </w:r>
          </w:p>
        </w:tc>
      </w:tr>
      <w:tr w:rsidR="000C75BA" w:rsidRPr="000C75BA" w14:paraId="379A5555"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050D0968"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602E96CC"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misses</w:t>
            </w:r>
          </w:p>
        </w:tc>
        <w:tc>
          <w:tcPr>
            <w:tcW w:w="0" w:type="auto"/>
            <w:hideMark/>
          </w:tcPr>
          <w:p w14:paraId="765BFCE7"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500</w:t>
            </w:r>
          </w:p>
        </w:tc>
        <w:tc>
          <w:tcPr>
            <w:tcW w:w="0" w:type="auto"/>
            <w:hideMark/>
          </w:tcPr>
          <w:p w14:paraId="4202203B"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5.1100</w:t>
            </w:r>
          </w:p>
        </w:tc>
        <w:tc>
          <w:tcPr>
            <w:tcW w:w="0" w:type="auto"/>
            <w:hideMark/>
          </w:tcPr>
          <w:p w14:paraId="669B4A14"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0.2351</w:t>
            </w:r>
          </w:p>
        </w:tc>
        <w:tc>
          <w:tcPr>
            <w:tcW w:w="0" w:type="auto"/>
            <w:hideMark/>
          </w:tcPr>
          <w:p w14:paraId="6E75C884"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21.74x</w:t>
            </w:r>
          </w:p>
        </w:tc>
      </w:tr>
      <w:tr w:rsidR="000C75BA" w:rsidRPr="000C75BA" w14:paraId="1160A660"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86E94"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4246EF4B"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hits</w:t>
            </w:r>
          </w:p>
        </w:tc>
        <w:tc>
          <w:tcPr>
            <w:tcW w:w="0" w:type="auto"/>
            <w:hideMark/>
          </w:tcPr>
          <w:p w14:paraId="3656EDAF"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w:t>
            </w:r>
          </w:p>
        </w:tc>
        <w:tc>
          <w:tcPr>
            <w:tcW w:w="0" w:type="auto"/>
            <w:hideMark/>
          </w:tcPr>
          <w:p w14:paraId="3FE91975"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0.0227</w:t>
            </w:r>
          </w:p>
        </w:tc>
        <w:tc>
          <w:tcPr>
            <w:tcW w:w="0" w:type="auto"/>
            <w:hideMark/>
          </w:tcPr>
          <w:p w14:paraId="6C8270E6"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0.0949</w:t>
            </w:r>
          </w:p>
        </w:tc>
        <w:tc>
          <w:tcPr>
            <w:tcW w:w="0" w:type="auto"/>
            <w:hideMark/>
          </w:tcPr>
          <w:p w14:paraId="633207C3"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0.24x</w:t>
            </w:r>
          </w:p>
        </w:tc>
      </w:tr>
      <w:tr w:rsidR="000C75BA" w:rsidRPr="000C75BA" w14:paraId="4FA029C2"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43DB5EE2"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51D3CBCF"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hits</w:t>
            </w:r>
          </w:p>
        </w:tc>
        <w:tc>
          <w:tcPr>
            <w:tcW w:w="0" w:type="auto"/>
            <w:hideMark/>
          </w:tcPr>
          <w:p w14:paraId="453E9785"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100</w:t>
            </w:r>
          </w:p>
        </w:tc>
        <w:tc>
          <w:tcPr>
            <w:tcW w:w="0" w:type="auto"/>
            <w:hideMark/>
          </w:tcPr>
          <w:p w14:paraId="0D47A28F"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0.0825</w:t>
            </w:r>
          </w:p>
        </w:tc>
        <w:tc>
          <w:tcPr>
            <w:tcW w:w="0" w:type="auto"/>
            <w:hideMark/>
          </w:tcPr>
          <w:p w14:paraId="1034083E"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0.3492</w:t>
            </w:r>
          </w:p>
        </w:tc>
        <w:tc>
          <w:tcPr>
            <w:tcW w:w="0" w:type="auto"/>
            <w:hideMark/>
          </w:tcPr>
          <w:p w14:paraId="372CE028"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0.24x</w:t>
            </w:r>
          </w:p>
        </w:tc>
      </w:tr>
      <w:tr w:rsidR="000C75BA" w:rsidRPr="000C75BA" w14:paraId="0D096632"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EDF67"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0E7D49CA"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hits</w:t>
            </w:r>
          </w:p>
        </w:tc>
        <w:tc>
          <w:tcPr>
            <w:tcW w:w="0" w:type="auto"/>
            <w:hideMark/>
          </w:tcPr>
          <w:p w14:paraId="778475EA"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500</w:t>
            </w:r>
          </w:p>
        </w:tc>
        <w:tc>
          <w:tcPr>
            <w:tcW w:w="0" w:type="auto"/>
            <w:hideMark/>
          </w:tcPr>
          <w:p w14:paraId="2FAC804E"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1.8111</w:t>
            </w:r>
          </w:p>
        </w:tc>
        <w:tc>
          <w:tcPr>
            <w:tcW w:w="0" w:type="auto"/>
            <w:hideMark/>
          </w:tcPr>
          <w:p w14:paraId="07C2F234"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8.2306</w:t>
            </w:r>
          </w:p>
        </w:tc>
        <w:tc>
          <w:tcPr>
            <w:tcW w:w="0" w:type="auto"/>
            <w:hideMark/>
          </w:tcPr>
          <w:p w14:paraId="5CD25B67"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0.22x</w:t>
            </w:r>
          </w:p>
        </w:tc>
      </w:tr>
      <w:tr w:rsidR="000C75BA" w:rsidRPr="000C75BA" w14:paraId="0A546C85"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3CA25598"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3ABA825C"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misses</w:t>
            </w:r>
          </w:p>
        </w:tc>
        <w:tc>
          <w:tcPr>
            <w:tcW w:w="0" w:type="auto"/>
            <w:hideMark/>
          </w:tcPr>
          <w:p w14:paraId="2027CA9B"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w:t>
            </w:r>
          </w:p>
        </w:tc>
        <w:tc>
          <w:tcPr>
            <w:tcW w:w="0" w:type="auto"/>
            <w:hideMark/>
          </w:tcPr>
          <w:p w14:paraId="31946537"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0.0348</w:t>
            </w:r>
          </w:p>
        </w:tc>
        <w:tc>
          <w:tcPr>
            <w:tcW w:w="0" w:type="auto"/>
            <w:hideMark/>
          </w:tcPr>
          <w:p w14:paraId="24FBBEB5"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0.1482</w:t>
            </w:r>
          </w:p>
        </w:tc>
        <w:tc>
          <w:tcPr>
            <w:tcW w:w="0" w:type="auto"/>
            <w:hideMark/>
          </w:tcPr>
          <w:p w14:paraId="68CFE36B"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0.23x</w:t>
            </w:r>
          </w:p>
        </w:tc>
      </w:tr>
      <w:tr w:rsidR="000C75BA" w:rsidRPr="000C75BA" w14:paraId="53E93F09"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EC54"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541E2D54"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misses</w:t>
            </w:r>
          </w:p>
        </w:tc>
        <w:tc>
          <w:tcPr>
            <w:tcW w:w="0" w:type="auto"/>
            <w:hideMark/>
          </w:tcPr>
          <w:p w14:paraId="24BDCF0D"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100</w:t>
            </w:r>
          </w:p>
        </w:tc>
        <w:tc>
          <w:tcPr>
            <w:tcW w:w="0" w:type="auto"/>
            <w:hideMark/>
          </w:tcPr>
          <w:p w14:paraId="20BCEFE7"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0.1350</w:t>
            </w:r>
          </w:p>
        </w:tc>
        <w:tc>
          <w:tcPr>
            <w:tcW w:w="0" w:type="auto"/>
            <w:hideMark/>
          </w:tcPr>
          <w:p w14:paraId="0B4C4404"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0.5911</w:t>
            </w:r>
          </w:p>
        </w:tc>
        <w:tc>
          <w:tcPr>
            <w:tcW w:w="0" w:type="auto"/>
            <w:hideMark/>
          </w:tcPr>
          <w:p w14:paraId="07DA11CB"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0.23x</w:t>
            </w:r>
          </w:p>
        </w:tc>
      </w:tr>
      <w:tr w:rsidR="000C75BA" w:rsidRPr="000C75BA" w14:paraId="4B9B6C60"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36240F24"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2065ADE0"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misses</w:t>
            </w:r>
          </w:p>
        </w:tc>
        <w:tc>
          <w:tcPr>
            <w:tcW w:w="0" w:type="auto"/>
            <w:hideMark/>
          </w:tcPr>
          <w:p w14:paraId="77CC1D06"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500</w:t>
            </w:r>
          </w:p>
        </w:tc>
        <w:tc>
          <w:tcPr>
            <w:tcW w:w="0" w:type="auto"/>
            <w:hideMark/>
          </w:tcPr>
          <w:p w14:paraId="6C82674A"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3.5021</w:t>
            </w:r>
          </w:p>
        </w:tc>
        <w:tc>
          <w:tcPr>
            <w:tcW w:w="0" w:type="auto"/>
            <w:hideMark/>
          </w:tcPr>
          <w:p w14:paraId="61C16250"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16.0256</w:t>
            </w:r>
          </w:p>
        </w:tc>
        <w:tc>
          <w:tcPr>
            <w:tcW w:w="0" w:type="auto"/>
            <w:hideMark/>
          </w:tcPr>
          <w:p w14:paraId="52E58E93"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0.22x</w:t>
            </w:r>
          </w:p>
        </w:tc>
      </w:tr>
    </w:tbl>
    <w:p w14:paraId="249989F3"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It is important to note that the practical recommendation changes with insertion pattern. Under </w:t>
      </w:r>
      <w:r w:rsidRPr="000C75BA">
        <w:rPr>
          <w:rFonts w:ascii="Source Code Pro" w:eastAsia="Times New Roman" w:hAnsi="Source Code Pro" w:cs="Courier New"/>
          <w:color w:val="158237"/>
          <w:sz w:val="18"/>
          <w:szCs w:val="18"/>
          <w:shd w:val="clear" w:color="auto" w:fill="F8F9FB"/>
        </w:rPr>
        <w:t>random_insertion</w:t>
      </w:r>
      <w:r w:rsidRPr="000C75BA">
        <w:rPr>
          <w:rFonts w:ascii="Arial" w:eastAsia="Times New Roman" w:hAnsi="Arial" w:cs="Arial"/>
          <w:color w:val="31333F"/>
          <w:sz w:val="24"/>
          <w:szCs w:val="24"/>
        </w:rPr>
        <w:t>, the speedup values grow above </w:t>
      </w:r>
      <w:r w:rsidRPr="000C75BA">
        <w:rPr>
          <w:rFonts w:ascii="Source Code Pro" w:eastAsia="Times New Roman" w:hAnsi="Source Code Pro" w:cs="Courier New"/>
          <w:color w:val="158237"/>
          <w:sz w:val="18"/>
          <w:szCs w:val="18"/>
          <w:shd w:val="clear" w:color="auto" w:fill="F8F9FB"/>
        </w:rPr>
        <w:t>1.00x</w:t>
      </w:r>
      <w:r w:rsidRPr="000C75BA">
        <w:rPr>
          <w:rFonts w:ascii="Arial" w:eastAsia="Times New Roman" w:hAnsi="Arial" w:cs="Arial"/>
          <w:color w:val="31333F"/>
          <w:sz w:val="24"/>
          <w:szCs w:val="24"/>
        </w:rPr>
        <w:t>, which means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faster than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Under </w:t>
      </w:r>
      <w:r w:rsidRPr="000C75BA">
        <w:rPr>
          <w:rFonts w:ascii="Source Code Pro" w:eastAsia="Times New Roman" w:hAnsi="Source Code Pro" w:cs="Courier New"/>
          <w:color w:val="158237"/>
          <w:sz w:val="18"/>
          <w:szCs w:val="18"/>
          <w:shd w:val="clear" w:color="auto" w:fill="F8F9FB"/>
        </w:rPr>
        <w:t>sorted_insertion</w:t>
      </w:r>
      <w:r w:rsidRPr="000C75BA">
        <w:rPr>
          <w:rFonts w:ascii="Arial" w:eastAsia="Times New Roman" w:hAnsi="Arial" w:cs="Arial"/>
          <w:color w:val="31333F"/>
          <w:sz w:val="24"/>
          <w:szCs w:val="24"/>
        </w:rPr>
        <w:t>, the values fall well below </w:t>
      </w:r>
      <w:r w:rsidRPr="000C75BA">
        <w:rPr>
          <w:rFonts w:ascii="Source Code Pro" w:eastAsia="Times New Roman" w:hAnsi="Source Code Pro" w:cs="Courier New"/>
          <w:color w:val="158237"/>
          <w:sz w:val="18"/>
          <w:szCs w:val="18"/>
          <w:shd w:val="clear" w:color="auto" w:fill="F8F9FB"/>
        </w:rPr>
        <w:t>1.00x</w:t>
      </w:r>
      <w:r w:rsidRPr="000C75BA">
        <w:rPr>
          <w:rFonts w:ascii="Arial" w:eastAsia="Times New Roman" w:hAnsi="Arial" w:cs="Arial"/>
          <w:color w:val="31333F"/>
          <w:sz w:val="24"/>
          <w:szCs w:val="24"/>
        </w:rPr>
        <w:t>, which means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actually slower than the list-backed baseline.</w:t>
      </w:r>
    </w:p>
    <w:p w14:paraId="314DF869"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77BDC178">
          <v:rect id="Horizontal Line 6"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73F926A"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Balance Snapshot</w:t>
      </w:r>
    </w:p>
    <w:p w14:paraId="7CE09DCF"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The following table summarizes how tree height changed across the saved benchmark scenarios.</w:t>
      </w:r>
    </w:p>
    <w:tbl>
      <w:tblPr>
        <w:tblStyle w:val="PlainTable1"/>
        <w:tblW w:w="0" w:type="auto"/>
        <w:tblLook w:val="04A0" w:firstRow="1" w:lastRow="0" w:firstColumn="1" w:lastColumn="0" w:noHBand="0" w:noVBand="1"/>
      </w:tblPr>
      <w:tblGrid>
        <w:gridCol w:w="2057"/>
        <w:gridCol w:w="630"/>
        <w:gridCol w:w="910"/>
        <w:gridCol w:w="1163"/>
      </w:tblGrid>
      <w:tr w:rsidR="000C75BA" w:rsidRPr="000C75BA" w14:paraId="77CBDD37" w14:textId="77777777" w:rsidTr="000C7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5012FBF8" w14:textId="77777777" w:rsidR="000C75BA" w:rsidRPr="000C75BA" w:rsidRDefault="000C75BA" w:rsidP="000C75BA">
            <w:pPr>
              <w:spacing w:before="60" w:after="60"/>
              <w:jc w:val="center"/>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lastRenderedPageBreak/>
              <w:t>Scenario</w:t>
            </w:r>
          </w:p>
        </w:tc>
        <w:tc>
          <w:tcPr>
            <w:tcW w:w="0" w:type="auto"/>
            <w:shd w:val="clear" w:color="auto" w:fill="0A2F41" w:themeFill="accent1" w:themeFillShade="80"/>
            <w:hideMark/>
          </w:tcPr>
          <w:p w14:paraId="035936FC"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Size</w:t>
            </w:r>
          </w:p>
        </w:tc>
        <w:tc>
          <w:tcPr>
            <w:tcW w:w="0" w:type="auto"/>
            <w:shd w:val="clear" w:color="auto" w:fill="0A2F41" w:themeFill="accent1" w:themeFillShade="80"/>
            <w:hideMark/>
          </w:tcPr>
          <w:p w14:paraId="109F0584"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Height</w:t>
            </w:r>
          </w:p>
        </w:tc>
        <w:tc>
          <w:tcPr>
            <w:tcW w:w="0" w:type="auto"/>
            <w:shd w:val="clear" w:color="auto" w:fill="0A2F41" w:themeFill="accent1" w:themeFillShade="80"/>
            <w:hideMark/>
          </w:tcPr>
          <w:p w14:paraId="3FA3539F"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Balanced</w:t>
            </w:r>
          </w:p>
        </w:tc>
      </w:tr>
      <w:tr w:rsidR="000C75BA" w:rsidRPr="000C75BA" w14:paraId="19193E05"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27ABE"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0B5BBD4B"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w:t>
            </w:r>
          </w:p>
        </w:tc>
        <w:tc>
          <w:tcPr>
            <w:tcW w:w="0" w:type="auto"/>
            <w:hideMark/>
          </w:tcPr>
          <w:p w14:paraId="597999CC"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7</w:t>
            </w:r>
          </w:p>
        </w:tc>
        <w:tc>
          <w:tcPr>
            <w:tcW w:w="0" w:type="auto"/>
            <w:hideMark/>
          </w:tcPr>
          <w:p w14:paraId="290DFFC0"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No</w:t>
            </w:r>
          </w:p>
        </w:tc>
      </w:tr>
      <w:tr w:rsidR="000C75BA" w:rsidRPr="000C75BA" w14:paraId="7FE98D80"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786D146A"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0BB5151B"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100</w:t>
            </w:r>
          </w:p>
        </w:tc>
        <w:tc>
          <w:tcPr>
            <w:tcW w:w="0" w:type="auto"/>
            <w:hideMark/>
          </w:tcPr>
          <w:p w14:paraId="3CF7642E"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12</w:t>
            </w:r>
          </w:p>
        </w:tc>
        <w:tc>
          <w:tcPr>
            <w:tcW w:w="0" w:type="auto"/>
            <w:hideMark/>
          </w:tcPr>
          <w:p w14:paraId="79CB1B77"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No</w:t>
            </w:r>
          </w:p>
        </w:tc>
      </w:tr>
      <w:tr w:rsidR="000C75BA" w:rsidRPr="000C75BA" w14:paraId="4F8DE1F7"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66FA5"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random_insertion</w:t>
            </w:r>
          </w:p>
        </w:tc>
        <w:tc>
          <w:tcPr>
            <w:tcW w:w="0" w:type="auto"/>
            <w:hideMark/>
          </w:tcPr>
          <w:p w14:paraId="4C55E86E"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500</w:t>
            </w:r>
          </w:p>
        </w:tc>
        <w:tc>
          <w:tcPr>
            <w:tcW w:w="0" w:type="auto"/>
            <w:hideMark/>
          </w:tcPr>
          <w:p w14:paraId="16C2957C"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19</w:t>
            </w:r>
          </w:p>
        </w:tc>
        <w:tc>
          <w:tcPr>
            <w:tcW w:w="0" w:type="auto"/>
            <w:hideMark/>
          </w:tcPr>
          <w:p w14:paraId="41ED8180"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No</w:t>
            </w:r>
          </w:p>
        </w:tc>
      </w:tr>
      <w:tr w:rsidR="000C75BA" w:rsidRPr="000C75BA" w14:paraId="765047A0"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1122B21A"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7B173C19"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w:t>
            </w:r>
          </w:p>
        </w:tc>
        <w:tc>
          <w:tcPr>
            <w:tcW w:w="0" w:type="auto"/>
            <w:hideMark/>
          </w:tcPr>
          <w:p w14:paraId="4569952D"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49</w:t>
            </w:r>
          </w:p>
        </w:tc>
        <w:tc>
          <w:tcPr>
            <w:tcW w:w="0" w:type="auto"/>
            <w:hideMark/>
          </w:tcPr>
          <w:p w14:paraId="7E8CB031"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No</w:t>
            </w:r>
          </w:p>
        </w:tc>
      </w:tr>
      <w:tr w:rsidR="000C75BA" w:rsidRPr="000C75BA" w14:paraId="274397C0"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8C0B0"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1664C149"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100</w:t>
            </w:r>
          </w:p>
        </w:tc>
        <w:tc>
          <w:tcPr>
            <w:tcW w:w="0" w:type="auto"/>
            <w:hideMark/>
          </w:tcPr>
          <w:p w14:paraId="3257BA7B"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99</w:t>
            </w:r>
          </w:p>
        </w:tc>
        <w:tc>
          <w:tcPr>
            <w:tcW w:w="0" w:type="auto"/>
            <w:hideMark/>
          </w:tcPr>
          <w:p w14:paraId="6A99BF0F"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No</w:t>
            </w:r>
          </w:p>
        </w:tc>
      </w:tr>
      <w:tr w:rsidR="000C75BA" w:rsidRPr="000C75BA" w14:paraId="341F9269"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67217531"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sorted_insertion</w:t>
            </w:r>
          </w:p>
        </w:tc>
        <w:tc>
          <w:tcPr>
            <w:tcW w:w="0" w:type="auto"/>
            <w:hideMark/>
          </w:tcPr>
          <w:p w14:paraId="0999CDD8"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500</w:t>
            </w:r>
          </w:p>
        </w:tc>
        <w:tc>
          <w:tcPr>
            <w:tcW w:w="0" w:type="auto"/>
            <w:hideMark/>
          </w:tcPr>
          <w:p w14:paraId="6C7A804D"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499</w:t>
            </w:r>
          </w:p>
        </w:tc>
        <w:tc>
          <w:tcPr>
            <w:tcW w:w="0" w:type="auto"/>
            <w:hideMark/>
          </w:tcPr>
          <w:p w14:paraId="329909F4"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No</w:t>
            </w:r>
          </w:p>
        </w:tc>
      </w:tr>
    </w:tbl>
    <w:p w14:paraId="3A408589"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It is important to note that both saved scenarios are marked as not balanced by the strict balance rule. However, the benchmark results show that these cases are still not equally healthy. The random-insertion trees remain much shorter, while the sorted-insertion trees become severely skewed.</w:t>
      </w:r>
    </w:p>
    <w:p w14:paraId="584FA5DF"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7A8F5C07">
          <v:rect id="Horizontal Line 7"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29B3255"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Recommendation Figures</w:t>
      </w:r>
    </w:p>
    <w:p w14:paraId="16E6A3F3"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The following figures summarize the main recommendation results from the Module 6 Benchmark Lab.</w:t>
      </w:r>
    </w:p>
    <w:p w14:paraId="292C562E"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b/>
          <w:bCs/>
          <w:color w:val="31333F"/>
          <w:sz w:val="24"/>
          <w:szCs w:val="24"/>
        </w:rPr>
        <w:t>Figure 1</w:t>
      </w:r>
      <w:r w:rsidRPr="000C75BA">
        <w:rPr>
          <w:rFonts w:ascii="Arial" w:eastAsia="Times New Roman" w:hAnsi="Arial" w:cs="Arial"/>
          <w:color w:val="31333F"/>
          <w:sz w:val="24"/>
          <w:szCs w:val="24"/>
        </w:rPr>
        <w:br/>
      </w:r>
      <w:r w:rsidRPr="000C75BA">
        <w:rPr>
          <w:rFonts w:ascii="Arial" w:eastAsia="Times New Roman" w:hAnsi="Arial" w:cs="Arial"/>
          <w:i/>
          <w:iCs/>
          <w:color w:val="31333F"/>
          <w:sz w:val="24"/>
          <w:szCs w:val="24"/>
        </w:rPr>
        <w:t>TreeMap vs. ListMap search runtime</w:t>
      </w:r>
    </w:p>
    <w:p w14:paraId="24F2F655" w14:textId="155586C0" w:rsidR="000C75BA" w:rsidRPr="000C75BA" w:rsidRDefault="000C75BA" w:rsidP="000C75BA">
      <w:pPr>
        <w:shd w:val="clear" w:color="auto" w:fill="FFFFFF"/>
        <w:spacing w:after="0"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fldChar w:fldCharType="begin"/>
      </w:r>
      <w:r w:rsidRPr="000C75BA">
        <w:rPr>
          <w:rFonts w:ascii="Arial" w:eastAsia="Times New Roman" w:hAnsi="Arial" w:cs="Arial"/>
          <w:color w:val="31333F"/>
          <w:sz w:val="24"/>
          <w:szCs w:val="24"/>
        </w:rPr>
        <w:instrText xml:space="preserve"> INCLUDEPICTURE "http://localhost:8501/media/35104952033a26ee5d31c5d8408f063a9de287c77fe71fea713a53d0.png" \* MERGEFORMATINET </w:instrText>
      </w:r>
      <w:r w:rsidRPr="000C75BA">
        <w:rPr>
          <w:rFonts w:ascii="Arial" w:eastAsia="Times New Roman" w:hAnsi="Arial" w:cs="Arial"/>
          <w:color w:val="31333F"/>
          <w:sz w:val="24"/>
          <w:szCs w:val="24"/>
        </w:rPr>
        <w:fldChar w:fldCharType="separate"/>
      </w:r>
      <w:r w:rsidRPr="000C75BA">
        <w:rPr>
          <w:rFonts w:ascii="Arial" w:eastAsia="Times New Roman" w:hAnsi="Arial" w:cs="Arial"/>
          <w:noProof/>
          <w:color w:val="31333F"/>
          <w:sz w:val="24"/>
          <w:szCs w:val="24"/>
        </w:rPr>
        <w:drawing>
          <wp:inline distT="0" distB="0" distL="0" distR="0" wp14:anchorId="4F4C0E93" wp14:editId="4A373222">
            <wp:extent cx="4511645" cy="2498757"/>
            <wp:effectExtent l="0" t="0" r="0" b="3175"/>
            <wp:docPr id="329044278"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83720" cy="2538675"/>
                    </a:xfrm>
                    <a:prstGeom prst="rect">
                      <a:avLst/>
                    </a:prstGeom>
                    <a:noFill/>
                    <a:ln>
                      <a:noFill/>
                    </a:ln>
                  </pic:spPr>
                </pic:pic>
              </a:graphicData>
            </a:graphic>
          </wp:inline>
        </w:drawing>
      </w:r>
      <w:r w:rsidRPr="000C75BA">
        <w:rPr>
          <w:rFonts w:ascii="Arial" w:eastAsia="Times New Roman" w:hAnsi="Arial" w:cs="Arial"/>
          <w:color w:val="31333F"/>
          <w:sz w:val="24"/>
          <w:szCs w:val="24"/>
        </w:rPr>
        <w:fldChar w:fldCharType="end"/>
      </w:r>
    </w:p>
    <w:p w14:paraId="2A6F9BA8"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i/>
          <w:iCs/>
          <w:color w:val="31333F"/>
          <w:sz w:val="24"/>
          <w:szCs w:val="24"/>
        </w:rPr>
        <w:t>Note</w:t>
      </w:r>
      <w:r w:rsidRPr="000C75BA">
        <w:rPr>
          <w:rFonts w:ascii="Arial" w:eastAsia="Times New Roman" w:hAnsi="Arial" w:cs="Arial"/>
          <w:color w:val="31333F"/>
          <w:sz w:val="24"/>
          <w:szCs w:val="24"/>
        </w:rPr>
        <w:t>: The runtime chart shows that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performs well when insertion order keeps the BST relatively short, but performs poorly when sorted insertions create a skewed tree.</w:t>
      </w:r>
    </w:p>
    <w:p w14:paraId="16B35187"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b/>
          <w:bCs/>
          <w:color w:val="31333F"/>
          <w:sz w:val="24"/>
          <w:szCs w:val="24"/>
        </w:rPr>
        <w:lastRenderedPageBreak/>
        <w:t>Figure 2</w:t>
      </w:r>
      <w:r w:rsidRPr="000C75BA">
        <w:rPr>
          <w:rFonts w:ascii="Arial" w:eastAsia="Times New Roman" w:hAnsi="Arial" w:cs="Arial"/>
          <w:color w:val="31333F"/>
          <w:sz w:val="24"/>
          <w:szCs w:val="24"/>
        </w:rPr>
        <w:br/>
      </w:r>
      <w:r w:rsidRPr="000C75BA">
        <w:rPr>
          <w:rFonts w:ascii="Arial" w:eastAsia="Times New Roman" w:hAnsi="Arial" w:cs="Arial"/>
          <w:i/>
          <w:iCs/>
          <w:color w:val="31333F"/>
          <w:sz w:val="24"/>
          <w:szCs w:val="24"/>
        </w:rPr>
        <w:t>Search speedup summary</w:t>
      </w:r>
    </w:p>
    <w:p w14:paraId="784B652E" w14:textId="5A2378B0" w:rsidR="000C75BA" w:rsidRPr="000C75BA" w:rsidRDefault="000C75BA" w:rsidP="000C75BA">
      <w:pPr>
        <w:shd w:val="clear" w:color="auto" w:fill="FFFFFF"/>
        <w:spacing w:after="0"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fldChar w:fldCharType="begin"/>
      </w:r>
      <w:r w:rsidRPr="000C75BA">
        <w:rPr>
          <w:rFonts w:ascii="Arial" w:eastAsia="Times New Roman" w:hAnsi="Arial" w:cs="Arial"/>
          <w:color w:val="31333F"/>
          <w:sz w:val="24"/>
          <w:szCs w:val="24"/>
        </w:rPr>
        <w:instrText xml:space="preserve"> INCLUDEPICTURE "http://localhost:8501/media/814194f716b816ffae0141dea8e2bf2b6812db2170f1c44a48d669f0.png" \* MERGEFORMATINET </w:instrText>
      </w:r>
      <w:r w:rsidRPr="000C75BA">
        <w:rPr>
          <w:rFonts w:ascii="Arial" w:eastAsia="Times New Roman" w:hAnsi="Arial" w:cs="Arial"/>
          <w:color w:val="31333F"/>
          <w:sz w:val="24"/>
          <w:szCs w:val="24"/>
        </w:rPr>
        <w:fldChar w:fldCharType="separate"/>
      </w:r>
      <w:r w:rsidRPr="000C75BA">
        <w:rPr>
          <w:rFonts w:ascii="Arial" w:eastAsia="Times New Roman" w:hAnsi="Arial" w:cs="Arial"/>
          <w:noProof/>
          <w:color w:val="31333F"/>
          <w:sz w:val="24"/>
          <w:szCs w:val="24"/>
        </w:rPr>
        <w:drawing>
          <wp:inline distT="0" distB="0" distL="0" distR="0" wp14:anchorId="33D7FC56" wp14:editId="68AAEAA3">
            <wp:extent cx="5034730" cy="2788467"/>
            <wp:effectExtent l="0" t="0" r="0" b="5715"/>
            <wp:docPr id="677952610"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2200" cy="2798142"/>
                    </a:xfrm>
                    <a:prstGeom prst="rect">
                      <a:avLst/>
                    </a:prstGeom>
                    <a:noFill/>
                    <a:ln>
                      <a:noFill/>
                    </a:ln>
                  </pic:spPr>
                </pic:pic>
              </a:graphicData>
            </a:graphic>
          </wp:inline>
        </w:drawing>
      </w:r>
      <w:r w:rsidRPr="000C75BA">
        <w:rPr>
          <w:rFonts w:ascii="Arial" w:eastAsia="Times New Roman" w:hAnsi="Arial" w:cs="Arial"/>
          <w:color w:val="31333F"/>
          <w:sz w:val="24"/>
          <w:szCs w:val="24"/>
        </w:rPr>
        <w:fldChar w:fldCharType="end"/>
      </w:r>
    </w:p>
    <w:p w14:paraId="5E46F545"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i/>
          <w:iCs/>
          <w:color w:val="31333F"/>
          <w:sz w:val="24"/>
          <w:szCs w:val="24"/>
        </w:rPr>
        <w:t>Note</w:t>
      </w:r>
      <w:r w:rsidRPr="000C75BA">
        <w:rPr>
          <w:rFonts w:ascii="Arial" w:eastAsia="Times New Roman" w:hAnsi="Arial" w:cs="Arial"/>
          <w:color w:val="31333F"/>
          <w:sz w:val="24"/>
          <w:szCs w:val="24"/>
        </w:rPr>
        <w:t>: The speedup chart shows that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gains a practical advantage only when the BST shape remains favorable.</w:t>
      </w:r>
    </w:p>
    <w:p w14:paraId="633C374C"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b/>
          <w:bCs/>
          <w:color w:val="31333F"/>
          <w:sz w:val="24"/>
          <w:szCs w:val="24"/>
        </w:rPr>
        <w:t>Figure 3</w:t>
      </w:r>
      <w:r w:rsidRPr="000C75BA">
        <w:rPr>
          <w:rFonts w:ascii="Arial" w:eastAsia="Times New Roman" w:hAnsi="Arial" w:cs="Arial"/>
          <w:color w:val="31333F"/>
          <w:sz w:val="24"/>
          <w:szCs w:val="24"/>
        </w:rPr>
        <w:br/>
      </w:r>
      <w:r w:rsidRPr="000C75BA">
        <w:rPr>
          <w:rFonts w:ascii="Arial" w:eastAsia="Times New Roman" w:hAnsi="Arial" w:cs="Arial"/>
          <w:i/>
          <w:iCs/>
          <w:color w:val="31333F"/>
          <w:sz w:val="24"/>
          <w:szCs w:val="24"/>
        </w:rPr>
        <w:t>Balance detection profile</w:t>
      </w:r>
    </w:p>
    <w:p w14:paraId="182259A5" w14:textId="2C9F59E4" w:rsidR="000C75BA" w:rsidRPr="000C75BA" w:rsidRDefault="000C75BA" w:rsidP="000C75BA">
      <w:pPr>
        <w:shd w:val="clear" w:color="auto" w:fill="FFFFFF"/>
        <w:spacing w:after="0"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fldChar w:fldCharType="begin"/>
      </w:r>
      <w:r w:rsidRPr="000C75BA">
        <w:rPr>
          <w:rFonts w:ascii="Arial" w:eastAsia="Times New Roman" w:hAnsi="Arial" w:cs="Arial"/>
          <w:color w:val="31333F"/>
          <w:sz w:val="24"/>
          <w:szCs w:val="24"/>
        </w:rPr>
        <w:instrText xml:space="preserve"> INCLUDEPICTURE "http://localhost:8501/media/2de37448fd029e37f2123be31fb1dc347ca90f0498dce0778a156281.png" \* MERGEFORMATINET </w:instrText>
      </w:r>
      <w:r w:rsidRPr="000C75BA">
        <w:rPr>
          <w:rFonts w:ascii="Arial" w:eastAsia="Times New Roman" w:hAnsi="Arial" w:cs="Arial"/>
          <w:color w:val="31333F"/>
          <w:sz w:val="24"/>
          <w:szCs w:val="24"/>
        </w:rPr>
        <w:fldChar w:fldCharType="separate"/>
      </w:r>
      <w:r w:rsidRPr="000C75BA">
        <w:rPr>
          <w:rFonts w:ascii="Arial" w:eastAsia="Times New Roman" w:hAnsi="Arial" w:cs="Arial"/>
          <w:noProof/>
          <w:color w:val="31333F"/>
          <w:sz w:val="24"/>
          <w:szCs w:val="24"/>
        </w:rPr>
        <w:drawing>
          <wp:inline distT="0" distB="0" distL="0" distR="0" wp14:anchorId="7FF84E66" wp14:editId="42104D7A">
            <wp:extent cx="5024673" cy="2782896"/>
            <wp:effectExtent l="0" t="0" r="5080" b="0"/>
            <wp:docPr id="2099256797"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7118" cy="2806404"/>
                    </a:xfrm>
                    <a:prstGeom prst="rect">
                      <a:avLst/>
                    </a:prstGeom>
                    <a:noFill/>
                    <a:ln>
                      <a:noFill/>
                    </a:ln>
                  </pic:spPr>
                </pic:pic>
              </a:graphicData>
            </a:graphic>
          </wp:inline>
        </w:drawing>
      </w:r>
      <w:r w:rsidRPr="000C75BA">
        <w:rPr>
          <w:rFonts w:ascii="Arial" w:eastAsia="Times New Roman" w:hAnsi="Arial" w:cs="Arial"/>
          <w:color w:val="31333F"/>
          <w:sz w:val="24"/>
          <w:szCs w:val="24"/>
        </w:rPr>
        <w:fldChar w:fldCharType="end"/>
      </w:r>
    </w:p>
    <w:p w14:paraId="3D0603BB" w14:textId="77777777" w:rsidR="000C75BA" w:rsidRPr="000C75BA" w:rsidRDefault="000C75BA" w:rsidP="000C75BA">
      <w:pPr>
        <w:shd w:val="clear" w:color="auto" w:fill="FFFFFF"/>
        <w:spacing w:before="100" w:beforeAutospacing="1" w:after="100" w:afterAutospacing="1" w:line="240" w:lineRule="auto"/>
        <w:rPr>
          <w:rFonts w:ascii="Arial" w:eastAsia="Times New Roman" w:hAnsi="Arial" w:cs="Arial"/>
          <w:color w:val="31333F"/>
          <w:sz w:val="24"/>
          <w:szCs w:val="24"/>
        </w:rPr>
      </w:pPr>
      <w:r w:rsidRPr="000C75BA">
        <w:rPr>
          <w:rFonts w:ascii="Arial" w:eastAsia="Times New Roman" w:hAnsi="Arial" w:cs="Arial"/>
          <w:i/>
          <w:iCs/>
          <w:color w:val="31333F"/>
          <w:sz w:val="24"/>
          <w:szCs w:val="24"/>
        </w:rPr>
        <w:t>Note</w:t>
      </w:r>
      <w:r w:rsidRPr="000C75BA">
        <w:rPr>
          <w:rFonts w:ascii="Arial" w:eastAsia="Times New Roman" w:hAnsi="Arial" w:cs="Arial"/>
          <w:color w:val="31333F"/>
          <w:sz w:val="24"/>
          <w:szCs w:val="24"/>
        </w:rPr>
        <w:t>: The balance chart shows that strict balance detection marks both saved scenarios as unbalanced, even though the random trees remain much healthier than the sorted trees in practice.</w:t>
      </w:r>
    </w:p>
    <w:p w14:paraId="2AC9F7AC"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505BEF74">
          <v:rect id="Horizontal Line 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2F5A0D" w14:textId="77777777" w:rsid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Practical Summary</w:t>
      </w:r>
    </w:p>
    <w:p w14:paraId="12F189A7"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p>
    <w:tbl>
      <w:tblPr>
        <w:tblStyle w:val="PlainTable1"/>
        <w:tblW w:w="0" w:type="auto"/>
        <w:tblLook w:val="04A0" w:firstRow="1" w:lastRow="0" w:firstColumn="1" w:lastColumn="0" w:noHBand="0" w:noVBand="1"/>
      </w:tblPr>
      <w:tblGrid>
        <w:gridCol w:w="1992"/>
        <w:gridCol w:w="3891"/>
        <w:gridCol w:w="3467"/>
      </w:tblGrid>
      <w:tr w:rsidR="000C75BA" w:rsidRPr="000C75BA" w14:paraId="30EDF530" w14:textId="77777777" w:rsidTr="000C7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309E7306" w14:textId="77777777" w:rsidR="000C75BA" w:rsidRPr="000C75BA" w:rsidRDefault="000C75BA" w:rsidP="000C75BA">
            <w:pPr>
              <w:spacing w:before="60" w:after="60"/>
              <w:jc w:val="center"/>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Criterion</w:t>
            </w:r>
          </w:p>
        </w:tc>
        <w:tc>
          <w:tcPr>
            <w:tcW w:w="0" w:type="auto"/>
            <w:shd w:val="clear" w:color="auto" w:fill="0A2F41" w:themeFill="accent1" w:themeFillShade="80"/>
            <w:hideMark/>
          </w:tcPr>
          <w:p w14:paraId="49AF7FE6"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TreeMap</w:t>
            </w:r>
          </w:p>
        </w:tc>
        <w:tc>
          <w:tcPr>
            <w:tcW w:w="0" w:type="auto"/>
            <w:shd w:val="clear" w:color="auto" w:fill="0A2F41" w:themeFill="accent1" w:themeFillShade="80"/>
            <w:hideMark/>
          </w:tcPr>
          <w:p w14:paraId="6CCA88C6" w14:textId="77777777" w:rsidR="000C75BA" w:rsidRPr="000C75BA" w:rsidRDefault="000C75BA" w:rsidP="000C75BA">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ListMap</w:t>
            </w:r>
          </w:p>
        </w:tc>
      </w:tr>
      <w:tr w:rsidR="000C75BA" w:rsidRPr="000C75BA" w14:paraId="7090F90F"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40370"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Best use case</w:t>
            </w:r>
          </w:p>
        </w:tc>
        <w:tc>
          <w:tcPr>
            <w:tcW w:w="0" w:type="auto"/>
            <w:hideMark/>
          </w:tcPr>
          <w:p w14:paraId="4D64A0BA"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Repeated lookup with ordered keys</w:t>
            </w:r>
          </w:p>
        </w:tc>
        <w:tc>
          <w:tcPr>
            <w:tcW w:w="0" w:type="auto"/>
            <w:hideMark/>
          </w:tcPr>
          <w:p w14:paraId="2876CC86"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Small or simple key-value storage</w:t>
            </w:r>
          </w:p>
        </w:tc>
      </w:tr>
      <w:tr w:rsidR="000C75BA" w:rsidRPr="000C75BA" w14:paraId="52FBCD32"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04AFA020"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Best practical condition</w:t>
            </w:r>
          </w:p>
        </w:tc>
        <w:tc>
          <w:tcPr>
            <w:tcW w:w="0" w:type="auto"/>
            <w:hideMark/>
          </w:tcPr>
          <w:p w14:paraId="609E9FD9"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Tree stays relatively short</w:t>
            </w:r>
          </w:p>
        </w:tc>
        <w:tc>
          <w:tcPr>
            <w:tcW w:w="0" w:type="auto"/>
            <w:hideMark/>
          </w:tcPr>
          <w:p w14:paraId="406738D3"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Dataset remains small or skew risk is high</w:t>
            </w:r>
          </w:p>
        </w:tc>
      </w:tr>
      <w:tr w:rsidR="000C75BA" w:rsidRPr="000C75BA" w14:paraId="2BE73355"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BC923"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Main strength</w:t>
            </w:r>
          </w:p>
        </w:tc>
        <w:tc>
          <w:tcPr>
            <w:tcW w:w="0" w:type="auto"/>
            <w:hideMark/>
          </w:tcPr>
          <w:p w14:paraId="7660129D"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Search plus sorted traversal in one structure</w:t>
            </w:r>
          </w:p>
        </w:tc>
        <w:tc>
          <w:tcPr>
            <w:tcW w:w="0" w:type="auto"/>
            <w:hideMark/>
          </w:tcPr>
          <w:p w14:paraId="5EB6F523"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Simplicity and predictable linear behavior</w:t>
            </w:r>
          </w:p>
        </w:tc>
      </w:tr>
      <w:tr w:rsidR="000C75BA" w:rsidRPr="000C75BA" w14:paraId="2429B490"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5FA901C5"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Main weakness</w:t>
            </w:r>
          </w:p>
        </w:tc>
        <w:tc>
          <w:tcPr>
            <w:tcW w:w="0" w:type="auto"/>
            <w:hideMark/>
          </w:tcPr>
          <w:p w14:paraId="71B5BDC0"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Can degrade badly when the plain BST becomes skewed</w:t>
            </w:r>
          </w:p>
        </w:tc>
        <w:tc>
          <w:tcPr>
            <w:tcW w:w="0" w:type="auto"/>
            <w:hideMark/>
          </w:tcPr>
          <w:p w14:paraId="643D7120"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Search always grows linearly with dataset size</w:t>
            </w:r>
          </w:p>
        </w:tc>
      </w:tr>
      <w:tr w:rsidR="000C75BA" w:rsidRPr="000C75BA" w14:paraId="5927510D" w14:textId="77777777" w:rsidTr="000C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0CD47"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Module 6 role</w:t>
            </w:r>
          </w:p>
        </w:tc>
        <w:tc>
          <w:tcPr>
            <w:tcW w:w="0" w:type="auto"/>
            <w:hideMark/>
          </w:tcPr>
          <w:p w14:paraId="0CD01C40"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Main tree-based map under study</w:t>
            </w:r>
          </w:p>
        </w:tc>
        <w:tc>
          <w:tcPr>
            <w:tcW w:w="0" w:type="auto"/>
            <w:hideMark/>
          </w:tcPr>
          <w:p w14:paraId="26D875AE" w14:textId="77777777" w:rsidR="000C75BA" w:rsidRPr="000C75BA" w:rsidRDefault="000C75BA" w:rsidP="000C75BA">
            <w:pPr>
              <w:spacing w:before="60" w:after="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Baseline comparison structure</w:t>
            </w:r>
          </w:p>
        </w:tc>
      </w:tr>
      <w:tr w:rsidR="000C75BA" w:rsidRPr="000C75BA" w14:paraId="41C6CE83" w14:textId="77777777" w:rsidTr="000C75BA">
        <w:tc>
          <w:tcPr>
            <w:cnfStyle w:val="001000000000" w:firstRow="0" w:lastRow="0" w:firstColumn="1" w:lastColumn="0" w:oddVBand="0" w:evenVBand="0" w:oddHBand="0" w:evenHBand="0" w:firstRowFirstColumn="0" w:firstRowLastColumn="0" w:lastRowFirstColumn="0" w:lastRowLastColumn="0"/>
            <w:tcW w:w="0" w:type="auto"/>
            <w:hideMark/>
          </w:tcPr>
          <w:p w14:paraId="545D4C71" w14:textId="77777777" w:rsidR="000C75BA" w:rsidRPr="000C75BA" w:rsidRDefault="000C75BA" w:rsidP="000C75BA">
            <w:pPr>
              <w:spacing w:before="60" w:after="6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Strong benchmark result</w:t>
            </w:r>
          </w:p>
        </w:tc>
        <w:tc>
          <w:tcPr>
            <w:tcW w:w="0" w:type="auto"/>
            <w:hideMark/>
          </w:tcPr>
          <w:p w14:paraId="1A4A7A66"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Faster under </w:t>
            </w:r>
            <w:r w:rsidRPr="000C75BA">
              <w:rPr>
                <w:rFonts w:ascii="Source Code Pro" w:eastAsia="Times New Roman" w:hAnsi="Source Code Pro" w:cs="Courier New"/>
                <w:color w:val="158237"/>
                <w:sz w:val="18"/>
                <w:szCs w:val="18"/>
                <w:shd w:val="clear" w:color="auto" w:fill="F8F9FB"/>
              </w:rPr>
              <w:t>random_insertion</w:t>
            </w:r>
          </w:p>
        </w:tc>
        <w:tc>
          <w:tcPr>
            <w:tcW w:w="0" w:type="auto"/>
            <w:hideMark/>
          </w:tcPr>
          <w:p w14:paraId="36464B62" w14:textId="77777777" w:rsidR="000C75BA" w:rsidRPr="000C75BA" w:rsidRDefault="000C75BA" w:rsidP="000C75BA">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C75BA">
              <w:rPr>
                <w:rFonts w:ascii="Times New Roman" w:eastAsia="Times New Roman" w:hAnsi="Times New Roman" w:cs="Times New Roman"/>
                <w:sz w:val="24"/>
                <w:szCs w:val="24"/>
              </w:rPr>
              <w:t>Faster under </w:t>
            </w:r>
            <w:r w:rsidRPr="000C75BA">
              <w:rPr>
                <w:rFonts w:ascii="Source Code Pro" w:eastAsia="Times New Roman" w:hAnsi="Source Code Pro" w:cs="Courier New"/>
                <w:color w:val="158237"/>
                <w:sz w:val="18"/>
                <w:szCs w:val="18"/>
                <w:shd w:val="clear" w:color="auto" w:fill="F8F9FB"/>
              </w:rPr>
              <w:t>sorted_insertion</w:t>
            </w:r>
          </w:p>
        </w:tc>
      </w:tr>
    </w:tbl>
    <w:p w14:paraId="02ED3E40" w14:textId="77777777" w:rsidR="000C75BA" w:rsidRPr="000C75BA" w:rsidRDefault="00C437E9" w:rsidP="000C75BA">
      <w:pPr>
        <w:shd w:val="clear" w:color="auto" w:fill="FFFFFF"/>
        <w:spacing w:before="480" w:after="480" w:line="240" w:lineRule="auto"/>
        <w:rPr>
          <w:rFonts w:ascii="Arial" w:eastAsia="Times New Roman" w:hAnsi="Arial" w:cs="Arial"/>
          <w:color w:val="31333F"/>
          <w:sz w:val="24"/>
          <w:szCs w:val="24"/>
        </w:rPr>
      </w:pPr>
      <w:r>
        <w:rPr>
          <w:noProof/>
        </w:rPr>
      </w:r>
      <w:r>
        <w:pict w14:anchorId="2D13C5D0">
          <v:rect id="Horizontal Line 9"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6279DBBD" w14:textId="77777777" w:rsidR="000C75BA" w:rsidRPr="000C75BA" w:rsidRDefault="000C75BA" w:rsidP="000C75BA">
      <w:pPr>
        <w:shd w:val="clear" w:color="auto" w:fill="FFFFFF"/>
        <w:spacing w:after="0" w:line="240" w:lineRule="auto"/>
        <w:outlineLvl w:val="1"/>
        <w:rPr>
          <w:rFonts w:ascii="Arial" w:eastAsia="Times New Roman" w:hAnsi="Arial" w:cs="Arial"/>
          <w:b/>
          <w:bCs/>
          <w:color w:val="31333F"/>
          <w:spacing w:val="-1"/>
          <w:sz w:val="36"/>
          <w:szCs w:val="36"/>
        </w:rPr>
      </w:pPr>
      <w:r w:rsidRPr="000C75BA">
        <w:rPr>
          <w:rFonts w:ascii="Arial" w:eastAsia="Times New Roman" w:hAnsi="Arial" w:cs="Arial"/>
          <w:b/>
          <w:bCs/>
          <w:color w:val="31333F"/>
          <w:spacing w:val="-1"/>
          <w:sz w:val="36"/>
          <w:szCs w:val="36"/>
        </w:rPr>
        <w:t>Key Takeaway</w:t>
      </w:r>
    </w:p>
    <w:p w14:paraId="77EFCE3B"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In practice, there is no single best map choice for every situation. If the program needs repeated key lookup, sorted key output, and minimum or maximum support,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is the better choice when insertion order keeps the tree relatively short. If the dataset is very small, or if insertion order is likely to create a severely skewed plain BST,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is the better choice because its behavior remains simple and predictable.</w:t>
      </w:r>
    </w:p>
    <w:p w14:paraId="45C7A5D8" w14:textId="77777777" w:rsidR="000C75BA" w:rsidRPr="000C75BA" w:rsidRDefault="000C75BA" w:rsidP="000C75BA">
      <w:pPr>
        <w:shd w:val="clear" w:color="auto" w:fill="FFFFFF"/>
        <w:spacing w:beforeAutospacing="1" w:after="0" w:afterAutospacing="1" w:line="240" w:lineRule="auto"/>
        <w:rPr>
          <w:rFonts w:ascii="Arial" w:eastAsia="Times New Roman" w:hAnsi="Arial" w:cs="Arial"/>
          <w:color w:val="31333F"/>
          <w:sz w:val="24"/>
          <w:szCs w:val="24"/>
        </w:rPr>
      </w:pPr>
      <w:r w:rsidRPr="000C75BA">
        <w:rPr>
          <w:rFonts w:ascii="Arial" w:eastAsia="Times New Roman" w:hAnsi="Arial" w:cs="Arial"/>
          <w:color w:val="31333F"/>
          <w:sz w:val="24"/>
          <w:szCs w:val="24"/>
        </w:rPr>
        <w:t>Based on Benchmark Lab results and the balance-detection feature, the most practical recommendation in this project is to use </w:t>
      </w:r>
      <w:r w:rsidRPr="000C75BA">
        <w:rPr>
          <w:rFonts w:ascii="Source Code Pro" w:eastAsia="Times New Roman" w:hAnsi="Source Code Pro" w:cs="Courier New"/>
          <w:color w:val="158237"/>
          <w:sz w:val="18"/>
          <w:szCs w:val="18"/>
          <w:shd w:val="clear" w:color="auto" w:fill="F8F9FB"/>
        </w:rPr>
        <w:t>TreeMap</w:t>
      </w:r>
      <w:r w:rsidRPr="000C75BA">
        <w:rPr>
          <w:rFonts w:ascii="Arial" w:eastAsia="Times New Roman" w:hAnsi="Arial" w:cs="Arial"/>
          <w:color w:val="31333F"/>
          <w:sz w:val="24"/>
          <w:szCs w:val="24"/>
        </w:rPr>
        <w:t> when the workload benefits from ordered searching and the tree shape remains healthy enough to preserve that advantage. Use </w:t>
      </w:r>
      <w:r w:rsidRPr="000C75BA">
        <w:rPr>
          <w:rFonts w:ascii="Source Code Pro" w:eastAsia="Times New Roman" w:hAnsi="Source Code Pro" w:cs="Courier New"/>
          <w:color w:val="158237"/>
          <w:sz w:val="18"/>
          <w:szCs w:val="18"/>
          <w:shd w:val="clear" w:color="auto" w:fill="F8F9FB"/>
        </w:rPr>
        <w:t>ListMap</w:t>
      </w:r>
      <w:r w:rsidRPr="000C75BA">
        <w:rPr>
          <w:rFonts w:ascii="Arial" w:eastAsia="Times New Roman" w:hAnsi="Arial" w:cs="Arial"/>
          <w:color w:val="31333F"/>
          <w:sz w:val="24"/>
          <w:szCs w:val="24"/>
        </w:rPr>
        <w:t> when simplicity matters more than ordering, or when the insertion pattern is likely to make the plain BST lose its performance benefit.</w:t>
      </w:r>
    </w:p>
    <w:p w14:paraId="0D8A8472" w14:textId="77777777" w:rsidR="00E05287" w:rsidRDefault="00E05287" w:rsidP="000C75BA">
      <w:pPr>
        <w:shd w:val="clear" w:color="auto" w:fill="FFFFFF"/>
        <w:spacing w:beforeAutospacing="1" w:after="0" w:afterAutospacing="1" w:line="240" w:lineRule="auto"/>
      </w:pPr>
    </w:p>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F4"/>
    <w:multiLevelType w:val="multilevel"/>
    <w:tmpl w:val="42D6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03434"/>
    <w:multiLevelType w:val="multilevel"/>
    <w:tmpl w:val="DD6C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931C1"/>
    <w:multiLevelType w:val="multilevel"/>
    <w:tmpl w:val="DA92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815DC"/>
    <w:multiLevelType w:val="multilevel"/>
    <w:tmpl w:val="89F4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A7A80"/>
    <w:multiLevelType w:val="multilevel"/>
    <w:tmpl w:val="8DAC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F2E2A"/>
    <w:multiLevelType w:val="multilevel"/>
    <w:tmpl w:val="6258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F7A45"/>
    <w:multiLevelType w:val="multilevel"/>
    <w:tmpl w:val="1C4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317961"/>
    <w:multiLevelType w:val="multilevel"/>
    <w:tmpl w:val="B530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648876">
    <w:abstractNumId w:val="0"/>
  </w:num>
  <w:num w:numId="2" w16cid:durableId="1186407302">
    <w:abstractNumId w:val="6"/>
  </w:num>
  <w:num w:numId="3" w16cid:durableId="331764236">
    <w:abstractNumId w:val="1"/>
  </w:num>
  <w:num w:numId="4" w16cid:durableId="1459298366">
    <w:abstractNumId w:val="7"/>
  </w:num>
  <w:num w:numId="5" w16cid:durableId="40790366">
    <w:abstractNumId w:val="4"/>
  </w:num>
  <w:num w:numId="6" w16cid:durableId="1526360966">
    <w:abstractNumId w:val="2"/>
  </w:num>
  <w:num w:numId="7" w16cid:durableId="919487082">
    <w:abstractNumId w:val="5"/>
  </w:num>
  <w:num w:numId="8" w16cid:durableId="33819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02E"/>
    <w:rsid w:val="00024B0B"/>
    <w:rsid w:val="000C75BA"/>
    <w:rsid w:val="00270DCE"/>
    <w:rsid w:val="00383F87"/>
    <w:rsid w:val="003F2969"/>
    <w:rsid w:val="005A0412"/>
    <w:rsid w:val="00643139"/>
    <w:rsid w:val="007016B6"/>
    <w:rsid w:val="007A147F"/>
    <w:rsid w:val="00832AEC"/>
    <w:rsid w:val="00A016D9"/>
    <w:rsid w:val="00BC1435"/>
    <w:rsid w:val="00BE7338"/>
    <w:rsid w:val="00C437E9"/>
    <w:rsid w:val="00C9202E"/>
    <w:rsid w:val="00CF6F17"/>
    <w:rsid w:val="00D52208"/>
    <w:rsid w:val="00E05287"/>
    <w:rsid w:val="00F6488F"/>
    <w:rsid w:val="00FB4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95380C7"/>
  <w15:chartTrackingRefBased/>
  <w15:docId w15:val="{E53A8888-C66E-B34E-8F06-83B3F5E0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C920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202E"/>
    <w:rPr>
      <w:rFonts w:ascii="Courier New" w:eastAsia="Times New Roman" w:hAnsi="Courier New" w:cs="Courier New"/>
      <w:sz w:val="20"/>
      <w:szCs w:val="20"/>
    </w:rPr>
  </w:style>
  <w:style w:type="table" w:styleId="PlainTable1">
    <w:name w:val="Plain Table 1"/>
    <w:basedOn w:val="TableNormal"/>
    <w:uiPriority w:val="41"/>
    <w:rsid w:val="00C920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