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0000"/>
          <w:sz w:val="40"/>
          <w:szCs w:val="40"/>
        </w:rPr>
        <w:t xml:space="preserve">Максим Омельченко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Желаемая должность:</w:t>
      </w:r>
      <w:r>
        <w:rPr>
          <w:color w:val="000000"/>
          <w:sz w:val="21"/>
          <w:szCs w:val="21"/>
        </w:rPr>
        <w:t xml:space="preserve"> Ведущий Android-разработчик (Senior Android Developer)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Специализация:</w:t>
      </w:r>
      <w:r>
        <w:rPr>
          <w:color w:val="000000"/>
          <w:sz w:val="21"/>
          <w:szCs w:val="21"/>
        </w:rPr>
        <w:t xml:space="preserve"> Android-разработка — платформа, архитектура, производительность. Финтех.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Город:</w:t>
      </w:r>
      <w:r>
        <w:rPr>
          <w:color w:val="000000"/>
          <w:sz w:val="21"/>
          <w:szCs w:val="21"/>
        </w:rPr>
        <w:t xml:space="preserve"> Москва. </w:t>
      </w:r>
      <w:r>
        <w:rPr>
          <w:b/>
          <w:bCs/>
          <w:color w:val="000000"/>
          <w:sz w:val="21"/>
          <w:szCs w:val="21"/>
        </w:rPr>
        <w:t xml:space="preserve">Формат работы:</w:t>
      </w:r>
      <w:r>
        <w:rPr>
          <w:color w:val="000000"/>
          <w:sz w:val="21"/>
          <w:szCs w:val="21"/>
        </w:rPr>
        <w:t xml:space="preserve"> удалённая работа.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Зарплатные ожидания:</w:t>
      </w:r>
      <w:r>
        <w:rPr>
          <w:color w:val="000000"/>
          <w:sz w:val="21"/>
          <w:szCs w:val="21"/>
        </w:rPr>
        <w:t xml:space="preserve"> от 450 000 руб./мес на руки (офис — от 500 000 руб./мес).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Телефон / WhatsApp:</w:t>
      </w:r>
      <w:r>
        <w:rPr>
          <w:color w:val="000000"/>
          <w:sz w:val="21"/>
          <w:szCs w:val="21"/>
        </w:rPr>
        <w:t xml:space="preserve"> +7 989 633 4901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Email:</w:t>
      </w:r>
      <w:r>
        <w:rPr>
          <w:color w:val="000000"/>
          <w:sz w:val="21"/>
          <w:szCs w:val="21"/>
        </w:rPr>
        <w:t xml:space="preserve"> maksim.vyacheslavovich.o@gmail.com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Telegram:</w:t>
      </w:r>
      <w:r>
        <w:rPr>
          <w:color w:val="000000"/>
          <w:sz w:val="21"/>
          <w:szCs w:val="21"/>
        </w:rPr>
        <w:t xml:space="preserve"> @ric_i_am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GitHub:</w:t>
      </w:r>
      <w:r>
        <w:rPr>
          <w:color w:val="000000"/>
          <w:sz w:val="21"/>
          <w:szCs w:val="21"/>
        </w:rPr>
        <w:t xml:space="preserve"> github.com/OmelchenkoMaksim</w:t>
      </w:r>
    </w:p>
    <w:p>
      <w:pPr>
        <w:spacing w:after="80" w:before="220"/>
      </w:pPr>
      <w:r>
        <w:rPr>
          <w:b/>
          <w:bCs/>
          <w:color w:val="000000"/>
          <w:sz w:val="22"/>
          <w:szCs w:val="22"/>
        </w:rPr>
        <w:t xml:space="preserve">О СЕБЕ</w:t>
      </w:r>
    </w:p>
    <w:p>
      <w:pPr>
        <w:spacing w:after="60"/>
      </w:pPr>
      <w:r>
        <w:rPr>
          <w:color w:val="000000"/>
          <w:sz w:val="21"/>
          <w:szCs w:val="21"/>
        </w:rPr>
        <w:t xml:space="preserve">6+ лет коммерческой Android-разработки, целиком в финтехе: Сбербанк и ВТБ (внутри продуктовых команд банков), затем МТС Банк, где вырос с middle+ до ведущего разработчика с функциями Staff Engineer. Специализация — платформа (platform/core/performance), архитектура и производительность: строю внутренние инструменты и стандарты, которые ускоряют работу 20+ разработчиков, веду сквозные миграции (DI, навигация, переход с XML на Jetpack Compose) и оптимизирую крупное многомодульное приложение с 4+ млн установок. В разработку пришёл из QA-автоматизации (2,5 года, Java, Selenium WebDriver), поэтому качество — инженерная привычка: мои фичи выходят в прод без крашей и с минимумом багов. Максимум пользы приношу на задачах с высоким рычагом: сложное легаси, developer productivity, performance-инжиниринг.</w:t>
      </w:r>
    </w:p>
    <w:p>
      <w:pPr>
        <w:spacing w:after="80" w:before="220"/>
      </w:pPr>
      <w:r>
        <w:rPr>
          <w:b/>
          <w:bCs/>
          <w:color w:val="000000"/>
          <w:sz w:val="22"/>
          <w:szCs w:val="22"/>
        </w:rPr>
        <w:t xml:space="preserve">КЛЮЧЕВЫЕ НАВЫКИ</w:t>
      </w:r>
    </w:p>
    <w:p>
      <w:pPr>
        <w:spacing w:after="60"/>
      </w:pPr>
      <w:r>
        <w:rPr>
          <w:color w:val="000000"/>
          <w:sz w:val="21"/>
          <w:szCs w:val="21"/>
        </w:rPr>
        <w:t xml:space="preserve">Android, Kotlin, Java, Jetpack Compose, Android SDK, Android Studio, IntelliJ Platform Plugin, многомодульная архитектура, Multi-module, Clean Architecture, MVI, MVVM, MVP, Dependency Injection, Dagger 2, KSP, Hilt, Koin, Kotlin Coroutines, Kotlin Flow, RxJava, WorkManager, Retrofit, REST API, Room, Realm, Firebase, Feature Toggles, Deeplinks, A/B-тестирование, Gradle, Kotlin DSL, Convention Plugins, build-logic, CI/CD, Jenkins, Fastlane, SonarQube, Detekt, Lint, Code Review, Unit Testing, JUnit, MockK, Mockito, Selenium WebDriver, оптимизация производительности, Cold Start Optimization, профилирование, рефакторинг легаси, Git, GitLab, Bitbucket, Jira, Agile, Scrum, наставничество, менторство, участие в найме, собеседование кандидатов, финтех, банковские приложения, Google Play, Huawei AppGallery, RuStore, английский язык C1.</w:t>
      </w:r>
    </w:p>
    <w:p>
      <w:pPr>
        <w:spacing w:after="80" w:before="220"/>
      </w:pPr>
      <w:r>
        <w:rPr>
          <w:b/>
          <w:bCs/>
          <w:color w:val="000000"/>
          <w:sz w:val="22"/>
          <w:szCs w:val="22"/>
        </w:rPr>
        <w:t xml:space="preserve">ОПЫТ РАБОТЫ</w:t>
      </w:r>
    </w:p>
    <w:p>
      <w:pPr>
        <w:spacing w:after="10" w:before="140"/>
      </w:pPr>
      <w:r>
        <w:rPr>
          <w:b/>
          <w:bCs/>
          <w:color w:val="000000"/>
          <w:sz w:val="22"/>
          <w:szCs w:val="22"/>
        </w:rPr>
        <w:t xml:space="preserve">Ведущий Android-разработчик</w:t>
      </w:r>
    </w:p>
    <w:p>
      <w:pPr>
        <w:spacing w:after="10"/>
      </w:pPr>
      <w:r>
        <w:rPr>
          <w:color w:val="000000"/>
          <w:sz w:val="21"/>
          <w:szCs w:val="21"/>
        </w:rPr>
        <w:t xml:space="preserve">МТС Банк («МТС Деньги»)</w:t>
      </w:r>
    </w:p>
    <w:p>
      <w:pPr>
        <w:spacing w:after="40"/>
      </w:pPr>
      <w:r>
        <w:rPr>
          <w:i/>
          <w:iCs/>
          <w:color w:val="000000"/>
          <w:sz w:val="20"/>
          <w:szCs w:val="20"/>
        </w:rPr>
        <w:t xml:space="preserve">Апрель 2023 — настоящее время. Удалённая работа.</w:t>
      </w:r>
    </w:p>
    <w:p>
      <w:pPr>
        <w:spacing w:after="50"/>
      </w:pPr>
      <w:r>
        <w:rPr>
          <w:color w:val="000000"/>
          <w:sz w:val="21"/>
          <w:szCs w:val="21"/>
        </w:rPr>
        <w:t xml:space="preserve">Флагманское приложение банка: 160+ фиче-модулей с изоляцией api/impl, флейворы Google/Huawei, рейтинг 4,8 (290 тыс. оценок) и 4+ млн загрузок в RuStore. Основной репозиторий — 28 команд и 30+ Android-инженеров, один из десятков репозиториев. Команды: платформа, выгоды, продажи и персонализация. Пришёл на позицию middle+, вырос до ведущего (функции Staff Engineer).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Спроектировал и внедрил кодогенератор MVI-фич (плагин Android Studio): создание фиче-модуля по единому стандарту (MVI, presentation, DI) — в пару кликов вместо ~1 рабочего дня; инструментом пользуются все Android-разработчики компании — 20+ инженеров в 10+ командах.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Комплексно ускорил холодный старт и плавность приложения: заменил runBlocking в самом горячем пути (фичетоглы) на синхронное O(1)-чтение из кэша, внедрил фоновый прогрев тяжёлых подсистем (WebView, Compose-рантайм, TabBar), поэтапный старт и покадровый рендер тяжёлого контента; вынес тяжёлую работу на IO-диспетчеры; для диагностики написал двухфазный MainThreadWatchdog (debug-only).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По личной инициативе полностью удалил легаси-навигацию, которую в проекте боялись трогать, и перевёл весь проект (160+ модулей) на новую архитектуру навигации.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Провёл сквозной рефакторинг dependency injection по всему проекту; ранее — миграция с service locator на Dagger 2: рост стабильности, сокращение времени сборки с 17 до 12 минут, дальнейшее ускорение через convention-плагины build-logic.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Единолично отвечаю за домен «Продажи и персонализация» (28 модулей), встроенный практически во все разделы приложения; согласую требования, дизайн и правки документации с аналитиками на этапе постановки фич.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Рефакторинг ядра приложения (модули App, MainActivity), доработка модуля диплинков, внедрение механизма A/B-тестирования; миграция экранов с XML на Jetpack Compose; вынос модулей в отдельные репозитории для переиспользования между проектами.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Онбординг Android-инженеров из других команд, участие в найме и собеседованиях. Релизы каждые 2 недели; по моим фичам — ноль крашей в проде и минимум багов.</w:t>
      </w:r>
    </w:p>
    <w:p>
      <w:pPr>
        <w:spacing w:after="10" w:before="140"/>
      </w:pPr>
      <w:r>
        <w:rPr>
          <w:b/>
          <w:bCs/>
          <w:color w:val="000000"/>
          <w:sz w:val="22"/>
          <w:szCs w:val="22"/>
        </w:rPr>
        <w:t xml:space="preserve">Android-разработчик</w:t>
      </w:r>
    </w:p>
    <w:p>
      <w:pPr>
        <w:spacing w:after="10"/>
      </w:pPr>
      <w:r>
        <w:rPr>
          <w:color w:val="000000"/>
          <w:sz w:val="21"/>
          <w:szCs w:val="21"/>
        </w:rPr>
        <w:t xml:space="preserve">Andersen / Aston (аутстафф: Сбербанк, ВТБ)</w:t>
      </w:r>
    </w:p>
    <w:p>
      <w:pPr>
        <w:spacing w:after="40"/>
      </w:pPr>
      <w:r>
        <w:rPr>
          <w:i/>
          <w:iCs/>
          <w:color w:val="000000"/>
          <w:sz w:val="20"/>
          <w:szCs w:val="20"/>
        </w:rPr>
        <w:t xml:space="preserve">Август 2020 — Апрель 2023. Удалённая работа.</w:t>
      </w:r>
    </w:p>
    <w:p>
      <w:pPr>
        <w:spacing w:after="50"/>
      </w:pPr>
      <w:r>
        <w:rPr>
          <w:color w:val="000000"/>
          <w:sz w:val="21"/>
          <w:szCs w:val="21"/>
        </w:rPr>
        <w:t xml:space="preserve">Разработка внутри продуктовых команд двух крупнейших банков на стороне вендора; рост от джуниора до мидла.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ВТБ: разработка функциональности страхования в мобильном приложении банка.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Сбербанк: доработка функциональности приложения, связанной с BDD-сценариями.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Стек: MVVM, MVP, MVI, Hilt, Dagger 2, Coroutines, Flow, RxJava, Room, Realm, Firebase, WorkManager, Data Binding, View Binding.</w:t>
      </w:r>
    </w:p>
    <w:p>
      <w:pPr>
        <w:spacing w:after="10" w:before="140"/>
      </w:pPr>
      <w:r>
        <w:rPr>
          <w:b/>
          <w:bCs/>
          <w:color w:val="000000"/>
          <w:sz w:val="22"/>
          <w:szCs w:val="22"/>
        </w:rPr>
        <w:t xml:space="preserve">Инженер по автоматизации тестирования (Java)</w:t>
      </w:r>
    </w:p>
    <w:p>
      <w:pPr>
        <w:spacing w:after="10"/>
      </w:pPr>
      <w:r>
        <w:rPr>
          <w:color w:val="000000"/>
          <w:sz w:val="21"/>
          <w:szCs w:val="21"/>
        </w:rPr>
        <w:t xml:space="preserve">a1qa</w:t>
      </w:r>
    </w:p>
    <w:p>
      <w:pPr>
        <w:spacing w:after="40"/>
      </w:pPr>
      <w:r>
        <w:rPr>
          <w:i/>
          <w:iCs/>
          <w:color w:val="000000"/>
          <w:sz w:val="20"/>
          <w:szCs w:val="20"/>
        </w:rPr>
        <w:t xml:space="preserve">Январь 2018 — Июль 2020. Удалённая работа, part-time (совмещение с вахтовой работой в «Полюсе»).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UI-автотесты и функциональное тестирование на Selenium WebDriver (Java); тест-кейсы по бизнес-требованиям, багтрекинг в Jira, взаимодействие с разработчиками и продакт-менеджерами. Первая коммерческая работа с кодом.</w:t>
      </w:r>
    </w:p>
    <w:p>
      <w:pPr>
        <w:spacing w:after="10" w:before="140"/>
      </w:pPr>
      <w:r>
        <w:rPr>
          <w:b/>
          <w:bCs/>
          <w:color w:val="000000"/>
          <w:sz w:val="22"/>
          <w:szCs w:val="22"/>
        </w:rPr>
        <w:t xml:space="preserve">Системный администратор</w:t>
      </w:r>
    </w:p>
    <w:p>
      <w:pPr>
        <w:spacing w:after="10"/>
      </w:pPr>
      <w:r>
        <w:rPr>
          <w:color w:val="000000"/>
          <w:sz w:val="21"/>
          <w:szCs w:val="21"/>
        </w:rPr>
        <w:t xml:space="preserve">«Полюс» (золотодобывающая компания)</w:t>
      </w:r>
    </w:p>
    <w:p>
      <w:pPr>
        <w:spacing w:after="40"/>
      </w:pPr>
      <w:r>
        <w:rPr>
          <w:i/>
          <w:iCs/>
          <w:color w:val="000000"/>
          <w:sz w:val="20"/>
          <w:szCs w:val="20"/>
        </w:rPr>
        <w:t xml:space="preserve">Март 2017 — Июль 2020. Вахтовый метод, Якутия.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Поддержка и мониторинг ИТ-инфраструктуры, сетевая безопасность, техническая поддержка, ведение документации.</w:t>
      </w:r>
    </w:p>
    <w:p>
      <w:pPr>
        <w:spacing w:after="80" w:before="220"/>
      </w:pPr>
      <w:r>
        <w:rPr>
          <w:b/>
          <w:bCs/>
          <w:color w:val="000000"/>
          <w:sz w:val="22"/>
          <w:szCs w:val="22"/>
        </w:rPr>
        <w:t xml:space="preserve">МЕНТОРСТВО И ПРЕПОДАВАНИЕ</w:t>
      </w:r>
    </w:p>
    <w:p>
      <w:pPr>
        <w:spacing w:after="10" w:before="140"/>
      </w:pPr>
      <w:r>
        <w:rPr>
          <w:b/>
          <w:bCs/>
          <w:color w:val="000000"/>
          <w:sz w:val="22"/>
          <w:szCs w:val="22"/>
        </w:rPr>
        <w:t xml:space="preserve">Наставник курса «Android-разработчик» (Kotlin, Android)</w:t>
      </w:r>
    </w:p>
    <w:p>
      <w:pPr>
        <w:spacing w:after="10"/>
      </w:pPr>
      <w:r>
        <w:rPr>
          <w:color w:val="000000"/>
          <w:sz w:val="21"/>
          <w:szCs w:val="21"/>
        </w:rPr>
        <w:t xml:space="preserve">Яндекс Практикум</w:t>
      </w:r>
    </w:p>
    <w:p>
      <w:pPr>
        <w:spacing w:after="40"/>
      </w:pPr>
      <w:r>
        <w:rPr>
          <w:i/>
          <w:iCs/>
          <w:color w:val="000000"/>
          <w:sz w:val="20"/>
          <w:szCs w:val="20"/>
        </w:rPr>
        <w:t xml:space="preserve">Ноябрь 2022 — Декабрь 2023. Удалённая работа, part-time.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1"/>
          <w:szCs w:val="21"/>
        </w:rPr>
        <w:t xml:space="preserve">Вёл когорты студентов: вебинары, индивидуальные и групповые сессии, ревью кода и разбор сложных тем; стабильно высокие оценки от студентов и команды (сертификат Яндекс Практикума).</w:t>
      </w:r>
    </w:p>
    <w:p>
      <w:pPr>
        <w:spacing w:after="80" w:before="220"/>
      </w:pPr>
      <w:r>
        <w:rPr>
          <w:b/>
          <w:bCs/>
          <w:color w:val="000000"/>
          <w:sz w:val="22"/>
          <w:szCs w:val="22"/>
        </w:rPr>
        <w:t xml:space="preserve">ОБРАЗОВАНИЕ</w:t>
      </w:r>
    </w:p>
    <w:p>
      <w:pPr>
        <w:spacing w:after="40"/>
      </w:pPr>
      <w:r>
        <w:rPr>
          <w:color w:val="000000"/>
          <w:sz w:val="21"/>
          <w:szCs w:val="21"/>
        </w:rPr>
        <w:t xml:space="preserve"/>
      </w:r>
      <w:r>
        <w:rPr>
          <w:b/>
          <w:bCs/>
          <w:color w:val="000000"/>
          <w:sz w:val="21"/>
          <w:szCs w:val="21"/>
        </w:rPr>
        <w:t xml:space="preserve">Ростовский государственный строительный университет</w:t>
      </w:r>
      <w:r>
        <w:rPr>
          <w:color w:val="000000"/>
          <w:sz w:val="21"/>
          <w:szCs w:val="21"/>
        </w:rPr>
        <w:t xml:space="preserve"/>
      </w:r>
    </w:p>
    <w:p>
      <w:pPr>
        <w:spacing w:after="50"/>
      </w:pPr>
      <w:r>
        <w:rPr>
          <w:color w:val="000000"/>
          <w:sz w:val="21"/>
          <w:szCs w:val="21"/>
        </w:rPr>
        <w:t xml:space="preserve">Специалитет (5-летняя программа), инженерная специальность. 2008–2013.</w:t>
      </w:r>
    </w:p>
    <w:p>
      <w:pPr>
        <w:spacing w:after="80" w:before="220"/>
      </w:pPr>
      <w:r>
        <w:rPr>
          <w:b/>
          <w:bCs/>
          <w:color w:val="000000"/>
          <w:sz w:val="22"/>
          <w:szCs w:val="22"/>
        </w:rPr>
        <w:t xml:space="preserve">ЯЗЫКИ</w:t>
      </w:r>
    </w:p>
    <w:p>
      <w:pPr>
        <w:spacing w:after="50"/>
      </w:pPr>
      <w:r>
        <w:rPr>
          <w:color w:val="000000"/>
          <w:sz w:val="21"/>
          <w:szCs w:val="21"/>
        </w:rPr>
        <w:t xml:space="preserve">Русский — родной. Английский — C1 Advanced (сертификат EF SET).</w:t>
      </w:r>
    </w:p>
    <w:p>
      <w:pPr>
        <w:spacing w:after="80" w:before="220"/>
      </w:pPr>
      <w:r>
        <w:rPr>
          <w:b/>
          <w:bCs/>
          <w:color w:val="000000"/>
          <w:sz w:val="22"/>
          <w:szCs w:val="22"/>
        </w:rPr>
        <w:t xml:space="preserve">СЕРТИФИКАТЫ</w:t>
      </w:r>
    </w:p>
    <w:p>
      <w:pPr>
        <w:spacing w:after="40"/>
      </w:pPr>
      <w:r>
        <w:rPr>
          <w:color w:val="000000"/>
          <w:sz w:val="21"/>
          <w:szCs w:val="21"/>
        </w:rPr>
        <w:t xml:space="preserve">EF SET English Certificate (C1). Сертификат наставника курса «Android-разработчик» от Яндекс Практикума.</w:t>
      </w:r>
    </w:p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9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2026-07-09T18:42:37.980Z</dcterms:created>
  <dcterms:modified xsi:type="dcterms:W3CDTF">2026-07-09T18:42:37.980Z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