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000000"/>
          <w:sz w:val="24"/>
          <w:szCs w:val="24"/>
        </w:rPr>
        <w:t xml:space="preserve">Максим Омельченко — Ведущий Android-разработчик (Senior Android Developer)</w:t>
      </w:r>
    </w:p>
    <w:p>
      <w:pPr>
        <w:spacing w:after="60"/>
      </w:pPr>
      <w:r>
        <w:rPr>
          <w:b w:val="false"/>
          <w:bCs w:val="false"/>
          <w:color w:val="000000"/>
          <w:sz w:val="19"/>
          <w:szCs w:val="19"/>
        </w:rPr>
        <w:t xml:space="preserve">Email: maksim.vyacheslavovich.o@gmail.com · Telegram: @ric_i_am · WhatsApp: +7 989 633 4901 · GitHub: github.com/OmelchenkoMaksim</w:t>
      </w:r>
    </w:p>
    <w:p>
      <w:pPr>
        <w:spacing w:after="160"/>
      </w:pPr>
      <w:r>
        <w:rPr>
          <w:i/>
          <w:iCs/>
          <w:color w:val="808080"/>
          <w:sz w:val="18"/>
          <w:szCs w:val="18"/>
        </w:rPr>
        <w:t xml:space="preserve">Шаблон сопроводительного письма: перед отправкой замените выделенные жёлтым фрагменты и удалите эту строку.</w:t>
      </w:r>
    </w:p>
    <w:p>
      <w:pPr>
        <w:spacing w:after="80"/>
      </w:pPr>
      <w:r>
        <w:rPr>
          <w:b w:val="false"/>
          <w:bCs w:val="false"/>
          <w:color w:val="000000"/>
          <w:sz w:val="21"/>
          <w:szCs w:val="21"/>
        </w:rPr>
        <w:t xml:space="preserve">Здравствуйте!</w:t>
      </w:r>
    </w:p>
    <w:p>
      <w:pPr>
        <w:spacing w:after="80"/>
      </w:pPr>
      <w:r>
        <w:rPr>
          <w:b w:val="false"/>
          <w:bCs w:val="false"/>
          <w:color w:val="000000"/>
          <w:sz w:val="21"/>
          <w:szCs w:val="21"/>
        </w:rPr>
        <w:t xml:space="preserve">Откликаюсь на вакансию </w:t>
      </w:r>
      <w:r>
        <w:rPr>
          <w:color w:val="000000"/>
          <w:sz w:val="21"/>
          <w:szCs w:val="21"/>
          <w:highlight w:val="yellow"/>
          <w:highlightCs w:val="yellow"/>
        </w:rPr>
        <w:t xml:space="preserve">[название позиции]</w:t>
      </w:r>
      <w:r>
        <w:rPr>
          <w:b w:val="false"/>
          <w:bCs w:val="false"/>
          <w:color w:val="000000"/>
          <w:sz w:val="21"/>
          <w:szCs w:val="21"/>
        </w:rPr>
        <w:t xml:space="preserve"> в </w:t>
      </w:r>
      <w:r>
        <w:rPr>
          <w:color w:val="000000"/>
          <w:sz w:val="21"/>
          <w:szCs w:val="21"/>
          <w:highlight w:val="yellow"/>
          <w:highlightCs w:val="yellow"/>
        </w:rPr>
        <w:t xml:space="preserve">[название компании]</w:t>
      </w:r>
      <w:r>
        <w:rPr>
          <w:b w:val="false"/>
          <w:bCs w:val="false"/>
          <w:color w:val="000000"/>
          <w:sz w:val="21"/>
          <w:szCs w:val="21"/>
        </w:rPr>
        <w:t xml:space="preserve">.</w:t>
      </w:r>
    </w:p>
    <w:p>
      <w:pPr>
        <w:spacing w:after="80"/>
      </w:pPr>
      <w:r>
        <w:rPr>
          <w:b w:val="false"/>
          <w:bCs w:val="false"/>
          <w:color w:val="000000"/>
          <w:sz w:val="21"/>
          <w:szCs w:val="21"/>
        </w:rPr>
        <w:t xml:space="preserve">Коротко обо мне: 6+ лет коммерческой Android-разработки, целиком в финтехе — Сбербанк, ВТБ, а последние 3+ года — МТС Банк («МТС Деньги», 4+ млн загрузок), где вырос с middle+ до ведущего разработчика. Мой профиль — платформа, архитектура и производительность.</w:t>
      </w:r>
    </w:p>
    <w:p>
      <w:pPr>
        <w:spacing w:after="50"/>
      </w:pPr>
      <w:r>
        <w:rPr>
          <w:b w:val="false"/>
          <w:bCs w:val="false"/>
          <w:color w:val="000000"/>
          <w:sz w:val="21"/>
          <w:szCs w:val="21"/>
        </w:rPr>
        <w:t xml:space="preserve">Три факта вместо длинного рассказа: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color w:val="000000"/>
          <w:sz w:val="21"/>
          <w:szCs w:val="21"/>
        </w:rPr>
        <w:t xml:space="preserve">Сделал кодогенератор фич (плагин Android Studio), которым пользуются все 20+ Android-инженеров компании в 10+ командах: создание модуля — минуты вместо рабочего дня.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color w:val="000000"/>
          <w:sz w:val="21"/>
          <w:szCs w:val="21"/>
        </w:rPr>
        <w:t xml:space="preserve">Комплексно ускорил холодный старт и убрал фризы в крупном приложении: от устранения runBlocking в горячем пути до фонового прогрева WebView и Compose-рантайма.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color w:val="000000"/>
          <w:sz w:val="21"/>
          <w:szCs w:val="21"/>
        </w:rPr>
        <w:t xml:space="preserve">Единолично веду домен «Продажи и персонализация» — 28 модулей, встроенных почти в каждый сценарий приложения.</w:t>
      </w:r>
    </w:p>
    <w:p>
      <w:pPr>
        <w:spacing w:after="80"/>
      </w:pPr>
      <w:r>
        <w:rPr>
          <w:color w:val="000000"/>
          <w:sz w:val="21"/>
          <w:szCs w:val="21"/>
          <w:highlight w:val="yellow"/>
          <w:highlightCs w:val="yellow"/>
        </w:rPr>
        <w:t xml:space="preserve">[1–2 предложения под конкретную вакансию: что зацепило в продукте или задачах и чем именно вы усилите команду. Вплетите сюда 3–5 ключевых слов из текста вакансии.]</w:t>
      </w:r>
    </w:p>
    <w:p>
      <w:pPr>
        <w:spacing w:after="80"/>
      </w:pPr>
      <w:r>
        <w:rPr>
          <w:b w:val="false"/>
          <w:bCs w:val="false"/>
          <w:color w:val="000000"/>
          <w:sz w:val="21"/>
          <w:szCs w:val="21"/>
        </w:rPr>
        <w:t xml:space="preserve">Пришёл в разработку из QA-автоматизации, поэтому мои фичи выходят в прод без крашей и с минимумом багов. Буду рад созвону или техническому интервью в удобное для вас время.</w:t>
      </w:r>
    </w:p>
    <w:p>
      <w:pPr>
        <w:spacing w:after="20"/>
      </w:pPr>
      <w:r>
        <w:rPr>
          <w:b w:val="false"/>
          <w:bCs w:val="false"/>
          <w:color w:val="000000"/>
          <w:sz w:val="21"/>
          <w:szCs w:val="21"/>
        </w:rPr>
        <w:t xml:space="preserve">С уважением,</w:t>
      </w:r>
    </w:p>
    <w:p>
      <w:pPr>
        <w:spacing w:after="120"/>
      </w:pPr>
      <w:r>
        <w:rPr>
          <w:b w:val="false"/>
          <w:bCs w:val="false"/>
          <w:color w:val="000000"/>
          <w:sz w:val="21"/>
          <w:szCs w:val="21"/>
        </w:rPr>
        <w:t xml:space="preserve">Максим Омельченко</w:t>
      </w:r>
    </w:p>
    <w:p>
      <w:pPr>
        <w:pBdr>
          <w:top w:val="single" w:color="AAAAAA" w:sz="6" w:space="4"/>
        </w:pBdr>
        <w:spacing w:after="100" w:before="60"/>
      </w:pPr>
      <w:r>
        <w:rPr>
          <w:b/>
          <w:bCs/>
          <w:color w:val="000000"/>
          <w:sz w:val="20"/>
          <w:szCs w:val="20"/>
        </w:rPr>
        <w:t xml:space="preserve">КЛЮЧЕВЫЕ КОМПЕТЕНЦИИ (ДЛЯ СИСТЕМ ПОДБОРА)</w:t>
      </w:r>
    </w:p>
    <w:p>
      <w:pPr>
        <w:spacing w:after="60"/>
      </w:pPr>
      <w:r>
        <w:rPr>
          <w:b w:val="false"/>
          <w:bCs w:val="false"/>
          <w:color w:val="000000"/>
          <w:sz w:val="19"/>
          <w:szCs w:val="19"/>
        </w:rPr>
        <w:t xml:space="preserve">Android — 6 лет; Kotlin — 6 лет; Java — 8 лет; Jetpack Compose; многомодульная архитектура (api/impl, 160+ модулей); Clean Architecture; MVI, MVVM, MVP; Dagger 2 + KSP, Hilt, Koin; Coroutines, Flow, RxJava, WorkManager; Retrofit, Room, Realm, Firebase; Gradle (Kotlin DSL), convention-плагины, build-logic; CI/CD: Jenkins, Fastlane; Detekt, SonarQube, кастомные lint-правила; JUnit, MockK, Mockito; оптимизация производительности: cold start, устранение фризов, профилирование main-потока; A/B-тестирование, feature toggles, диплинки; рефакторинг легаси; финтех, банковские приложения; менторство, онбординг, участие в найме; QA-бэкграунд: Selenium WebDriver (Java); английский — C1 (EF SET).</w:t>
      </w:r>
    </w:p>
    <w:p>
      <w:pPr>
        <w:spacing w:after="40"/>
      </w:pPr>
      <w:r>
        <w:rPr>
          <w:color w:val="000000"/>
          <w:sz w:val="19"/>
          <w:szCs w:val="19"/>
          <w:highlight w:val="yellow"/>
          <w:highlightCs w:val="yellow"/>
        </w:rPr>
        <w:t xml:space="preserve">[Добавьте сюда 5–7 ключевых слов из требований конкретной вакансии, которыми вы реально владеете.]</w:t>
      </w:r>
    </w:p>
    <w:sectPr>
      <w:pgSz w:w="11906" w:h="16838" w:orient="portrait"/>
      <w:pgMar w:top="1020" w:right="1130" w:bottom="1020" w:left="113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97" w:hanging="22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2026-07-09T18:42:38.145Z</dcterms:created>
  <dcterms:modified xsi:type="dcterms:W3CDTF">2026-07-09T18:42:38.146Z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