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Ignacio</w:t>
      </w:r>
      <w:r>
        <w:t xml:space="preserve"> </w:t>
      </w:r>
      <w:r>
        <w:t xml:space="preserve">Rivera</w:t>
      </w:r>
      <w:r>
        <w:t xml:space="preserve"> </w:t>
      </w:r>
      <w:r>
        <w:t xml:space="preserve">Lisboa</w:t>
      </w:r>
    </w:p>
    <w:p>
      <w:pPr>
        <w:pStyle w:val="Date"/>
      </w:pPr>
      <w:r>
        <w:t xml:space="preserve">3/15/2020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Diego Ignacio Rivera Lisboa</dc:creator>
  <cp:keywords/>
  <dcterms:created xsi:type="dcterms:W3CDTF">2020-03-15T05:35:51Z</dcterms:created>
  <dcterms:modified xsi:type="dcterms:W3CDTF">2020-03-15T05:35:51Z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3/15/2020</vt:lpwstr>
  </property>
  <property fmtid="{D5CDD505-2E9C-101B-9397-08002B2CF9AE}" pid="3" name="output">
    <vt:lpwstr/>
  </property>
</Properties>
</file>