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B52D9" w14:textId="21AEF171" w:rsidR="00307E1E" w:rsidRDefault="00A7578B">
      <w:pPr>
        <w:rPr>
          <w:rtl/>
        </w:rPr>
      </w:pPr>
      <w:r>
        <w:rPr>
          <w:rFonts w:hint="cs"/>
          <w:rtl/>
        </w:rPr>
        <w:t>בס"ד</w:t>
      </w:r>
    </w:p>
    <w:p w14:paraId="57EAFF49" w14:textId="6A24DE70" w:rsidR="00C24D46" w:rsidRPr="00C24D46" w:rsidRDefault="00C24D46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מיני </w:t>
      </w:r>
      <w:proofErr w:type="spellStart"/>
      <w:r>
        <w:rPr>
          <w:rFonts w:hint="cs"/>
          <w:b/>
          <w:bCs/>
          <w:sz w:val="32"/>
          <w:szCs w:val="32"/>
          <w:rtl/>
        </w:rPr>
        <w:t>פרוייקט</w:t>
      </w:r>
      <w:proofErr w:type="spellEnd"/>
      <w:r>
        <w:rPr>
          <w:rFonts w:hint="cs"/>
          <w:b/>
          <w:bCs/>
          <w:sz w:val="32"/>
          <w:szCs w:val="32"/>
          <w:rtl/>
        </w:rPr>
        <w:t xml:space="preserve"> במערכות חלונות </w:t>
      </w:r>
      <w:r>
        <w:rPr>
          <w:b/>
          <w:bCs/>
          <w:sz w:val="32"/>
          <w:szCs w:val="32"/>
          <w:rtl/>
        </w:rPr>
        <w:t>–</w:t>
      </w:r>
      <w:r>
        <w:rPr>
          <w:rFonts w:hint="cs"/>
          <w:b/>
          <w:bCs/>
          <w:sz w:val="32"/>
          <w:szCs w:val="32"/>
          <w:rtl/>
        </w:rPr>
        <w:t xml:space="preserve"> אלעד </w:t>
      </w:r>
      <w:proofErr w:type="spellStart"/>
      <w:r>
        <w:rPr>
          <w:rFonts w:hint="cs"/>
          <w:b/>
          <w:bCs/>
          <w:sz w:val="32"/>
          <w:szCs w:val="32"/>
          <w:rtl/>
        </w:rPr>
        <w:t>רדומסקי</w:t>
      </w:r>
      <w:proofErr w:type="spellEnd"/>
      <w:r>
        <w:rPr>
          <w:rFonts w:hint="cs"/>
          <w:b/>
          <w:bCs/>
          <w:sz w:val="32"/>
          <w:szCs w:val="32"/>
          <w:rtl/>
        </w:rPr>
        <w:t xml:space="preserve"> ועומר דיין</w:t>
      </w:r>
    </w:p>
    <w:p w14:paraId="45CA42B1" w14:textId="77777777" w:rsidR="00C24D46" w:rsidRDefault="00C24D46">
      <w:pPr>
        <w:rPr>
          <w:b/>
          <w:bCs/>
          <w:sz w:val="32"/>
          <w:szCs w:val="32"/>
          <w:u w:val="single"/>
          <w:rtl/>
        </w:rPr>
      </w:pPr>
    </w:p>
    <w:p w14:paraId="4F7132AC" w14:textId="6D5089FB" w:rsidR="00A7578B" w:rsidRDefault="00A7578B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רשימת בונוסים </w:t>
      </w:r>
      <w:proofErr w:type="spellStart"/>
      <w:r>
        <w:rPr>
          <w:rFonts w:hint="cs"/>
          <w:b/>
          <w:bCs/>
          <w:sz w:val="32"/>
          <w:szCs w:val="32"/>
          <w:u w:val="single"/>
          <w:rtl/>
        </w:rPr>
        <w:t>לפרוייקט</w:t>
      </w:r>
      <w:proofErr w:type="spellEnd"/>
      <w:r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7E97D85A" w14:textId="77777777" w:rsidR="00A7578B" w:rsidRPr="00C24D46" w:rsidRDefault="00A7578B" w:rsidP="00A7578B">
      <w:pPr>
        <w:pStyle w:val="NormalWeb"/>
        <w:numPr>
          <w:ilvl w:val="0"/>
          <w:numId w:val="1"/>
        </w:numPr>
        <w:bidi/>
        <w:spacing w:before="0" w:beforeAutospacing="0" w:after="0" w:afterAutospacing="0"/>
        <w:jc w:val="both"/>
        <w:textAlignment w:val="baseline"/>
        <w:rPr>
          <w:rFonts w:ascii="David" w:hAnsi="David" w:cs="David"/>
          <w:color w:val="000000"/>
          <w:sz w:val="28"/>
          <w:szCs w:val="28"/>
        </w:rPr>
      </w:pPr>
      <w:r w:rsidRPr="00C24D46">
        <w:rPr>
          <w:rFonts w:hint="cs"/>
          <w:sz w:val="28"/>
          <w:szCs w:val="28"/>
          <w:rtl/>
        </w:rPr>
        <w:t xml:space="preserve">-תיאור כללי: </w:t>
      </w:r>
      <w:r w:rsidRPr="00C24D46">
        <w:rPr>
          <w:rFonts w:ascii="David" w:hAnsi="David" w:cs="David"/>
          <w:b/>
          <w:bCs/>
          <w:color w:val="000000"/>
          <w:sz w:val="28"/>
          <w:szCs w:val="28"/>
          <w:u w:val="single"/>
          <w:shd w:val="clear" w:color="auto" w:fill="A4C2F4"/>
          <w:rtl/>
        </w:rPr>
        <w:t>לבונוס</w:t>
      </w:r>
      <w:r w:rsidRPr="00C24D46">
        <w:rPr>
          <w:rFonts w:ascii="David" w:hAnsi="David" w:cs="David"/>
          <w:color w:val="000000"/>
          <w:sz w:val="28"/>
          <w:szCs w:val="28"/>
          <w:shd w:val="clear" w:color="auto" w:fill="9FC5E8"/>
          <w:rtl/>
        </w:rPr>
        <w:t xml:space="preserve"> - עדכון הזמנה (עבור מסך מנהל)</w:t>
      </w:r>
    </w:p>
    <w:p w14:paraId="2253FE1E" w14:textId="77777777" w:rsidR="00A7578B" w:rsidRPr="00C24D46" w:rsidRDefault="00A7578B" w:rsidP="00A7578B">
      <w:pPr>
        <w:pStyle w:val="NormalWeb"/>
        <w:numPr>
          <w:ilvl w:val="1"/>
          <w:numId w:val="1"/>
        </w:numPr>
        <w:bidi/>
        <w:spacing w:before="0" w:beforeAutospacing="0" w:after="0" w:afterAutospacing="0"/>
        <w:jc w:val="both"/>
        <w:textAlignment w:val="baseline"/>
        <w:rPr>
          <w:rFonts w:ascii="David" w:hAnsi="David" w:cs="David"/>
          <w:color w:val="000000"/>
          <w:sz w:val="28"/>
          <w:szCs w:val="28"/>
          <w:rtl/>
        </w:rPr>
      </w:pPr>
      <w:r w:rsidRPr="00C24D46">
        <w:rPr>
          <w:rFonts w:ascii="David" w:hAnsi="David" w:cs="David"/>
          <w:color w:val="000000"/>
          <w:sz w:val="28"/>
          <w:szCs w:val="28"/>
          <w:shd w:val="clear" w:color="auto" w:fill="9FC5E8"/>
          <w:rtl/>
        </w:rPr>
        <w:t>יאפשר הוספה \ הורדה \ שינוי כמות של מוצר בהזמנה ע"י המנהל (שימו לב מתי מותר לעשות את זה!)</w:t>
      </w:r>
    </w:p>
    <w:p w14:paraId="3060183E" w14:textId="174F2060" w:rsidR="000A6E97" w:rsidRPr="00C24D46" w:rsidRDefault="00A7578B" w:rsidP="000A6E97">
      <w:pPr>
        <w:pStyle w:val="NormalWeb"/>
        <w:numPr>
          <w:ilvl w:val="1"/>
          <w:numId w:val="1"/>
        </w:numPr>
        <w:bidi/>
        <w:spacing w:before="0" w:beforeAutospacing="0" w:after="0" w:afterAutospacing="0"/>
        <w:jc w:val="both"/>
        <w:textAlignment w:val="baseline"/>
        <w:rPr>
          <w:rFonts w:ascii="David" w:hAnsi="David" w:cs="David"/>
          <w:color w:val="000000"/>
          <w:sz w:val="28"/>
          <w:szCs w:val="28"/>
        </w:rPr>
      </w:pPr>
      <w:r w:rsidRPr="00C24D46">
        <w:rPr>
          <w:rFonts w:ascii="David" w:hAnsi="David" w:cs="David"/>
          <w:color w:val="000000"/>
          <w:sz w:val="28"/>
          <w:szCs w:val="28"/>
          <w:shd w:val="clear" w:color="auto" w:fill="9FC5E8"/>
          <w:rtl/>
        </w:rPr>
        <w:t>אין יותר פירוט (כי זה לבונוס) - אך ניקוד הבונוס יינתן (בפרויקט הסופי) רק במקרה של השלמת כל הפונקציונליות (כולל בשכבת התצוגה) בצורה מלאה.</w:t>
      </w:r>
    </w:p>
    <w:p w14:paraId="5199CD47" w14:textId="47B3A8E2" w:rsidR="000A6E97" w:rsidRPr="00C24D46" w:rsidRDefault="000A6E97" w:rsidP="000A6E97">
      <w:pPr>
        <w:pStyle w:val="NormalWeb"/>
        <w:bidi/>
        <w:spacing w:before="0" w:beforeAutospacing="0" w:after="0" w:afterAutospacing="0"/>
        <w:ind w:left="1440"/>
        <w:jc w:val="both"/>
        <w:textAlignment w:val="baseline"/>
        <w:rPr>
          <w:rFonts w:ascii="David" w:hAnsi="David" w:cs="David"/>
          <w:color w:val="000000"/>
          <w:sz w:val="28"/>
          <w:szCs w:val="28"/>
          <w:rtl/>
        </w:rPr>
      </w:pPr>
      <w:r w:rsidRPr="00C24D46">
        <w:rPr>
          <w:rFonts w:ascii="David" w:hAnsi="David" w:cs="David" w:hint="cs"/>
          <w:color w:val="000000"/>
          <w:sz w:val="28"/>
          <w:szCs w:val="28"/>
          <w:highlight w:val="yellow"/>
          <w:rtl/>
        </w:rPr>
        <w:t xml:space="preserve">הושלמו כל הפונקציונאליות, במסך רשימת הזמנות שנכנס ע"י כפתור מנהל </w:t>
      </w:r>
      <w:r w:rsidRPr="00C24D46">
        <w:rPr>
          <w:rFonts w:ascii="David" w:hAnsi="David" w:cs="David"/>
          <w:color w:val="000000"/>
          <w:sz w:val="28"/>
          <w:szCs w:val="28"/>
          <w:highlight w:val="yellow"/>
          <w:rtl/>
        </w:rPr>
        <w:t>–</w:t>
      </w:r>
      <w:r w:rsidRPr="00C24D46">
        <w:rPr>
          <w:rFonts w:ascii="David" w:hAnsi="David" w:cs="David" w:hint="cs"/>
          <w:color w:val="000000"/>
          <w:sz w:val="28"/>
          <w:szCs w:val="28"/>
          <w:highlight w:val="yellow"/>
          <w:rtl/>
        </w:rPr>
        <w:t xml:space="preserve"> ניתן ללחוץ </w:t>
      </w:r>
      <w:proofErr w:type="spellStart"/>
      <w:r w:rsidRPr="00C24D46">
        <w:rPr>
          <w:rFonts w:ascii="David" w:hAnsi="David" w:cs="David"/>
          <w:color w:val="000000"/>
          <w:sz w:val="28"/>
          <w:szCs w:val="28"/>
          <w:highlight w:val="yellow"/>
        </w:rPr>
        <w:t>doubleClick</w:t>
      </w:r>
      <w:proofErr w:type="spellEnd"/>
      <w:r w:rsidRPr="00C24D46">
        <w:rPr>
          <w:rFonts w:ascii="David" w:hAnsi="David" w:cs="David" w:hint="cs"/>
          <w:color w:val="000000"/>
          <w:sz w:val="28"/>
          <w:szCs w:val="28"/>
          <w:highlight w:val="yellow"/>
          <w:rtl/>
        </w:rPr>
        <w:t xml:space="preserve"> על הזמנה </w:t>
      </w:r>
      <w:proofErr w:type="spellStart"/>
      <w:r w:rsidRPr="00C24D46">
        <w:rPr>
          <w:rFonts w:ascii="David" w:hAnsi="David" w:cs="David" w:hint="cs"/>
          <w:color w:val="000000"/>
          <w:sz w:val="28"/>
          <w:szCs w:val="28"/>
          <w:highlight w:val="yellow"/>
          <w:rtl/>
        </w:rPr>
        <w:t>ברישמה</w:t>
      </w:r>
      <w:proofErr w:type="spellEnd"/>
      <w:r w:rsidRPr="00C24D46">
        <w:rPr>
          <w:rFonts w:ascii="David" w:hAnsi="David" w:cs="David" w:hint="cs"/>
          <w:color w:val="000000"/>
          <w:sz w:val="28"/>
          <w:szCs w:val="28"/>
          <w:highlight w:val="yellow"/>
          <w:rtl/>
        </w:rPr>
        <w:t xml:space="preserve"> ויפתח חלון מסודר המאפשר לצפות בהזמנה </w:t>
      </w:r>
      <w:r w:rsidRPr="00C24D46">
        <w:rPr>
          <w:rFonts w:ascii="David" w:hAnsi="David" w:cs="David" w:hint="cs"/>
          <w:b/>
          <w:bCs/>
          <w:color w:val="000000"/>
          <w:sz w:val="28"/>
          <w:szCs w:val="28"/>
          <w:highlight w:val="yellow"/>
          <w:rtl/>
        </w:rPr>
        <w:t>ולעדכן אותה</w:t>
      </w:r>
      <w:r w:rsidRPr="00C24D46">
        <w:rPr>
          <w:rFonts w:ascii="David" w:hAnsi="David" w:cs="David" w:hint="cs"/>
          <w:color w:val="000000"/>
          <w:sz w:val="28"/>
          <w:szCs w:val="28"/>
          <w:highlight w:val="yellow"/>
          <w:rtl/>
        </w:rPr>
        <w:t xml:space="preserve"> כולל כל הפונקציונאליות.</w:t>
      </w:r>
    </w:p>
    <w:p w14:paraId="1BC1855E" w14:textId="21EA824B" w:rsidR="00792DFF" w:rsidRPr="00C24D46" w:rsidRDefault="00792DFF" w:rsidP="00792DFF">
      <w:pPr>
        <w:pStyle w:val="NormalWeb"/>
        <w:bidi/>
        <w:spacing w:before="0" w:beforeAutospacing="0" w:after="0" w:afterAutospacing="0"/>
        <w:jc w:val="both"/>
        <w:textAlignment w:val="baseline"/>
        <w:rPr>
          <w:rFonts w:ascii="David" w:hAnsi="David" w:cs="David"/>
          <w:color w:val="000000"/>
          <w:sz w:val="28"/>
          <w:szCs w:val="28"/>
          <w:rtl/>
        </w:rPr>
      </w:pPr>
    </w:p>
    <w:p w14:paraId="3C9542ED" w14:textId="77777777" w:rsidR="00BF4187" w:rsidRPr="00C24D46" w:rsidRDefault="00BF4187" w:rsidP="00792DFF">
      <w:pPr>
        <w:pStyle w:val="NormalWeb"/>
        <w:bidi/>
        <w:spacing w:before="0" w:beforeAutospacing="0" w:after="0" w:afterAutospacing="0"/>
        <w:jc w:val="both"/>
        <w:textAlignment w:val="baseline"/>
        <w:rPr>
          <w:rFonts w:ascii="David" w:hAnsi="David" w:cs="David" w:hint="cs"/>
          <w:color w:val="000000"/>
          <w:sz w:val="28"/>
          <w:szCs w:val="28"/>
          <w:rtl/>
        </w:rPr>
      </w:pPr>
    </w:p>
    <w:p w14:paraId="0F65BA93" w14:textId="77777777" w:rsidR="00C24D46" w:rsidRPr="00C24D46" w:rsidRDefault="00BF4187" w:rsidP="00C24D46">
      <w:pPr>
        <w:pStyle w:val="NormalWeb"/>
        <w:numPr>
          <w:ilvl w:val="0"/>
          <w:numId w:val="10"/>
        </w:numPr>
        <w:bidi/>
        <w:spacing w:before="0" w:beforeAutospacing="0" w:after="0" w:afterAutospacing="0"/>
        <w:jc w:val="both"/>
        <w:textAlignment w:val="baseline"/>
        <w:rPr>
          <w:rFonts w:ascii="David" w:hAnsi="David" w:cs="David"/>
          <w:color w:val="000000"/>
          <w:sz w:val="28"/>
          <w:szCs w:val="28"/>
        </w:rPr>
      </w:pPr>
      <w:r w:rsidRPr="00C24D46">
        <w:rPr>
          <w:rFonts w:ascii="David" w:hAnsi="David" w:cs="David" w:hint="cs"/>
          <w:color w:val="000000"/>
          <w:sz w:val="28"/>
          <w:szCs w:val="28"/>
          <w:rtl/>
        </w:rPr>
        <w:t>-</w:t>
      </w:r>
      <w:r w:rsidRPr="00C24D46">
        <w:rPr>
          <w:rFonts w:hint="cs"/>
          <w:sz w:val="28"/>
          <w:szCs w:val="28"/>
          <w:rtl/>
        </w:rPr>
        <w:t xml:space="preserve"> שלב </w:t>
      </w:r>
      <w:r w:rsidRPr="00C24D46">
        <w:rPr>
          <w:rFonts w:hint="cs"/>
          <w:color w:val="000000"/>
          <w:sz w:val="28"/>
          <w:szCs w:val="28"/>
          <w:rtl/>
        </w:rPr>
        <w:t>1</w:t>
      </w:r>
      <w:r w:rsidRPr="00C24D46">
        <w:rPr>
          <w:rFonts w:ascii="David" w:hAnsi="David" w:cs="David" w:hint="cs"/>
          <w:color w:val="000000"/>
          <w:sz w:val="28"/>
          <w:szCs w:val="28"/>
          <w:rtl/>
        </w:rPr>
        <w:t>:</w:t>
      </w:r>
      <w:r w:rsidRPr="00C24D46">
        <w:rPr>
          <w:rFonts w:ascii="David" w:hAnsi="David" w:cs="David" w:hint="cs"/>
          <w:color w:val="000000"/>
          <w:sz w:val="28"/>
          <w:szCs w:val="28"/>
          <w:rtl/>
        </w:rPr>
        <w:t xml:space="preserve"> </w:t>
      </w:r>
      <w:r w:rsidR="00C24D46" w:rsidRPr="00C24D46">
        <w:rPr>
          <w:rFonts w:ascii="David" w:hAnsi="David" w:cs="David"/>
          <w:b/>
          <w:bCs/>
          <w:color w:val="000000"/>
          <w:sz w:val="28"/>
          <w:szCs w:val="28"/>
          <w:shd w:val="clear" w:color="auto" w:fill="00FFFF"/>
          <w:rtl/>
        </w:rPr>
        <w:t>לבונוס</w:t>
      </w:r>
      <w:r w:rsidR="00C24D46" w:rsidRPr="00C24D46">
        <w:rPr>
          <w:rFonts w:ascii="David" w:hAnsi="David" w:cs="David"/>
          <w:color w:val="000000"/>
          <w:sz w:val="28"/>
          <w:szCs w:val="28"/>
          <w:shd w:val="clear" w:color="auto" w:fill="00FFFF"/>
          <w:rtl/>
        </w:rPr>
        <w:t xml:space="preserve">: לצורך המרות של מספרים ותאריכים מהקלט - להשתמש בפונקציה </w:t>
      </w:r>
      <w:proofErr w:type="spellStart"/>
      <w:r w:rsidR="00C24D46" w:rsidRPr="00C24D46">
        <w:rPr>
          <w:rFonts w:ascii="David" w:hAnsi="David" w:cs="David"/>
          <w:color w:val="000000"/>
          <w:sz w:val="28"/>
          <w:szCs w:val="28"/>
          <w:shd w:val="clear" w:color="auto" w:fill="00FFFF"/>
        </w:rPr>
        <w:t>TryParse</w:t>
      </w:r>
      <w:proofErr w:type="spellEnd"/>
    </w:p>
    <w:p w14:paraId="275C47D0" w14:textId="29D7E177" w:rsidR="00BF4187" w:rsidRPr="00C24D46" w:rsidRDefault="00C24D46" w:rsidP="00C24D46">
      <w:pPr>
        <w:pStyle w:val="NormalWeb"/>
        <w:bidi/>
        <w:spacing w:before="0" w:beforeAutospacing="0" w:after="0" w:afterAutospacing="0"/>
        <w:ind w:left="720"/>
        <w:jc w:val="both"/>
        <w:textAlignment w:val="baseline"/>
        <w:rPr>
          <w:rFonts w:ascii="David" w:hAnsi="David" w:cs="David"/>
          <w:color w:val="000000"/>
          <w:sz w:val="28"/>
          <w:szCs w:val="28"/>
          <w:highlight w:val="yellow"/>
        </w:rPr>
      </w:pPr>
      <w:r w:rsidRPr="00C24D46">
        <w:rPr>
          <w:rFonts w:ascii="David" w:hAnsi="David" w:cs="David" w:hint="cs"/>
          <w:color w:val="000000"/>
          <w:sz w:val="28"/>
          <w:szCs w:val="28"/>
          <w:highlight w:val="yellow"/>
          <w:rtl/>
        </w:rPr>
        <w:t>בוצע</w:t>
      </w:r>
    </w:p>
    <w:p w14:paraId="1F3F9AEF" w14:textId="4535431B" w:rsidR="00BF4187" w:rsidRPr="00C24D46" w:rsidRDefault="00BF4187" w:rsidP="00BF4187">
      <w:pPr>
        <w:pStyle w:val="NormalWeb"/>
        <w:numPr>
          <w:ilvl w:val="0"/>
          <w:numId w:val="9"/>
        </w:numPr>
        <w:bidi/>
        <w:spacing w:before="0" w:beforeAutospacing="0" w:after="0" w:afterAutospacing="0"/>
        <w:jc w:val="both"/>
        <w:textAlignment w:val="baseline"/>
        <w:rPr>
          <w:rFonts w:ascii="David" w:hAnsi="David" w:cs="David"/>
          <w:color w:val="000000"/>
          <w:sz w:val="28"/>
          <w:szCs w:val="28"/>
        </w:rPr>
      </w:pPr>
      <w:r w:rsidRPr="00C24D46">
        <w:rPr>
          <w:rFonts w:ascii="David" w:hAnsi="David" w:cs="David" w:hint="cs"/>
          <w:color w:val="000000"/>
          <w:sz w:val="28"/>
          <w:szCs w:val="28"/>
          <w:rtl/>
        </w:rPr>
        <w:t>-</w:t>
      </w:r>
      <w:r w:rsidRPr="00C24D46">
        <w:rPr>
          <w:rFonts w:hint="cs"/>
          <w:sz w:val="28"/>
          <w:szCs w:val="28"/>
          <w:rtl/>
        </w:rPr>
        <w:t xml:space="preserve"> </w:t>
      </w:r>
      <w:r w:rsidRPr="00C24D46">
        <w:rPr>
          <w:rFonts w:hint="cs"/>
          <w:sz w:val="28"/>
          <w:szCs w:val="28"/>
          <w:rtl/>
        </w:rPr>
        <w:t xml:space="preserve">שלב </w:t>
      </w:r>
      <w:r w:rsidRPr="00C24D46">
        <w:rPr>
          <w:color w:val="000000"/>
          <w:sz w:val="28"/>
          <w:szCs w:val="28"/>
          <w:rtl/>
        </w:rPr>
        <w:t>2</w:t>
      </w:r>
      <w:r w:rsidRPr="00C24D46">
        <w:rPr>
          <w:rFonts w:ascii="David" w:hAnsi="David" w:cs="David" w:hint="cs"/>
          <w:color w:val="000000"/>
          <w:sz w:val="28"/>
          <w:szCs w:val="28"/>
          <w:rtl/>
        </w:rPr>
        <w:t xml:space="preserve">: </w:t>
      </w:r>
      <w:r w:rsidRPr="00C24D46">
        <w:rPr>
          <w:rFonts w:ascii="David" w:hAnsi="David" w:cs="David"/>
          <w:b/>
          <w:bCs/>
          <w:color w:val="000000"/>
          <w:sz w:val="28"/>
          <w:szCs w:val="28"/>
          <w:shd w:val="clear" w:color="auto" w:fill="00FFFF"/>
          <w:rtl/>
        </w:rPr>
        <w:t>לבונוס</w:t>
      </w:r>
      <w:r w:rsidRPr="00C24D46">
        <w:rPr>
          <w:rFonts w:ascii="David" w:hAnsi="David" w:cs="David"/>
          <w:color w:val="000000"/>
          <w:sz w:val="28"/>
          <w:szCs w:val="28"/>
          <w:shd w:val="clear" w:color="auto" w:fill="00FFFF"/>
          <w:rtl/>
        </w:rPr>
        <w:t xml:space="preserve">: לצורך המרות של מספרים ותאריכים מהקלט - להשתמש בפונקציה </w:t>
      </w:r>
      <w:proofErr w:type="spellStart"/>
      <w:r w:rsidRPr="00C24D46">
        <w:rPr>
          <w:rFonts w:ascii="David" w:hAnsi="David" w:cs="David"/>
          <w:color w:val="000000"/>
          <w:sz w:val="28"/>
          <w:szCs w:val="28"/>
          <w:shd w:val="clear" w:color="auto" w:fill="00FFFF"/>
        </w:rPr>
        <w:t>TryParse</w:t>
      </w:r>
      <w:proofErr w:type="spellEnd"/>
      <w:r w:rsidRPr="00C24D46">
        <w:rPr>
          <w:rFonts w:ascii="David" w:hAnsi="David" w:cs="David" w:hint="cs"/>
          <w:color w:val="000000"/>
          <w:sz w:val="28"/>
          <w:szCs w:val="28"/>
          <w:rtl/>
        </w:rPr>
        <w:t xml:space="preserve">                 </w:t>
      </w:r>
      <w:r w:rsidRPr="00C24D46">
        <w:rPr>
          <w:rFonts w:ascii="David" w:hAnsi="David" w:cs="David" w:hint="cs"/>
          <w:color w:val="000000"/>
          <w:sz w:val="28"/>
          <w:szCs w:val="28"/>
          <w:highlight w:val="yellow"/>
          <w:rtl/>
        </w:rPr>
        <w:t>בוצע</w:t>
      </w:r>
    </w:p>
    <w:p w14:paraId="1BC5C65F" w14:textId="662779E5" w:rsidR="00BF4187" w:rsidRPr="00C24D46" w:rsidRDefault="00BF4187" w:rsidP="00BF4187">
      <w:pPr>
        <w:pStyle w:val="NormalWeb"/>
        <w:bidi/>
        <w:spacing w:before="0" w:beforeAutospacing="0" w:after="0" w:afterAutospacing="0"/>
        <w:ind w:left="720"/>
        <w:jc w:val="both"/>
        <w:textAlignment w:val="baseline"/>
        <w:rPr>
          <w:rFonts w:ascii="David" w:hAnsi="David" w:cs="David"/>
          <w:color w:val="000000"/>
          <w:sz w:val="28"/>
          <w:szCs w:val="28"/>
        </w:rPr>
      </w:pPr>
    </w:p>
    <w:p w14:paraId="011310FD" w14:textId="77777777" w:rsidR="00C24D46" w:rsidRPr="00C24D46" w:rsidRDefault="00C24D46" w:rsidP="00C24D46">
      <w:pPr>
        <w:pStyle w:val="NormalWeb"/>
        <w:numPr>
          <w:ilvl w:val="0"/>
          <w:numId w:val="5"/>
        </w:numPr>
        <w:bidi/>
        <w:spacing w:before="0" w:beforeAutospacing="0" w:after="0" w:afterAutospacing="0"/>
        <w:jc w:val="both"/>
        <w:textAlignment w:val="baseline"/>
        <w:rPr>
          <w:rFonts w:ascii="David" w:hAnsi="David" w:cs="David"/>
          <w:color w:val="000000"/>
          <w:sz w:val="28"/>
          <w:szCs w:val="28"/>
        </w:rPr>
      </w:pPr>
      <w:r w:rsidRPr="00C24D46">
        <w:rPr>
          <w:rFonts w:hint="cs"/>
          <w:sz w:val="28"/>
          <w:szCs w:val="28"/>
          <w:rtl/>
        </w:rPr>
        <w:t>שלב 5:</w:t>
      </w:r>
    </w:p>
    <w:p w14:paraId="25AEE34F" w14:textId="631A3FEB" w:rsidR="00C24D46" w:rsidRPr="00C24D46" w:rsidRDefault="00C24D46" w:rsidP="00C24D46">
      <w:pPr>
        <w:pStyle w:val="NormalWeb"/>
        <w:numPr>
          <w:ilvl w:val="0"/>
          <w:numId w:val="5"/>
        </w:numPr>
        <w:bidi/>
        <w:spacing w:before="0" w:beforeAutospacing="0" w:after="0" w:afterAutospacing="0"/>
        <w:jc w:val="both"/>
        <w:textAlignment w:val="baseline"/>
        <w:rPr>
          <w:rFonts w:ascii="David" w:hAnsi="David" w:cs="David"/>
          <w:color w:val="000000"/>
          <w:sz w:val="28"/>
          <w:szCs w:val="28"/>
        </w:rPr>
      </w:pPr>
      <w:r w:rsidRPr="00C24D46">
        <w:rPr>
          <w:rFonts w:ascii="David" w:hAnsi="David" w:cs="David"/>
          <w:b/>
          <w:bCs/>
          <w:color w:val="000000"/>
          <w:sz w:val="28"/>
          <w:szCs w:val="28"/>
          <w:rtl/>
        </w:rPr>
        <w:t xml:space="preserve"> אפשריות בונוס</w:t>
      </w:r>
      <w:r w:rsidRPr="00C24D46">
        <w:rPr>
          <w:rFonts w:ascii="David" w:hAnsi="David" w:cs="David"/>
          <w:color w:val="000000"/>
          <w:sz w:val="28"/>
          <w:szCs w:val="28"/>
          <w:rtl/>
        </w:rPr>
        <w:t>: </w:t>
      </w:r>
    </w:p>
    <w:p w14:paraId="415322BE" w14:textId="77777777" w:rsidR="00C24D46" w:rsidRPr="00C24D46" w:rsidRDefault="00C24D46" w:rsidP="00C24D46">
      <w:pPr>
        <w:pStyle w:val="NormalWeb"/>
        <w:numPr>
          <w:ilvl w:val="1"/>
          <w:numId w:val="5"/>
        </w:numPr>
        <w:bidi/>
        <w:spacing w:before="0" w:beforeAutospacing="0" w:after="0" w:afterAutospacing="0"/>
        <w:jc w:val="both"/>
        <w:textAlignment w:val="baseline"/>
        <w:rPr>
          <w:rFonts w:ascii="David" w:hAnsi="David" w:cs="David"/>
          <w:color w:val="000000"/>
          <w:sz w:val="28"/>
          <w:szCs w:val="28"/>
        </w:rPr>
      </w:pPr>
      <w:r w:rsidRPr="00C24D46">
        <w:rPr>
          <w:rFonts w:ascii="David" w:hAnsi="David" w:cs="David"/>
          <w:color w:val="000000"/>
          <w:sz w:val="28"/>
          <w:szCs w:val="28"/>
          <w:rtl/>
        </w:rPr>
        <w:t xml:space="preserve">שימוש בפונקציונליות נוספת של </w:t>
      </w:r>
      <w:r w:rsidRPr="00C24D46">
        <w:rPr>
          <w:rFonts w:ascii="David" w:hAnsi="David" w:cs="David"/>
          <w:color w:val="000000"/>
          <w:sz w:val="28"/>
          <w:szCs w:val="28"/>
        </w:rPr>
        <w:t>WPF</w:t>
      </w:r>
      <w:r w:rsidRPr="00C24D46">
        <w:rPr>
          <w:rFonts w:ascii="David" w:hAnsi="David" w:cs="David"/>
          <w:color w:val="000000"/>
          <w:sz w:val="28"/>
          <w:szCs w:val="28"/>
          <w:rtl/>
        </w:rPr>
        <w:t xml:space="preserve"> שאיננה חובה בסילבוס של הקורס, למשל:</w:t>
      </w:r>
    </w:p>
    <w:p w14:paraId="6C233A3C" w14:textId="77777777" w:rsidR="00C24D46" w:rsidRDefault="00C24D46" w:rsidP="00C24D46">
      <w:pPr>
        <w:pStyle w:val="NormalWeb"/>
        <w:numPr>
          <w:ilvl w:val="1"/>
          <w:numId w:val="5"/>
        </w:numPr>
        <w:bidi/>
        <w:spacing w:before="0" w:beforeAutospacing="0" w:after="0" w:afterAutospacing="0"/>
        <w:jc w:val="both"/>
        <w:textAlignment w:val="baseline"/>
        <w:rPr>
          <w:rFonts w:ascii="David" w:hAnsi="David" w:cs="David"/>
          <w:color w:val="000000"/>
          <w:sz w:val="28"/>
          <w:szCs w:val="28"/>
        </w:rPr>
      </w:pPr>
      <w:r w:rsidRPr="00C24D46">
        <w:rPr>
          <w:rFonts w:ascii="David" w:hAnsi="David" w:cs="David"/>
          <w:color w:val="000000"/>
          <w:sz w:val="28"/>
          <w:szCs w:val="28"/>
          <w:rtl/>
        </w:rPr>
        <w:t>תבניות עיצוב (</w:t>
      </w:r>
      <w:proofErr w:type="spellStart"/>
      <w:r w:rsidRPr="00C24D46">
        <w:rPr>
          <w:rFonts w:ascii="David" w:hAnsi="David" w:cs="David"/>
          <w:color w:val="000000"/>
          <w:sz w:val="28"/>
          <w:szCs w:val="28"/>
        </w:rPr>
        <w:t>DataTemplate</w:t>
      </w:r>
      <w:proofErr w:type="spellEnd"/>
      <w:r w:rsidRPr="00C24D46">
        <w:rPr>
          <w:rFonts w:ascii="David" w:hAnsi="David" w:cs="David"/>
          <w:color w:val="000000"/>
          <w:sz w:val="28"/>
          <w:szCs w:val="28"/>
          <w:rtl/>
        </w:rPr>
        <w:t>) בכללי ולתבניות אלמנט בפקד מרובה נתונים בפרט</w:t>
      </w:r>
      <w:r w:rsidRPr="00C24D46">
        <w:rPr>
          <w:rFonts w:ascii="David" w:hAnsi="David" w:cs="David" w:hint="cs"/>
          <w:color w:val="000000"/>
          <w:sz w:val="28"/>
          <w:szCs w:val="28"/>
          <w:rtl/>
        </w:rPr>
        <w:t xml:space="preserve"> </w:t>
      </w:r>
      <w:r w:rsidRPr="00C24D46">
        <w:rPr>
          <w:rFonts w:ascii="David" w:hAnsi="David" w:cs="David"/>
          <w:color w:val="000000"/>
          <w:sz w:val="28"/>
          <w:szCs w:val="28"/>
          <w:rtl/>
        </w:rPr>
        <w:t>–</w:t>
      </w:r>
      <w:r w:rsidRPr="00C24D46">
        <w:rPr>
          <w:rFonts w:ascii="David" w:hAnsi="David" w:cs="David" w:hint="cs"/>
          <w:color w:val="000000"/>
          <w:sz w:val="28"/>
          <w:szCs w:val="28"/>
          <w:rtl/>
        </w:rPr>
        <w:t xml:space="preserve"> </w:t>
      </w:r>
    </w:p>
    <w:p w14:paraId="2D68B315" w14:textId="01AD3051" w:rsidR="00C24D46" w:rsidRPr="00C24D46" w:rsidRDefault="00C24D46" w:rsidP="00C24D46">
      <w:pPr>
        <w:pStyle w:val="NormalWeb"/>
        <w:bidi/>
        <w:spacing w:before="0" w:beforeAutospacing="0" w:after="0" w:afterAutospacing="0"/>
        <w:ind w:left="1440"/>
        <w:jc w:val="both"/>
        <w:textAlignment w:val="baseline"/>
        <w:rPr>
          <w:rFonts w:ascii="David" w:hAnsi="David" w:cs="David"/>
          <w:color w:val="000000"/>
          <w:sz w:val="28"/>
          <w:szCs w:val="28"/>
        </w:rPr>
      </w:pPr>
      <w:r w:rsidRPr="00C24D46">
        <w:rPr>
          <w:rFonts w:ascii="David" w:hAnsi="David" w:cs="David" w:hint="cs"/>
          <w:color w:val="000000" w:themeColor="text1"/>
          <w:sz w:val="28"/>
          <w:szCs w:val="28"/>
          <w:highlight w:val="yellow"/>
          <w:rtl/>
        </w:rPr>
        <w:t xml:space="preserve">בחלון </w:t>
      </w:r>
      <w:proofErr w:type="spellStart"/>
      <w:r w:rsidRPr="00C24D46">
        <w:rPr>
          <w:rFonts w:ascii="David" w:hAnsi="David" w:cs="David" w:hint="cs"/>
          <w:color w:val="000000" w:themeColor="text1"/>
          <w:sz w:val="28"/>
          <w:szCs w:val="28"/>
          <w:highlight w:val="yellow"/>
        </w:rPr>
        <w:t>C</w:t>
      </w:r>
      <w:r w:rsidRPr="00C24D46">
        <w:rPr>
          <w:rFonts w:ascii="David" w:hAnsi="David" w:cs="David"/>
          <w:color w:val="000000" w:themeColor="text1"/>
          <w:sz w:val="28"/>
          <w:szCs w:val="28"/>
          <w:highlight w:val="yellow"/>
        </w:rPr>
        <w:t>atalogWin</w:t>
      </w:r>
      <w:proofErr w:type="spellEnd"/>
      <w:r w:rsidRPr="00C24D46">
        <w:rPr>
          <w:rFonts w:ascii="David" w:hAnsi="David" w:cs="David" w:hint="cs"/>
          <w:color w:val="000000" w:themeColor="text1"/>
          <w:sz w:val="28"/>
          <w:szCs w:val="28"/>
          <w:highlight w:val="yellow"/>
          <w:rtl/>
        </w:rPr>
        <w:t xml:space="preserve"> נעשה שימוש ב </w:t>
      </w:r>
      <w:proofErr w:type="spellStart"/>
      <w:r w:rsidRPr="00C24D46">
        <w:rPr>
          <w:rFonts w:ascii="David" w:hAnsi="David" w:cs="David" w:hint="cs"/>
          <w:color w:val="000000" w:themeColor="text1"/>
          <w:sz w:val="28"/>
          <w:szCs w:val="28"/>
          <w:highlight w:val="yellow"/>
        </w:rPr>
        <w:t>D</w:t>
      </w:r>
      <w:r w:rsidRPr="00C24D46">
        <w:rPr>
          <w:rFonts w:ascii="David" w:hAnsi="David" w:cs="David"/>
          <w:color w:val="000000" w:themeColor="text1"/>
          <w:sz w:val="28"/>
          <w:szCs w:val="28"/>
          <w:highlight w:val="yellow"/>
        </w:rPr>
        <w:t>ataTamplate</w:t>
      </w:r>
      <w:proofErr w:type="spellEnd"/>
      <w:r w:rsidRPr="00C24D46">
        <w:rPr>
          <w:rFonts w:ascii="David" w:hAnsi="David" w:cs="David"/>
          <w:color w:val="000000" w:themeColor="text1"/>
          <w:sz w:val="28"/>
          <w:szCs w:val="28"/>
          <w:highlight w:val="yellow"/>
        </w:rPr>
        <w:t xml:space="preserve"> </w:t>
      </w:r>
      <w:r w:rsidRPr="00C24D46">
        <w:rPr>
          <w:rFonts w:ascii="David" w:hAnsi="David" w:cs="David" w:hint="cs"/>
          <w:color w:val="000000"/>
          <w:sz w:val="28"/>
          <w:szCs w:val="28"/>
          <w:highlight w:val="yellow"/>
          <w:rtl/>
        </w:rPr>
        <w:t xml:space="preserve"> ב</w:t>
      </w:r>
      <w:proofErr w:type="spellStart"/>
      <w:r w:rsidRPr="00C24D46">
        <w:rPr>
          <w:rFonts w:ascii="David" w:hAnsi="David" w:cs="David" w:hint="cs"/>
          <w:color w:val="000000"/>
          <w:sz w:val="28"/>
          <w:szCs w:val="28"/>
          <w:highlight w:val="yellow"/>
        </w:rPr>
        <w:t>L</w:t>
      </w:r>
      <w:r w:rsidRPr="00C24D46">
        <w:rPr>
          <w:rFonts w:ascii="David" w:hAnsi="David" w:cs="David"/>
          <w:color w:val="000000"/>
          <w:sz w:val="28"/>
          <w:szCs w:val="28"/>
          <w:highlight w:val="yellow"/>
        </w:rPr>
        <w:t>istView.GroupStyle</w:t>
      </w:r>
      <w:proofErr w:type="spellEnd"/>
      <w:r w:rsidRPr="00C24D46">
        <w:rPr>
          <w:rFonts w:ascii="David" w:hAnsi="David" w:cs="David"/>
          <w:color w:val="000000"/>
          <w:sz w:val="28"/>
          <w:szCs w:val="28"/>
        </w:rPr>
        <w:t xml:space="preserve"> </w:t>
      </w:r>
    </w:p>
    <w:p w14:paraId="24AB013A" w14:textId="43FEC379" w:rsidR="00C24D46" w:rsidRDefault="00C24D46" w:rsidP="00C24D46">
      <w:pPr>
        <w:pStyle w:val="NormalWeb"/>
        <w:bidi/>
        <w:spacing w:before="0" w:beforeAutospacing="0" w:after="0" w:afterAutospacing="0"/>
        <w:ind w:left="1440"/>
        <w:jc w:val="both"/>
        <w:textAlignment w:val="baseline"/>
        <w:rPr>
          <w:rFonts w:ascii="David" w:hAnsi="David" w:cs="David"/>
          <w:color w:val="000000"/>
          <w:sz w:val="28"/>
          <w:szCs w:val="28"/>
          <w:rtl/>
        </w:rPr>
      </w:pPr>
      <w:r w:rsidRPr="00C24D46">
        <w:rPr>
          <w:rFonts w:ascii="David" w:hAnsi="David" w:cs="David" w:hint="cs"/>
          <w:color w:val="000000"/>
          <w:sz w:val="28"/>
          <w:szCs w:val="28"/>
          <w:highlight w:val="yellow"/>
          <w:rtl/>
        </w:rPr>
        <w:t xml:space="preserve">ובחלון </w:t>
      </w:r>
      <w:proofErr w:type="spellStart"/>
      <w:r w:rsidRPr="00C24D46">
        <w:rPr>
          <w:rFonts w:ascii="David" w:hAnsi="David" w:cs="David" w:hint="cs"/>
          <w:color w:val="000000"/>
          <w:sz w:val="28"/>
          <w:szCs w:val="28"/>
          <w:highlight w:val="yellow"/>
        </w:rPr>
        <w:t>C</w:t>
      </w:r>
      <w:r w:rsidRPr="00C24D46">
        <w:rPr>
          <w:rFonts w:ascii="David" w:hAnsi="David" w:cs="David"/>
          <w:color w:val="000000"/>
          <w:sz w:val="28"/>
          <w:szCs w:val="28"/>
          <w:highlight w:val="yellow"/>
        </w:rPr>
        <w:t>onfirmOrderWin</w:t>
      </w:r>
      <w:proofErr w:type="spellEnd"/>
      <w:r w:rsidRPr="00C24D46">
        <w:rPr>
          <w:rFonts w:ascii="David" w:hAnsi="David" w:cs="David"/>
          <w:color w:val="000000"/>
          <w:sz w:val="28"/>
          <w:szCs w:val="28"/>
          <w:highlight w:val="yellow"/>
        </w:rPr>
        <w:t xml:space="preserve"> </w:t>
      </w:r>
      <w:r w:rsidRPr="00C24D46">
        <w:rPr>
          <w:rFonts w:ascii="David" w:hAnsi="David" w:cs="David" w:hint="cs"/>
          <w:color w:val="000000"/>
          <w:sz w:val="28"/>
          <w:szCs w:val="28"/>
          <w:highlight w:val="yellow"/>
          <w:rtl/>
        </w:rPr>
        <w:t>נעשה שימוש ב</w:t>
      </w:r>
      <w:r w:rsidRPr="00C24D46">
        <w:rPr>
          <w:rFonts w:ascii="David" w:hAnsi="David" w:cs="David"/>
          <w:color w:val="000000"/>
          <w:sz w:val="28"/>
          <w:szCs w:val="28"/>
          <w:highlight w:val="yellow"/>
        </w:rPr>
        <w:t xml:space="preserve"> </w:t>
      </w:r>
      <w:proofErr w:type="spellStart"/>
      <w:r w:rsidRPr="00C24D46">
        <w:rPr>
          <w:rFonts w:ascii="David" w:hAnsi="David" w:cs="David"/>
          <w:color w:val="000000"/>
          <w:sz w:val="28"/>
          <w:szCs w:val="28"/>
          <w:highlight w:val="yellow"/>
        </w:rPr>
        <w:t>DataTamplate</w:t>
      </w:r>
      <w:proofErr w:type="spellEnd"/>
      <w:r w:rsidRPr="00C24D46">
        <w:rPr>
          <w:rFonts w:ascii="David" w:hAnsi="David" w:cs="David" w:hint="cs"/>
          <w:color w:val="000000"/>
          <w:sz w:val="28"/>
          <w:szCs w:val="28"/>
          <w:highlight w:val="yellow"/>
          <w:rtl/>
        </w:rPr>
        <w:t xml:space="preserve"> בכפתורי + ו-</w:t>
      </w:r>
    </w:p>
    <w:p w14:paraId="1F9DBECB" w14:textId="77777777" w:rsidR="00C24D46" w:rsidRPr="00C24D46" w:rsidRDefault="00C24D46" w:rsidP="00C24D46">
      <w:pPr>
        <w:pStyle w:val="NormalWeb"/>
        <w:bidi/>
        <w:spacing w:before="0" w:beforeAutospacing="0" w:after="0" w:afterAutospacing="0"/>
        <w:ind w:left="1440"/>
        <w:jc w:val="both"/>
        <w:textAlignment w:val="baseline"/>
        <w:rPr>
          <w:rFonts w:ascii="David" w:hAnsi="David" w:cs="David"/>
          <w:color w:val="000000"/>
          <w:sz w:val="28"/>
          <w:szCs w:val="28"/>
          <w:rtl/>
        </w:rPr>
      </w:pPr>
    </w:p>
    <w:p w14:paraId="4F5AC451" w14:textId="77777777" w:rsidR="00C24D46" w:rsidRPr="00C24D46" w:rsidRDefault="00C24D46" w:rsidP="00C24D46">
      <w:pPr>
        <w:pStyle w:val="NormalWeb"/>
        <w:bidi/>
        <w:spacing w:before="0" w:beforeAutospacing="0" w:after="0" w:afterAutospacing="0"/>
        <w:ind w:left="1440"/>
        <w:jc w:val="both"/>
        <w:textAlignment w:val="baseline"/>
        <w:rPr>
          <w:rFonts w:ascii="David" w:hAnsi="David" w:cs="David"/>
          <w:color w:val="000000"/>
          <w:sz w:val="28"/>
          <w:szCs w:val="28"/>
        </w:rPr>
      </w:pPr>
      <w:r w:rsidRPr="00C24D46">
        <w:rPr>
          <w:rFonts w:ascii="David" w:hAnsi="David" w:cs="David"/>
          <w:color w:val="000000"/>
          <w:sz w:val="28"/>
          <w:szCs w:val="28"/>
          <w:rtl/>
        </w:rPr>
        <w:t>סגנון</w:t>
      </w:r>
      <w:r w:rsidRPr="00C24D46">
        <w:rPr>
          <w:rFonts w:ascii="David" w:hAnsi="David" w:cs="David"/>
          <w:color w:val="000000"/>
          <w:sz w:val="28"/>
          <w:szCs w:val="28"/>
        </w:rPr>
        <w:t xml:space="preserve"> (Style)</w:t>
      </w:r>
      <w:r w:rsidRPr="00C24D46">
        <w:rPr>
          <w:rFonts w:ascii="David" w:hAnsi="David" w:cs="David" w:hint="cs"/>
          <w:color w:val="000000"/>
          <w:sz w:val="28"/>
          <w:szCs w:val="28"/>
          <w:rtl/>
        </w:rPr>
        <w:t xml:space="preserve">- </w:t>
      </w:r>
      <w:r w:rsidRPr="00C24D46">
        <w:rPr>
          <w:rFonts w:ascii="David" w:hAnsi="David" w:cs="David" w:hint="cs"/>
          <w:color w:val="000000"/>
          <w:sz w:val="28"/>
          <w:szCs w:val="28"/>
          <w:highlight w:val="yellow"/>
          <w:rtl/>
        </w:rPr>
        <w:t xml:space="preserve">בחלון </w:t>
      </w:r>
      <w:proofErr w:type="spellStart"/>
      <w:r w:rsidRPr="00C24D46">
        <w:rPr>
          <w:rFonts w:ascii="David" w:hAnsi="David" w:cs="David"/>
          <w:color w:val="000000"/>
          <w:sz w:val="28"/>
          <w:szCs w:val="28"/>
          <w:highlight w:val="yellow"/>
        </w:rPr>
        <w:t>OrderList</w:t>
      </w:r>
      <w:proofErr w:type="spellEnd"/>
      <w:r w:rsidRPr="00C24D46">
        <w:rPr>
          <w:rFonts w:ascii="David" w:hAnsi="David" w:cs="David" w:hint="cs"/>
          <w:color w:val="000000"/>
          <w:sz w:val="28"/>
          <w:szCs w:val="28"/>
          <w:highlight w:val="yellow"/>
          <w:rtl/>
        </w:rPr>
        <w:t xml:space="preserve"> נעשה שימוש ב</w:t>
      </w:r>
      <w:r w:rsidRPr="00C24D46">
        <w:rPr>
          <w:rFonts w:ascii="David" w:hAnsi="David" w:cs="David" w:hint="cs"/>
          <w:color w:val="000000"/>
          <w:sz w:val="28"/>
          <w:szCs w:val="28"/>
          <w:highlight w:val="yellow"/>
        </w:rPr>
        <w:t>S</w:t>
      </w:r>
      <w:r w:rsidRPr="00C24D46">
        <w:rPr>
          <w:rFonts w:ascii="David" w:hAnsi="David" w:cs="David"/>
          <w:color w:val="000000"/>
          <w:sz w:val="28"/>
          <w:szCs w:val="28"/>
          <w:highlight w:val="yellow"/>
        </w:rPr>
        <w:t xml:space="preserve">tyle </w:t>
      </w:r>
      <w:r w:rsidRPr="00C24D46">
        <w:rPr>
          <w:rFonts w:ascii="David" w:hAnsi="David" w:cs="David" w:hint="cs"/>
          <w:color w:val="000000"/>
          <w:sz w:val="28"/>
          <w:szCs w:val="28"/>
          <w:highlight w:val="yellow"/>
          <w:rtl/>
        </w:rPr>
        <w:t xml:space="preserve"> בכפתור </w:t>
      </w:r>
      <w:proofErr w:type="spellStart"/>
      <w:r w:rsidRPr="00C24D46">
        <w:rPr>
          <w:rFonts w:ascii="David" w:hAnsi="David" w:cs="David" w:hint="cs"/>
          <w:color w:val="000000"/>
          <w:sz w:val="28"/>
          <w:szCs w:val="28"/>
          <w:highlight w:val="yellow"/>
        </w:rPr>
        <w:t>T</w:t>
      </w:r>
      <w:r w:rsidRPr="00C24D46">
        <w:rPr>
          <w:rFonts w:ascii="David" w:hAnsi="David" w:cs="David"/>
          <w:color w:val="000000"/>
          <w:sz w:val="28"/>
          <w:szCs w:val="28"/>
          <w:highlight w:val="yellow"/>
        </w:rPr>
        <w:t>rackOrder</w:t>
      </w:r>
      <w:proofErr w:type="spellEnd"/>
      <w:r w:rsidRPr="00C24D46">
        <w:rPr>
          <w:rFonts w:ascii="David" w:hAnsi="David" w:cs="David" w:hint="cs"/>
          <w:color w:val="000000"/>
          <w:sz w:val="28"/>
          <w:szCs w:val="28"/>
          <w:highlight w:val="yellow"/>
          <w:rtl/>
        </w:rPr>
        <w:t xml:space="preserve"> וכנ"ל בחלון </w:t>
      </w:r>
      <w:proofErr w:type="spellStart"/>
      <w:r w:rsidRPr="00C24D46">
        <w:rPr>
          <w:rFonts w:ascii="David" w:hAnsi="David" w:cs="David" w:hint="cs"/>
          <w:color w:val="000000"/>
          <w:sz w:val="28"/>
          <w:szCs w:val="28"/>
          <w:highlight w:val="yellow"/>
        </w:rPr>
        <w:t>P</w:t>
      </w:r>
      <w:r w:rsidRPr="00C24D46">
        <w:rPr>
          <w:rFonts w:ascii="David" w:hAnsi="David" w:cs="David"/>
          <w:color w:val="000000"/>
          <w:sz w:val="28"/>
          <w:szCs w:val="28"/>
          <w:highlight w:val="yellow"/>
        </w:rPr>
        <w:t>roductList</w:t>
      </w:r>
      <w:proofErr w:type="spellEnd"/>
      <w:r w:rsidRPr="00C24D46">
        <w:rPr>
          <w:rFonts w:ascii="David" w:hAnsi="David" w:cs="David" w:hint="cs"/>
          <w:color w:val="000000"/>
          <w:sz w:val="28"/>
          <w:szCs w:val="28"/>
          <w:highlight w:val="yellow"/>
          <w:rtl/>
        </w:rPr>
        <w:t xml:space="preserve"> בכפתור </w:t>
      </w:r>
      <w:r w:rsidRPr="00C24D46">
        <w:rPr>
          <w:rFonts w:ascii="David" w:hAnsi="David" w:cs="David" w:hint="cs"/>
          <w:color w:val="000000"/>
          <w:sz w:val="28"/>
          <w:szCs w:val="28"/>
          <w:highlight w:val="yellow"/>
        </w:rPr>
        <w:t>D</w:t>
      </w:r>
      <w:r w:rsidRPr="00C24D46">
        <w:rPr>
          <w:rFonts w:ascii="David" w:hAnsi="David" w:cs="David"/>
          <w:color w:val="000000"/>
          <w:sz w:val="28"/>
          <w:szCs w:val="28"/>
          <w:highlight w:val="yellow"/>
        </w:rPr>
        <w:t>elete</w:t>
      </w:r>
    </w:p>
    <w:p w14:paraId="65BCF2B9" w14:textId="77777777" w:rsidR="00C24D46" w:rsidRPr="00C24D46" w:rsidRDefault="00C24D46" w:rsidP="00C24D46">
      <w:pPr>
        <w:pStyle w:val="NormalWeb"/>
        <w:numPr>
          <w:ilvl w:val="0"/>
          <w:numId w:val="5"/>
        </w:numPr>
        <w:bidi/>
        <w:spacing w:before="0" w:beforeAutospacing="0" w:after="0" w:afterAutospacing="0"/>
        <w:jc w:val="both"/>
        <w:textAlignment w:val="baseline"/>
        <w:rPr>
          <w:rFonts w:ascii="David" w:hAnsi="David" w:cs="David"/>
          <w:color w:val="000000"/>
          <w:sz w:val="28"/>
          <w:szCs w:val="28"/>
        </w:rPr>
      </w:pPr>
      <w:r w:rsidRPr="00C24D46">
        <w:rPr>
          <w:rFonts w:hint="cs"/>
          <w:sz w:val="28"/>
          <w:szCs w:val="28"/>
          <w:rtl/>
        </w:rPr>
        <w:t xml:space="preserve"> </w:t>
      </w:r>
      <w:r w:rsidRPr="00C24D46">
        <w:rPr>
          <w:rFonts w:hint="cs"/>
          <w:sz w:val="28"/>
          <w:szCs w:val="28"/>
          <w:rtl/>
        </w:rPr>
        <w:t>שלב 7:</w:t>
      </w:r>
    </w:p>
    <w:p w14:paraId="4D82D76B" w14:textId="1E7E1373" w:rsidR="00C24D46" w:rsidRPr="00C24D46" w:rsidRDefault="00C24D46" w:rsidP="00C24D46">
      <w:pPr>
        <w:pStyle w:val="NormalWeb"/>
        <w:numPr>
          <w:ilvl w:val="0"/>
          <w:numId w:val="5"/>
        </w:numPr>
        <w:bidi/>
        <w:spacing w:before="0" w:beforeAutospacing="0" w:after="0" w:afterAutospacing="0"/>
        <w:jc w:val="both"/>
        <w:textAlignment w:val="baseline"/>
        <w:rPr>
          <w:rFonts w:ascii="David" w:hAnsi="David" w:cs="David"/>
          <w:color w:val="000000"/>
          <w:sz w:val="28"/>
          <w:szCs w:val="28"/>
        </w:rPr>
      </w:pPr>
      <w:r w:rsidRPr="00C24D46">
        <w:rPr>
          <w:rFonts w:hint="cs"/>
          <w:sz w:val="28"/>
          <w:szCs w:val="28"/>
          <w:rtl/>
        </w:rPr>
        <w:t xml:space="preserve"> </w:t>
      </w:r>
      <w:r w:rsidRPr="00C24D46">
        <w:rPr>
          <w:rFonts w:ascii="David" w:hAnsi="David" w:cs="David"/>
          <w:color w:val="222222"/>
          <w:sz w:val="28"/>
          <w:szCs w:val="28"/>
          <w:shd w:val="clear" w:color="auto" w:fill="00FFFF"/>
          <w:rtl/>
        </w:rPr>
        <w:t xml:space="preserve">לבונוס, הזמנה תטופל באחת משתי האפשרויות </w:t>
      </w:r>
      <w:proofErr w:type="spellStart"/>
      <w:r w:rsidRPr="00C24D46">
        <w:rPr>
          <w:rFonts w:ascii="David" w:hAnsi="David" w:cs="David"/>
          <w:color w:val="222222"/>
          <w:sz w:val="28"/>
          <w:szCs w:val="28"/>
          <w:shd w:val="clear" w:color="auto" w:fill="00FFFF"/>
          <w:rtl/>
        </w:rPr>
        <w:t>הבאות:בלולאה</w:t>
      </w:r>
      <w:proofErr w:type="spellEnd"/>
      <w:r w:rsidRPr="00C24D46">
        <w:rPr>
          <w:rFonts w:ascii="David" w:hAnsi="David" w:cs="David"/>
          <w:color w:val="222222"/>
          <w:sz w:val="28"/>
          <w:szCs w:val="28"/>
          <w:shd w:val="clear" w:color="auto" w:fill="00FFFF"/>
          <w:rtl/>
        </w:rPr>
        <w:t xml:space="preserve"> מקוננת עם השהיה של שניה בכל </w:t>
      </w:r>
      <w:proofErr w:type="spellStart"/>
      <w:r w:rsidRPr="00C24D46">
        <w:rPr>
          <w:rFonts w:ascii="David" w:hAnsi="David" w:cs="David"/>
          <w:color w:val="222222"/>
          <w:sz w:val="28"/>
          <w:szCs w:val="28"/>
          <w:shd w:val="clear" w:color="auto" w:fill="00FFFF"/>
          <w:rtl/>
        </w:rPr>
        <w:t>איטרציה</w:t>
      </w:r>
      <w:proofErr w:type="spellEnd"/>
      <w:r w:rsidRPr="00C24D46">
        <w:rPr>
          <w:rFonts w:ascii="David" w:hAnsi="David" w:cs="David"/>
          <w:color w:val="222222"/>
          <w:sz w:val="28"/>
          <w:szCs w:val="28"/>
          <w:shd w:val="clear" w:color="auto" w:fill="00FFFF"/>
          <w:rtl/>
        </w:rPr>
        <w:t xml:space="preserve"> ודיווח על התקדמות לשכבת התצוגה אחרי כל שניה (בונוס קטן יותר)</w:t>
      </w:r>
      <w:r w:rsidRPr="00C24D46">
        <w:rPr>
          <w:rFonts w:ascii="David" w:hAnsi="David" w:cs="David" w:hint="cs"/>
          <w:color w:val="222222"/>
          <w:sz w:val="28"/>
          <w:szCs w:val="28"/>
          <w:rtl/>
        </w:rPr>
        <w:t xml:space="preserve"> </w:t>
      </w:r>
      <w:r w:rsidRPr="00C24D46">
        <w:rPr>
          <w:rFonts w:ascii="David" w:hAnsi="David" w:cs="David"/>
          <w:color w:val="222222"/>
          <w:sz w:val="28"/>
          <w:szCs w:val="28"/>
          <w:rtl/>
        </w:rPr>
        <w:t>–</w:t>
      </w:r>
      <w:r w:rsidRPr="00C24D46">
        <w:rPr>
          <w:rFonts w:ascii="David" w:hAnsi="David" w:cs="David" w:hint="cs"/>
          <w:color w:val="222222"/>
          <w:sz w:val="28"/>
          <w:szCs w:val="28"/>
          <w:rtl/>
        </w:rPr>
        <w:t xml:space="preserve"> </w:t>
      </w:r>
      <w:r w:rsidRPr="00C24D46">
        <w:rPr>
          <w:rFonts w:ascii="David" w:hAnsi="David" w:cs="David" w:hint="cs"/>
          <w:color w:val="222222"/>
          <w:sz w:val="28"/>
          <w:szCs w:val="28"/>
          <w:highlight w:val="yellow"/>
          <w:rtl/>
        </w:rPr>
        <w:t>בוצע</w:t>
      </w:r>
    </w:p>
    <w:p w14:paraId="74E693A4" w14:textId="77777777" w:rsidR="00C24D46" w:rsidRPr="00C24D46" w:rsidRDefault="00C24D46" w:rsidP="00C24D46">
      <w:pPr>
        <w:pStyle w:val="NormalWeb"/>
        <w:numPr>
          <w:ilvl w:val="0"/>
          <w:numId w:val="5"/>
        </w:numPr>
        <w:bidi/>
        <w:spacing w:before="0" w:beforeAutospacing="0" w:after="0" w:afterAutospacing="0"/>
        <w:jc w:val="both"/>
        <w:textAlignment w:val="baseline"/>
        <w:rPr>
          <w:rFonts w:ascii="David" w:hAnsi="David" w:cs="David"/>
          <w:color w:val="000000"/>
          <w:sz w:val="28"/>
          <w:szCs w:val="28"/>
        </w:rPr>
      </w:pPr>
      <w:r w:rsidRPr="00C24D46">
        <w:rPr>
          <w:rFonts w:ascii="David" w:hAnsi="David" w:cs="David"/>
          <w:color w:val="222222"/>
          <w:sz w:val="28"/>
          <w:szCs w:val="28"/>
          <w:shd w:val="clear" w:color="auto" w:fill="00FFFF"/>
          <w:rtl/>
        </w:rPr>
        <w:t xml:space="preserve">בונוס: יוצג </w:t>
      </w:r>
      <w:r w:rsidRPr="00C24D46">
        <w:rPr>
          <w:rFonts w:ascii="David" w:hAnsi="David" w:cs="David"/>
          <w:color w:val="222222"/>
          <w:sz w:val="28"/>
          <w:szCs w:val="28"/>
          <w:shd w:val="clear" w:color="auto" w:fill="00FFFF"/>
        </w:rPr>
        <w:t>progress bar</w:t>
      </w:r>
      <w:r w:rsidRPr="00C24D46">
        <w:rPr>
          <w:rFonts w:ascii="David" w:hAnsi="David" w:cs="David"/>
          <w:color w:val="222222"/>
          <w:sz w:val="28"/>
          <w:szCs w:val="28"/>
          <w:shd w:val="clear" w:color="auto" w:fill="00FFFF"/>
          <w:rtl/>
        </w:rPr>
        <w:t xml:space="preserve"> של התקדמות התהליך שיתעדכן פעם בשנייה לפחות</w:t>
      </w:r>
    </w:p>
    <w:p w14:paraId="2A6D1259" w14:textId="6A5FB66E" w:rsidR="000A6E97" w:rsidRPr="00C24D46" w:rsidRDefault="00C24D46" w:rsidP="00C24D46">
      <w:pPr>
        <w:pStyle w:val="NormalWeb"/>
        <w:numPr>
          <w:ilvl w:val="0"/>
          <w:numId w:val="5"/>
        </w:numPr>
        <w:bidi/>
        <w:spacing w:before="0" w:beforeAutospacing="0" w:after="0" w:afterAutospacing="0"/>
        <w:jc w:val="both"/>
        <w:textAlignment w:val="baseline"/>
        <w:rPr>
          <w:rFonts w:ascii="David" w:hAnsi="David" w:cs="David" w:hint="cs"/>
          <w:color w:val="000000"/>
          <w:sz w:val="28"/>
          <w:szCs w:val="28"/>
        </w:rPr>
      </w:pPr>
      <w:r w:rsidRPr="00C24D46">
        <w:rPr>
          <w:rFonts w:ascii="David" w:hAnsi="David" w:cs="David"/>
          <w:color w:val="222222"/>
          <w:sz w:val="28"/>
          <w:szCs w:val="28"/>
          <w:shd w:val="clear" w:color="auto" w:fill="00FFFF"/>
          <w:rtl/>
        </w:rPr>
        <w:t xml:space="preserve">לבונוס: עדכון התקדמות (עבור </w:t>
      </w:r>
      <w:r w:rsidRPr="00C24D46">
        <w:rPr>
          <w:rFonts w:ascii="David" w:hAnsi="David" w:cs="David"/>
          <w:color w:val="222222"/>
          <w:sz w:val="28"/>
          <w:szCs w:val="28"/>
          <w:shd w:val="clear" w:color="auto" w:fill="00FFFF"/>
        </w:rPr>
        <w:t>progress bar</w:t>
      </w:r>
      <w:r w:rsidRPr="00C24D46">
        <w:rPr>
          <w:rFonts w:ascii="David" w:hAnsi="David" w:cs="David"/>
          <w:color w:val="222222"/>
          <w:sz w:val="28"/>
          <w:szCs w:val="28"/>
          <w:shd w:val="clear" w:color="auto" w:fill="00FFFF"/>
          <w:rtl/>
        </w:rPr>
        <w:t>)</w:t>
      </w:r>
      <w:r w:rsidRPr="00C24D46">
        <w:rPr>
          <w:rFonts w:ascii="David" w:hAnsi="David" w:cs="David" w:hint="cs"/>
          <w:color w:val="222222"/>
          <w:sz w:val="28"/>
          <w:szCs w:val="28"/>
          <w:rtl/>
        </w:rPr>
        <w:t xml:space="preserve"> </w:t>
      </w:r>
      <w:r w:rsidRPr="00C24D46">
        <w:rPr>
          <w:rFonts w:ascii="David" w:hAnsi="David" w:cs="David"/>
          <w:color w:val="222222"/>
          <w:sz w:val="28"/>
          <w:szCs w:val="28"/>
          <w:rtl/>
        </w:rPr>
        <w:t>–</w:t>
      </w:r>
      <w:r w:rsidRPr="00C24D46">
        <w:rPr>
          <w:rFonts w:ascii="David" w:hAnsi="David" w:cs="David" w:hint="cs"/>
          <w:color w:val="222222"/>
          <w:sz w:val="28"/>
          <w:szCs w:val="28"/>
          <w:rtl/>
        </w:rPr>
        <w:t xml:space="preserve"> </w:t>
      </w:r>
      <w:r w:rsidRPr="00C24D46">
        <w:rPr>
          <w:rFonts w:ascii="David" w:hAnsi="David" w:cs="David" w:hint="cs"/>
          <w:color w:val="222222"/>
          <w:sz w:val="28"/>
          <w:szCs w:val="28"/>
          <w:highlight w:val="yellow"/>
          <w:rtl/>
        </w:rPr>
        <w:t>בוצע</w:t>
      </w:r>
    </w:p>
    <w:p w14:paraId="04B66A52" w14:textId="77777777" w:rsidR="00C24D46" w:rsidRDefault="00C24D46" w:rsidP="000A6E97">
      <w:pPr>
        <w:pStyle w:val="NormalWeb"/>
        <w:bidi/>
        <w:spacing w:before="0" w:beforeAutospacing="0" w:after="0" w:afterAutospacing="0"/>
        <w:ind w:right="2160"/>
        <w:jc w:val="both"/>
        <w:textAlignment w:val="baseline"/>
        <w:rPr>
          <w:sz w:val="28"/>
          <w:szCs w:val="28"/>
          <w:rtl/>
        </w:rPr>
      </w:pPr>
    </w:p>
    <w:p w14:paraId="408BBB8D" w14:textId="77777777" w:rsidR="00585DAC" w:rsidRDefault="00585DAC" w:rsidP="00585DAC">
      <w:pPr>
        <w:pStyle w:val="NormalWeb"/>
        <w:bidi/>
        <w:spacing w:before="0" w:beforeAutospacing="0" w:after="0" w:afterAutospacing="0"/>
        <w:ind w:right="2160"/>
        <w:jc w:val="both"/>
        <w:textAlignment w:val="baseline"/>
        <w:rPr>
          <w:rFonts w:ascii="David" w:hAnsi="David" w:cs="David"/>
          <w:color w:val="222222"/>
          <w:sz w:val="22"/>
          <w:szCs w:val="22"/>
        </w:rPr>
      </w:pPr>
    </w:p>
    <w:p w14:paraId="324D8003" w14:textId="77777777" w:rsidR="000A6E97" w:rsidRPr="00585DAC" w:rsidRDefault="000A6E97" w:rsidP="000A6E97">
      <w:pPr>
        <w:pStyle w:val="NormalWeb"/>
        <w:bidi/>
        <w:spacing w:before="0" w:beforeAutospacing="0" w:after="0" w:afterAutospacing="0"/>
        <w:ind w:right="2160"/>
        <w:jc w:val="both"/>
        <w:textAlignment w:val="baseline"/>
        <w:rPr>
          <w:rFonts w:ascii="David" w:hAnsi="David" w:cs="David"/>
          <w:color w:val="222222"/>
          <w:rtl/>
        </w:rPr>
      </w:pPr>
    </w:p>
    <w:p w14:paraId="0F961B77" w14:textId="77777777" w:rsidR="000A6E97" w:rsidRDefault="000A6E97" w:rsidP="000A6E97">
      <w:pPr>
        <w:pStyle w:val="NormalWeb"/>
        <w:bidi/>
        <w:spacing w:before="0" w:beforeAutospacing="0" w:after="0" w:afterAutospacing="0"/>
        <w:ind w:right="2160"/>
        <w:jc w:val="both"/>
        <w:textAlignment w:val="baseline"/>
        <w:rPr>
          <w:rFonts w:ascii="David" w:hAnsi="David" w:cs="David"/>
          <w:color w:val="222222"/>
          <w:rtl/>
        </w:rPr>
      </w:pPr>
    </w:p>
    <w:p w14:paraId="1B35FA07" w14:textId="70D759C1" w:rsidR="00A7578B" w:rsidRPr="00A7578B" w:rsidRDefault="00A7578B" w:rsidP="00A7578B">
      <w:pPr>
        <w:pStyle w:val="a3"/>
        <w:rPr>
          <w:rFonts w:hint="cs"/>
          <w:sz w:val="28"/>
          <w:szCs w:val="28"/>
        </w:rPr>
      </w:pPr>
    </w:p>
    <w:sectPr w:rsidR="00A7578B" w:rsidRPr="00A7578B" w:rsidSect="00D411B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A19EB"/>
    <w:multiLevelType w:val="multilevel"/>
    <w:tmpl w:val="1EB8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E4F1C"/>
    <w:multiLevelType w:val="hybridMultilevel"/>
    <w:tmpl w:val="224C0E72"/>
    <w:lvl w:ilvl="0" w:tplc="6F4E9F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02BB"/>
    <w:multiLevelType w:val="multilevel"/>
    <w:tmpl w:val="C4E4D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B8712F"/>
    <w:multiLevelType w:val="multilevel"/>
    <w:tmpl w:val="C6DED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B57160"/>
    <w:multiLevelType w:val="multilevel"/>
    <w:tmpl w:val="96244E00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32DFA"/>
    <w:multiLevelType w:val="multilevel"/>
    <w:tmpl w:val="06762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DA501E"/>
    <w:multiLevelType w:val="multilevel"/>
    <w:tmpl w:val="941E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CB3127"/>
    <w:multiLevelType w:val="multilevel"/>
    <w:tmpl w:val="E516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B7638"/>
    <w:multiLevelType w:val="multilevel"/>
    <w:tmpl w:val="42C0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3746951">
    <w:abstractNumId w:val="0"/>
  </w:num>
  <w:num w:numId="2" w16cid:durableId="2128087681">
    <w:abstractNumId w:val="1"/>
  </w:num>
  <w:num w:numId="3" w16cid:durableId="807170531">
    <w:abstractNumId w:val="2"/>
  </w:num>
  <w:num w:numId="4" w16cid:durableId="1391728112">
    <w:abstractNumId w:val="2"/>
    <w:lvlOverride w:ilvl="1">
      <w:lvl w:ilvl="1">
        <w:numFmt w:val="lowerLetter"/>
        <w:lvlText w:val="%2."/>
        <w:lvlJc w:val="left"/>
      </w:lvl>
    </w:lvlOverride>
  </w:num>
  <w:num w:numId="5" w16cid:durableId="980766668">
    <w:abstractNumId w:val="4"/>
  </w:num>
  <w:num w:numId="6" w16cid:durableId="212881588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811799328">
    <w:abstractNumId w:val="3"/>
  </w:num>
  <w:num w:numId="8" w16cid:durableId="513424833">
    <w:abstractNumId w:val="5"/>
    <w:lvlOverride w:ilvl="0">
      <w:lvl w:ilvl="0">
        <w:numFmt w:val="lowerRoman"/>
        <w:lvlText w:val="%1."/>
        <w:lvlJc w:val="right"/>
      </w:lvl>
    </w:lvlOverride>
  </w:num>
  <w:num w:numId="9" w16cid:durableId="1723362543">
    <w:abstractNumId w:val="8"/>
  </w:num>
  <w:num w:numId="10" w16cid:durableId="1991256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8B"/>
    <w:rsid w:val="000A6E97"/>
    <w:rsid w:val="0019758F"/>
    <w:rsid w:val="00307E1E"/>
    <w:rsid w:val="00585DAC"/>
    <w:rsid w:val="00792DFF"/>
    <w:rsid w:val="00A7578B"/>
    <w:rsid w:val="00BF4187"/>
    <w:rsid w:val="00C24D46"/>
    <w:rsid w:val="00D4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A9119"/>
  <w15:chartTrackingRefBased/>
  <w15:docId w15:val="{77C57B82-F1D8-4A81-91CB-C2C783DF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A7578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A75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237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elad3434@gmail.com</dc:creator>
  <cp:keywords/>
  <dc:description/>
  <cp:lastModifiedBy>elad3434@gmail.com</cp:lastModifiedBy>
  <cp:revision>1</cp:revision>
  <dcterms:created xsi:type="dcterms:W3CDTF">2023-02-28T09:32:00Z</dcterms:created>
  <dcterms:modified xsi:type="dcterms:W3CDTF">2023-02-28T10:41:00Z</dcterms:modified>
</cp:coreProperties>
</file>