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070F" w14:textId="36689A06" w:rsidR="00361966" w:rsidRPr="00904493" w:rsidRDefault="00361966" w:rsidP="00904493">
      <w:pPr>
        <w:bidi/>
        <w:rPr>
          <w:sz w:val="18"/>
          <w:szCs w:val="18"/>
          <w:rtl/>
        </w:rPr>
      </w:pPr>
      <w:r w:rsidRPr="00904493">
        <w:rPr>
          <w:rFonts w:hint="cs"/>
          <w:sz w:val="18"/>
          <w:szCs w:val="18"/>
          <w:rtl/>
        </w:rPr>
        <w:t>שם: עומר אלכסנדר</w:t>
      </w:r>
      <w:r w:rsidR="00904493">
        <w:rPr>
          <w:rFonts w:hint="cs"/>
          <w:sz w:val="18"/>
          <w:szCs w:val="18"/>
          <w:rtl/>
        </w:rPr>
        <w:t xml:space="preserve"> , </w:t>
      </w:r>
      <w:r w:rsidR="00904493" w:rsidRPr="00904493">
        <w:rPr>
          <w:rFonts w:hint="cs"/>
          <w:sz w:val="18"/>
          <w:szCs w:val="18"/>
          <w:rtl/>
        </w:rPr>
        <w:t>ת"ז: 313703415</w:t>
      </w:r>
    </w:p>
    <w:p w14:paraId="59F455AC" w14:textId="7F83348B" w:rsidR="000B7634" w:rsidRPr="003B0CA7" w:rsidRDefault="003B0CA7" w:rsidP="003B0CA7">
      <w:pPr>
        <w:bidi/>
        <w:jc w:val="center"/>
        <w:rPr>
          <w:b/>
          <w:bCs/>
          <w:sz w:val="32"/>
          <w:szCs w:val="32"/>
          <w:u w:val="single"/>
        </w:rPr>
      </w:pPr>
      <w:r w:rsidRPr="00B439CB">
        <w:rPr>
          <w:rFonts w:hint="cs"/>
          <w:b/>
          <w:bCs/>
          <w:sz w:val="32"/>
          <w:szCs w:val="32"/>
          <w:u w:val="single"/>
          <w:rtl/>
        </w:rPr>
        <w:t xml:space="preserve">ממ"ן </w:t>
      </w:r>
      <w:r w:rsidR="00847C2B">
        <w:rPr>
          <w:b/>
          <w:bCs/>
          <w:sz w:val="32"/>
          <w:szCs w:val="32"/>
          <w:u w:val="single"/>
        </w:rPr>
        <w:t>15</w:t>
      </w:r>
    </w:p>
    <w:p w14:paraId="59C9B4D9" w14:textId="00E57F5B" w:rsidR="00DA50FC" w:rsidRDefault="00B439CB" w:rsidP="00D806B0">
      <w:pPr>
        <w:bidi/>
      </w:pPr>
      <w:r>
        <w:rPr>
          <w:rFonts w:hint="cs"/>
          <w:u w:val="single"/>
          <w:rtl/>
        </w:rPr>
        <w:t xml:space="preserve">שאלה </w:t>
      </w:r>
      <w:r w:rsidR="00DF1B43">
        <w:rPr>
          <w:u w:val="single"/>
        </w:rPr>
        <w:t>1</w:t>
      </w:r>
    </w:p>
    <w:p w14:paraId="3FB65ABB" w14:textId="6CE8ADCB" w:rsidR="004A6737" w:rsidRDefault="00847C2B" w:rsidP="00847C2B">
      <w:pPr>
        <w:pStyle w:val="ListParagraph"/>
        <w:bidi/>
        <w:rPr>
          <w:rtl/>
        </w:rPr>
      </w:pPr>
      <w:r>
        <w:rPr>
          <w:rFonts w:hint="cs"/>
          <w:rtl/>
        </w:rPr>
        <w:t>מספר דברים לא ברורים ושלא ענו עליהם בפורום, שהנחתי ככה:</w:t>
      </w:r>
    </w:p>
    <w:p w14:paraId="0B67B5C0" w14:textId="58B8E8D5" w:rsidR="00C57D8A" w:rsidRDefault="00C57D8A" w:rsidP="00847C2B">
      <w:pPr>
        <w:pStyle w:val="ListParagraph"/>
        <w:numPr>
          <w:ilvl w:val="0"/>
          <w:numId w:val="11"/>
        </w:numPr>
        <w:bidi/>
      </w:pPr>
      <w:r>
        <w:rPr>
          <w:rFonts w:hint="cs"/>
          <w:rtl/>
        </w:rPr>
        <w:t xml:space="preserve">בלי קובץ </w:t>
      </w:r>
      <w:r>
        <w:t>transfer.info</w:t>
      </w:r>
      <w:r>
        <w:rPr>
          <w:rFonts w:hint="cs"/>
          <w:rtl/>
        </w:rPr>
        <w:t xml:space="preserve"> </w:t>
      </w:r>
      <w:r w:rsidR="00ED35D2">
        <w:rPr>
          <w:rFonts w:hint="cs"/>
          <w:rtl/>
        </w:rPr>
        <w:t xml:space="preserve">אצל הלקוח </w:t>
      </w:r>
      <w:r>
        <w:rPr>
          <w:rFonts w:hint="cs"/>
          <w:rtl/>
        </w:rPr>
        <w:t>לא ניתן להתחיל את התהליך של הלקוח.</w:t>
      </w:r>
    </w:p>
    <w:p w14:paraId="0FAD5C92" w14:textId="039EF4B8" w:rsidR="00847C2B" w:rsidRDefault="00847C2B" w:rsidP="00C57D8A">
      <w:pPr>
        <w:pStyle w:val="ListParagraph"/>
        <w:numPr>
          <w:ilvl w:val="0"/>
          <w:numId w:val="11"/>
        </w:numPr>
        <w:bidi/>
      </w:pPr>
      <w:r>
        <w:rPr>
          <w:rFonts w:hint="cs"/>
          <w:rtl/>
        </w:rPr>
        <w:t xml:space="preserve">אם קיים כבר קובץ </w:t>
      </w:r>
      <w:r>
        <w:t>me.info</w:t>
      </w:r>
      <w:r>
        <w:rPr>
          <w:rFonts w:hint="cs"/>
        </w:rPr>
        <w:t xml:space="preserve"> </w:t>
      </w:r>
      <w:r>
        <w:rPr>
          <w:rFonts w:hint="cs"/>
          <w:rtl/>
        </w:rPr>
        <w:t xml:space="preserve"> אז הלקוח לא יכול להירשם.</w:t>
      </w:r>
      <w:r w:rsidR="00C57D8A">
        <w:rPr>
          <w:rFonts w:hint="cs"/>
          <w:rtl/>
        </w:rPr>
        <w:t xml:space="preserve"> [בגלל ש</w:t>
      </w:r>
      <w:r w:rsidR="007E6307">
        <w:rPr>
          <w:rFonts w:hint="cs"/>
          <w:rtl/>
        </w:rPr>
        <w:t>קיום הקובץ מעיד ש</w:t>
      </w:r>
      <w:r w:rsidR="00C57D8A">
        <w:rPr>
          <w:rFonts w:hint="cs"/>
          <w:rtl/>
        </w:rPr>
        <w:t>כבר נרשם]</w:t>
      </w:r>
    </w:p>
    <w:p w14:paraId="041EE65A" w14:textId="4DF4D8BD" w:rsidR="00A91FE7" w:rsidRDefault="00A91FE7" w:rsidP="00A91FE7">
      <w:pPr>
        <w:pStyle w:val="ListParagraph"/>
        <w:numPr>
          <w:ilvl w:val="0"/>
          <w:numId w:val="11"/>
        </w:numPr>
        <w:bidi/>
      </w:pPr>
      <w:r>
        <w:rPr>
          <w:rFonts w:hint="cs"/>
          <w:rtl/>
        </w:rPr>
        <w:t>תגובת לקוח עם 3 נסיונות קורת רק בבקשת שליחת קובץ [בדומה לדיאגרמה במטלה]</w:t>
      </w:r>
      <w:r w:rsidR="00A42B7B">
        <w:rPr>
          <w:rFonts w:hint="cs"/>
          <w:rtl/>
        </w:rPr>
        <w:t>.</w:t>
      </w:r>
    </w:p>
    <w:p w14:paraId="4DF68D28" w14:textId="77777777" w:rsidR="007557DE" w:rsidRDefault="007557DE" w:rsidP="007557DE">
      <w:pPr>
        <w:pStyle w:val="ListParagraph"/>
        <w:bidi/>
        <w:rPr>
          <w:rtl/>
        </w:rPr>
      </w:pPr>
    </w:p>
    <w:p w14:paraId="122D2C0C" w14:textId="674ECD5A" w:rsidR="00F8514A" w:rsidRDefault="00F8514A" w:rsidP="00F8514A">
      <w:pPr>
        <w:bidi/>
      </w:pPr>
      <w:r>
        <w:rPr>
          <w:rFonts w:hint="cs"/>
          <w:u w:val="single"/>
          <w:rtl/>
        </w:rPr>
        <w:t>שאלה 2</w:t>
      </w:r>
    </w:p>
    <w:p w14:paraId="67E74AC0" w14:textId="2A207379" w:rsidR="00A96402" w:rsidRDefault="00FE5CEB" w:rsidP="00FE5CEB">
      <w:pPr>
        <w:pStyle w:val="ListParagraph"/>
        <w:bidi/>
        <w:rPr>
          <w:rtl/>
        </w:rPr>
      </w:pPr>
      <w:r>
        <w:rPr>
          <w:rFonts w:hint="cs"/>
          <w:rtl/>
        </w:rPr>
        <w:t xml:space="preserve">יש מספר חולשות עיקריות שנובעות </w:t>
      </w:r>
      <w:r w:rsidR="00C22639">
        <w:rPr>
          <w:rFonts w:hint="cs"/>
          <w:rtl/>
        </w:rPr>
        <w:t>מההנחיות והפרוטוקול</w:t>
      </w:r>
      <w:r>
        <w:rPr>
          <w:rFonts w:hint="cs"/>
          <w:rtl/>
        </w:rPr>
        <w:t xml:space="preserve"> של העבודה [ללא קשר למימוש]:</w:t>
      </w:r>
    </w:p>
    <w:p w14:paraId="39FAB9E1" w14:textId="77777777" w:rsidR="00D40721" w:rsidRDefault="00D40721" w:rsidP="00D40721">
      <w:pPr>
        <w:pStyle w:val="ListParagraph"/>
        <w:bidi/>
        <w:rPr>
          <w:rtl/>
        </w:rPr>
      </w:pPr>
    </w:p>
    <w:p w14:paraId="739F55BF" w14:textId="4E34AB3D" w:rsidR="00253D7B" w:rsidRPr="004F478D" w:rsidRDefault="00FE5CEB" w:rsidP="00FE5CEB">
      <w:pPr>
        <w:pStyle w:val="ListParagraph"/>
        <w:numPr>
          <w:ilvl w:val="0"/>
          <w:numId w:val="12"/>
        </w:numPr>
        <w:bidi/>
      </w:pPr>
      <w:r w:rsidRPr="0082324A">
        <w:rPr>
          <w:u w:val="single"/>
        </w:rPr>
        <w:t>Man in the middle</w:t>
      </w:r>
      <w:r w:rsidR="00253D7B">
        <w:rPr>
          <w:rFonts w:hint="cs"/>
          <w:u w:val="single"/>
          <w:rtl/>
        </w:rPr>
        <w:t xml:space="preserve"> </w:t>
      </w:r>
      <w:r w:rsidR="00ED35D2">
        <w:rPr>
          <w:rFonts w:hint="cs"/>
          <w:rtl/>
        </w:rPr>
        <w:t>[</w:t>
      </w:r>
      <w:r w:rsidR="00ED35D2">
        <w:rPr>
          <w:rFonts w:hint="cs"/>
          <w:u w:val="single"/>
        </w:rPr>
        <w:t>MITM</w:t>
      </w:r>
      <w:r w:rsidR="00ED35D2">
        <w:rPr>
          <w:rFonts w:hint="cs"/>
          <w:u w:val="single"/>
          <w:rtl/>
        </w:rPr>
        <w:t xml:space="preserve">] </w:t>
      </w:r>
      <w:r w:rsidR="00253D7B">
        <w:rPr>
          <w:u w:val="single"/>
          <w:rtl/>
        </w:rPr>
        <w:t>–</w:t>
      </w:r>
      <w:r w:rsidR="00ED35D2">
        <w:rPr>
          <w:rFonts w:hint="cs"/>
          <w:rtl/>
        </w:rPr>
        <w:t xml:space="preserve"> </w:t>
      </w:r>
      <w:r w:rsidR="00253D7B">
        <w:rPr>
          <w:rFonts w:hint="cs"/>
          <w:rtl/>
        </w:rPr>
        <w:t xml:space="preserve">זוהי אולי הפרצה החמורה ביותר בפרוטוקול אשר מאפשר לגורמים זדוניים לשבת על התקשורת בין הלקוח לשרת האמיתי ולחבל בה. דבר זה אפשרי בצורה פשוטה יחסית משום שאין </w:t>
      </w:r>
      <w:r w:rsidR="00253D7B">
        <w:rPr>
          <w:rFonts w:ascii="ArialMT" w:cs="ArialMT" w:hint="cs"/>
          <w:rtl/>
        </w:rPr>
        <w:t>בפרוטוקל</w:t>
      </w:r>
      <w:r w:rsidR="00253D7B">
        <w:rPr>
          <w:rFonts w:ascii="ArialMT" w:cs="ArialMT"/>
          <w:rtl/>
        </w:rPr>
        <w:t xml:space="preserve"> </w:t>
      </w:r>
      <w:r w:rsidR="00253D7B">
        <w:rPr>
          <w:rFonts w:ascii="ArialMT" w:cs="ArialMT" w:hint="cs"/>
          <w:rtl/>
        </w:rPr>
        <w:t>שום</w:t>
      </w:r>
      <w:r w:rsidR="00253D7B">
        <w:rPr>
          <w:rFonts w:ascii="ArialMT" w:cs="ArialMT"/>
          <w:rtl/>
        </w:rPr>
        <w:t xml:space="preserve"> </w:t>
      </w:r>
      <w:r w:rsidR="00253D7B">
        <w:rPr>
          <w:rFonts w:ascii="ArialMT" w:cs="ArialMT" w:hint="cs"/>
          <w:rtl/>
        </w:rPr>
        <w:t>שלב</w:t>
      </w:r>
      <w:r w:rsidR="00253D7B">
        <w:rPr>
          <w:rFonts w:ascii="ArialMT" w:cs="ArialMT"/>
          <w:rtl/>
        </w:rPr>
        <w:t xml:space="preserve"> </w:t>
      </w:r>
      <w:r w:rsidR="00253D7B">
        <w:rPr>
          <w:rFonts w:ascii="ArialMT" w:cs="ArialMT" w:hint="cs"/>
          <w:rtl/>
        </w:rPr>
        <w:t>שמכיל</w:t>
      </w:r>
      <w:r w:rsidR="00253D7B">
        <w:rPr>
          <w:rFonts w:ascii="ArialMT" w:cs="ArialMT"/>
          <w:rtl/>
        </w:rPr>
        <w:t xml:space="preserve"> </w:t>
      </w:r>
      <w:r w:rsidR="00253D7B">
        <w:rPr>
          <w:rFonts w:ascii="ArialMT" w:cs="ArialMT" w:hint="cs"/>
          <w:rtl/>
        </w:rPr>
        <w:t>מנגנון</w:t>
      </w:r>
      <w:r w:rsidR="00253D7B">
        <w:rPr>
          <w:rFonts w:ascii="ArialMT" w:cs="ArialMT"/>
          <w:rtl/>
        </w:rPr>
        <w:t xml:space="preserve"> </w:t>
      </w:r>
      <w:r w:rsidR="00253D7B">
        <w:rPr>
          <w:rFonts w:ascii="ArialMT" w:cs="ArialMT" w:hint="cs"/>
          <w:rtl/>
        </w:rPr>
        <w:t>ווידוא</w:t>
      </w:r>
      <w:r w:rsidR="00253D7B">
        <w:rPr>
          <w:rFonts w:ascii="ArialMT" w:cs="ArialMT"/>
          <w:rtl/>
        </w:rPr>
        <w:t xml:space="preserve"> </w:t>
      </w:r>
      <w:r w:rsidR="00253D7B">
        <w:rPr>
          <w:rFonts w:ascii="ArialMT" w:cs="ArialMT" w:hint="cs"/>
          <w:rtl/>
        </w:rPr>
        <w:t>על</w:t>
      </w:r>
      <w:r w:rsidR="00253D7B">
        <w:rPr>
          <w:rFonts w:ascii="ArialMT" w:cs="ArialMT"/>
          <w:rtl/>
        </w:rPr>
        <w:t xml:space="preserve"> </w:t>
      </w:r>
      <w:r w:rsidR="00253D7B">
        <w:rPr>
          <w:rFonts w:ascii="ArialMT" w:cs="ArialMT" w:hint="cs"/>
          <w:rtl/>
        </w:rPr>
        <w:t>כך</w:t>
      </w:r>
      <w:r w:rsidR="00253D7B">
        <w:rPr>
          <w:rFonts w:ascii="ArialMT" w:cs="ArialMT"/>
          <w:rtl/>
        </w:rPr>
        <w:t xml:space="preserve"> </w:t>
      </w:r>
      <w:r w:rsidR="00253D7B">
        <w:rPr>
          <w:rFonts w:ascii="ArialMT" w:cs="ArialMT" w:hint="cs"/>
          <w:rtl/>
        </w:rPr>
        <w:t>שהשרת</w:t>
      </w:r>
      <w:r w:rsidR="00253D7B">
        <w:rPr>
          <w:rFonts w:ascii="ArialMT" w:cs="ArialMT"/>
          <w:rtl/>
        </w:rPr>
        <w:t xml:space="preserve"> </w:t>
      </w:r>
      <w:r w:rsidR="00253D7B">
        <w:rPr>
          <w:rFonts w:ascii="ArialMT" w:cs="ArialMT" w:hint="cs"/>
          <w:rtl/>
        </w:rPr>
        <w:t>הינו</w:t>
      </w:r>
      <w:r w:rsidR="00253D7B">
        <w:rPr>
          <w:rFonts w:ascii="ArialMT" w:cs="ArialMT"/>
          <w:rtl/>
        </w:rPr>
        <w:t xml:space="preserve"> </w:t>
      </w:r>
      <w:r w:rsidR="00253D7B">
        <w:rPr>
          <w:rFonts w:ascii="ArialMT" w:cs="ArialMT" w:hint="cs"/>
          <w:rtl/>
        </w:rPr>
        <w:t>מחשב</w:t>
      </w:r>
      <w:r w:rsidR="00253D7B">
        <w:rPr>
          <w:rFonts w:ascii="ArialMT" w:cs="ArialMT"/>
          <w:rtl/>
        </w:rPr>
        <w:t xml:space="preserve"> </w:t>
      </w:r>
      <w:r w:rsidR="00253D7B">
        <w:rPr>
          <w:rFonts w:ascii="ArialMT" w:cs="ArialMT" w:hint="cs"/>
          <w:rtl/>
        </w:rPr>
        <w:t xml:space="preserve">לגיטמי [מנגנון וידוא </w:t>
      </w:r>
      <w:r w:rsidR="00253D7B">
        <w:rPr>
          <w:rFonts w:cs="ArialMT"/>
        </w:rPr>
        <w:t>certificate</w:t>
      </w:r>
      <w:r w:rsidR="00253D7B">
        <w:rPr>
          <w:rFonts w:cs="ArialMT" w:hint="cs"/>
          <w:rtl/>
        </w:rPr>
        <w:t xml:space="preserve"> כמו ב</w:t>
      </w:r>
      <w:r w:rsidR="00253D7B">
        <w:rPr>
          <w:rFonts w:cs="ArialMT"/>
        </w:rPr>
        <w:t>TSL/SSL</w:t>
      </w:r>
      <w:r w:rsidR="00253D7B">
        <w:rPr>
          <w:rFonts w:cs="ArialMT" w:hint="cs"/>
          <w:rtl/>
        </w:rPr>
        <w:t>] ולא איזשהו שרת זדוני.</w:t>
      </w:r>
      <w:r w:rsidR="004F478D">
        <w:rPr>
          <w:rFonts w:cs="ArialMT" w:hint="cs"/>
          <w:rtl/>
        </w:rPr>
        <w:t xml:space="preserve"> דוגמאות למצבים וחולשות שיכולים לנבוע מכך:</w:t>
      </w:r>
    </w:p>
    <w:p w14:paraId="559A1355" w14:textId="1C60AC9E" w:rsidR="004F478D" w:rsidRDefault="004F478D" w:rsidP="004F478D">
      <w:pPr>
        <w:pStyle w:val="ListParagraph"/>
        <w:numPr>
          <w:ilvl w:val="1"/>
          <w:numId w:val="12"/>
        </w:numPr>
        <w:bidi/>
      </w:pPr>
      <w:r>
        <w:rPr>
          <w:rFonts w:hint="cs"/>
          <w:rtl/>
        </w:rPr>
        <w:t xml:space="preserve">התחזות ללקוח קיים </w:t>
      </w:r>
      <w:r>
        <w:rPr>
          <w:rtl/>
        </w:rPr>
        <w:t>–</w:t>
      </w:r>
      <w:r>
        <w:rPr>
          <w:rFonts w:hint="cs"/>
          <w:rtl/>
        </w:rPr>
        <w:t xml:space="preserve"> שרת זדוני יכול בזמן בקשת שליחת מפתח ציבורי, לייצר מפתח פרטי וציבורי </w:t>
      </w:r>
      <w:r>
        <w:rPr>
          <w:rFonts w:hint="cs"/>
          <w:u w:val="single"/>
          <w:rtl/>
        </w:rPr>
        <w:t>משלו</w:t>
      </w:r>
      <w:r>
        <w:rPr>
          <w:rFonts w:hint="cs"/>
          <w:rtl/>
        </w:rPr>
        <w:t xml:space="preserve"> במקום המקוריים ובכך לקבל חזרה מפתח סימטרי </w:t>
      </w:r>
      <w:r>
        <w:rPr>
          <w:rFonts w:hint="cs"/>
        </w:rPr>
        <w:t>AES</w:t>
      </w:r>
      <w:r>
        <w:rPr>
          <w:rFonts w:hint="cs"/>
          <w:rtl/>
        </w:rPr>
        <w:t xml:space="preserve"> מותאם לו. לאחר שיש לו מפתח סימטרי ואת ה</w:t>
      </w:r>
      <w:r>
        <w:rPr>
          <w:rFonts w:hint="cs"/>
        </w:rPr>
        <w:t>ID</w:t>
      </w:r>
      <w:r>
        <w:rPr>
          <w:rFonts w:hint="cs"/>
          <w:rtl/>
        </w:rPr>
        <w:t xml:space="preserve"> שלקח הוא בעצם יכול להמשיך לבצע תקשורת מול השרת בצורה נוחה כשהוא מתחזה למשתמש אחר [כמו לשלוח קבצים...]</w:t>
      </w:r>
      <w:r w:rsidR="001C5D49">
        <w:rPr>
          <w:rFonts w:hint="cs"/>
          <w:rtl/>
        </w:rPr>
        <w:t>.</w:t>
      </w:r>
    </w:p>
    <w:p w14:paraId="43CAEC29" w14:textId="225AD975" w:rsidR="001C5D49" w:rsidRDefault="001C5D49" w:rsidP="001C5D49">
      <w:pPr>
        <w:pStyle w:val="ListParagraph"/>
        <w:numPr>
          <w:ilvl w:val="1"/>
          <w:numId w:val="12"/>
        </w:numPr>
        <w:bidi/>
      </w:pPr>
      <w:r>
        <w:rPr>
          <w:rFonts w:hint="cs"/>
          <w:rtl/>
        </w:rPr>
        <w:t xml:space="preserve">התחזות לשרת </w:t>
      </w:r>
      <w:r>
        <w:rPr>
          <w:rtl/>
        </w:rPr>
        <w:t>–</w:t>
      </w:r>
      <w:r>
        <w:rPr>
          <w:rFonts w:hint="cs"/>
          <w:rtl/>
        </w:rPr>
        <w:t xml:space="preserve"> בדומה לדוגמה הקודמת בשליחת מפתח ציבורי של הלקוח השרת הזדוני יכול להחזיר מפתח סימטרי </w:t>
      </w:r>
      <w:r>
        <w:rPr>
          <w:rFonts w:hint="cs"/>
        </w:rPr>
        <w:t>AES</w:t>
      </w:r>
      <w:r>
        <w:rPr>
          <w:rFonts w:hint="cs"/>
          <w:rtl/>
        </w:rPr>
        <w:t xml:space="preserve"> שמוצפן על ידו ובכך בהמשך כשהלקוח ישלח קבצים לשרת הרגיל אז הוא יוכל לפענח אותם בעזרת המפתח שיצר עבורו.</w:t>
      </w:r>
    </w:p>
    <w:p w14:paraId="3302E2F6" w14:textId="77777777" w:rsidR="006325DC" w:rsidRDefault="006325DC" w:rsidP="006325DC">
      <w:pPr>
        <w:pStyle w:val="ListParagraph"/>
        <w:bidi/>
        <w:ind w:left="1800"/>
      </w:pPr>
    </w:p>
    <w:p w14:paraId="529276CE" w14:textId="59D763C4" w:rsidR="006325DC" w:rsidRDefault="006325DC" w:rsidP="00F51FE3">
      <w:pPr>
        <w:pStyle w:val="ListParagraph"/>
        <w:bidi/>
        <w:ind w:left="1080"/>
      </w:pPr>
      <w:r>
        <w:rPr>
          <w:rFonts w:hint="cs"/>
          <w:rtl/>
        </w:rPr>
        <w:t xml:space="preserve">תיקון אפשרי </w:t>
      </w:r>
      <w:r>
        <w:rPr>
          <w:rtl/>
        </w:rPr>
        <w:t>–</w:t>
      </w:r>
      <w:r>
        <w:rPr>
          <w:rFonts w:hint="cs"/>
          <w:rtl/>
        </w:rPr>
        <w:t xml:space="preserve"> על מנת למנוע התקפה מסוג כזה, ניתן להחליף את פרוטוקול החלפת המפתחות שקיים בממן לפרוטוקול החלפת מפתחות אמין יותר. כמו למשל </w:t>
      </w:r>
      <w:r>
        <w:rPr>
          <w:rFonts w:hint="cs"/>
        </w:rPr>
        <w:t>SSL</w:t>
      </w:r>
      <w:r>
        <w:rPr>
          <w:rFonts w:hint="cs"/>
          <w:rtl/>
        </w:rPr>
        <w:t>, אשר בפרוטוקול זה השרת צריך להזדהות בפני הלקוח עם ה</w:t>
      </w:r>
      <w:r>
        <w:rPr>
          <w:rFonts w:hint="cs"/>
        </w:rPr>
        <w:t>SSL</w:t>
      </w:r>
      <w:r>
        <w:rPr>
          <w:rFonts w:hint="cs"/>
          <w:rtl/>
        </w:rPr>
        <w:t xml:space="preserve"> </w:t>
      </w:r>
      <w:r>
        <w:t>certificate</w:t>
      </w:r>
      <w:r>
        <w:rPr>
          <w:rFonts w:hint="cs"/>
          <w:rtl/>
        </w:rPr>
        <w:t xml:space="preserve"> שלו. ה</w:t>
      </w:r>
      <w:r>
        <w:t>certificate</w:t>
      </w:r>
      <w:r>
        <w:rPr>
          <w:rFonts w:hint="cs"/>
          <w:rtl/>
        </w:rPr>
        <w:t xml:space="preserve"> הזה יתן אינדיקציה לכך שהשרת אמין ושניתן להתחבר אליו ולתקשר איתו בצורה מאובטחת. לאחר שתהליך ההזדהות והאימות יבוצע, השרת והלקוח יחליפו מפתחות הצפנה כמו שמתואר.</w:t>
      </w:r>
    </w:p>
    <w:p w14:paraId="30824758" w14:textId="77777777" w:rsidR="00FE5CEB" w:rsidRPr="00F51FE3" w:rsidRDefault="00FE5CEB" w:rsidP="00FE5CEB">
      <w:pPr>
        <w:pStyle w:val="ListParagraph"/>
        <w:bidi/>
        <w:ind w:left="1080"/>
        <w:rPr>
          <w:rtl/>
        </w:rPr>
      </w:pPr>
    </w:p>
    <w:p w14:paraId="07874A81" w14:textId="7219BD18" w:rsidR="00F51FE3" w:rsidRPr="00F51FE3" w:rsidRDefault="00F51FE3" w:rsidP="00F51FE3">
      <w:pPr>
        <w:pStyle w:val="ListParagraph"/>
        <w:numPr>
          <w:ilvl w:val="0"/>
          <w:numId w:val="12"/>
        </w:numPr>
        <w:bidi/>
        <w:rPr>
          <w:u w:val="single"/>
        </w:rPr>
      </w:pPr>
      <w:r w:rsidRPr="00E568C7">
        <w:rPr>
          <w:u w:val="single"/>
        </w:rPr>
        <w:t>DOS</w:t>
      </w:r>
      <w:r>
        <w:rPr>
          <w:rFonts w:hint="cs"/>
          <w:rtl/>
        </w:rPr>
        <w:t xml:space="preserve"> </w:t>
      </w:r>
      <w:r>
        <w:rPr>
          <w:rtl/>
        </w:rPr>
        <w:t>–</w:t>
      </w:r>
      <w:r>
        <w:rPr>
          <w:rFonts w:hint="cs"/>
          <w:rtl/>
        </w:rPr>
        <w:t xml:space="preserve"> התקפת מניעת שירות עלולה להיווצר בפרוטוקול שלנו ע"י יצירת עומס חריג של השרת ובכך בעצם למנוע מלקוחות להשתמש בשירותי השרת כפי שמוצג בפרוטוקול. דבר זה אפשרי בגלל שאין שום מנגנון כמו </w:t>
      </w:r>
      <w:r>
        <w:rPr>
          <w:rFonts w:hint="cs"/>
        </w:rPr>
        <w:t>WAF</w:t>
      </w:r>
      <w:r>
        <w:rPr>
          <w:rFonts w:hint="cs"/>
          <w:rtl/>
        </w:rPr>
        <w:t xml:space="preserve"> בפרוטוקול, אז ניתן לייצר עומס פניות לשרת ובכרך לגרום לו לקרוס. </w:t>
      </w:r>
    </w:p>
    <w:p w14:paraId="116E8F16" w14:textId="77777777" w:rsidR="00F51FE3" w:rsidRDefault="00F51FE3" w:rsidP="00F51FE3">
      <w:pPr>
        <w:pStyle w:val="ListParagraph"/>
        <w:bidi/>
        <w:ind w:left="1080"/>
        <w:rPr>
          <w:rtl/>
        </w:rPr>
      </w:pPr>
    </w:p>
    <w:p w14:paraId="54ADABCE" w14:textId="030C7EF1" w:rsidR="00F51FE3" w:rsidRPr="0082324A" w:rsidRDefault="00F51FE3" w:rsidP="00F51FE3">
      <w:pPr>
        <w:pStyle w:val="ListParagraph"/>
        <w:bidi/>
        <w:ind w:left="1080"/>
        <w:rPr>
          <w:u w:val="single"/>
        </w:rPr>
      </w:pPr>
      <w:r w:rsidRPr="00F51FE3">
        <w:rPr>
          <w:rFonts w:hint="cs"/>
          <w:rtl/>
        </w:rPr>
        <w:t>תיקון אפשרי</w:t>
      </w:r>
      <w:r>
        <w:rPr>
          <w:rFonts w:hint="cs"/>
          <w:u w:val="single"/>
          <w:rtl/>
        </w:rPr>
        <w:t xml:space="preserve"> </w:t>
      </w:r>
      <w:r w:rsidRPr="00F51FE3">
        <w:rPr>
          <w:rFonts w:hint="cs"/>
          <w:rtl/>
        </w:rPr>
        <w:t>-</w:t>
      </w:r>
      <w:r>
        <w:rPr>
          <w:rFonts w:hint="cs"/>
          <w:rtl/>
        </w:rPr>
        <w:t xml:space="preserve"> הדרך למנוע זאת היא להשתמש במנגנון </w:t>
      </w:r>
      <w:r>
        <w:rPr>
          <w:rFonts w:hint="cs"/>
        </w:rPr>
        <w:t>WAF</w:t>
      </w:r>
      <w:r>
        <w:rPr>
          <w:rFonts w:hint="cs"/>
          <w:rtl/>
        </w:rPr>
        <w:t xml:space="preserve"> או סוג של </w:t>
      </w:r>
      <w:r>
        <w:t>firewall</w:t>
      </w:r>
      <w:r>
        <w:rPr>
          <w:rFonts w:hint="cs"/>
          <w:rtl/>
        </w:rPr>
        <w:t xml:space="preserve"> אשר יחסמו מצב כזה בתקשורת של השרת.</w:t>
      </w:r>
    </w:p>
    <w:p w14:paraId="40C4B056" w14:textId="77777777" w:rsidR="00F51FE3" w:rsidRPr="00F51FE3" w:rsidRDefault="00F51FE3" w:rsidP="00F51FE3">
      <w:pPr>
        <w:pStyle w:val="ListParagraph"/>
        <w:bidi/>
        <w:ind w:left="1080"/>
      </w:pPr>
    </w:p>
    <w:p w14:paraId="7D38759E" w14:textId="5DA19B31" w:rsidR="00FE5CEB" w:rsidRDefault="00995E8A" w:rsidP="00F51FE3">
      <w:pPr>
        <w:pStyle w:val="ListParagraph"/>
        <w:numPr>
          <w:ilvl w:val="0"/>
          <w:numId w:val="12"/>
        </w:numPr>
        <w:bidi/>
      </w:pPr>
      <w:r w:rsidRPr="00995E8A">
        <w:rPr>
          <w:rFonts w:hint="cs"/>
          <w:u w:val="single"/>
          <w:rtl/>
        </w:rPr>
        <w:t xml:space="preserve">עריכת קבצי טקסט </w:t>
      </w:r>
      <w:r w:rsidR="00A42B7B">
        <w:rPr>
          <w:rFonts w:hint="cs"/>
          <w:u w:val="single"/>
          <w:rtl/>
        </w:rPr>
        <w:t>שמשפיעים על</w:t>
      </w:r>
      <w:r w:rsidRPr="00995E8A">
        <w:rPr>
          <w:rFonts w:hint="cs"/>
          <w:u w:val="single"/>
          <w:rtl/>
        </w:rPr>
        <w:t xml:space="preserve"> </w:t>
      </w:r>
      <w:r w:rsidR="00A42B7B">
        <w:rPr>
          <w:rFonts w:hint="cs"/>
          <w:u w:val="single"/>
          <w:rtl/>
        </w:rPr>
        <w:t>ה</w:t>
      </w:r>
      <w:r w:rsidRPr="00995E8A">
        <w:rPr>
          <w:rFonts w:hint="cs"/>
          <w:u w:val="single"/>
          <w:rtl/>
        </w:rPr>
        <w:t>תוכנית</w:t>
      </w:r>
      <w:r>
        <w:rPr>
          <w:rFonts w:hint="cs"/>
          <w:rtl/>
        </w:rPr>
        <w:t xml:space="preserve"> [</w:t>
      </w:r>
      <w:r w:rsidR="009F6FF7">
        <w:rPr>
          <w:rFonts w:hint="cs"/>
          <w:rtl/>
        </w:rPr>
        <w:t xml:space="preserve"> כמו </w:t>
      </w:r>
      <w:r>
        <w:t>port.info</w:t>
      </w:r>
      <w:r>
        <w:rPr>
          <w:rFonts w:hint="cs"/>
          <w:rtl/>
        </w:rPr>
        <w:t xml:space="preserve">] - </w:t>
      </w:r>
      <w:r w:rsidR="00FE5CEB">
        <w:rPr>
          <w:rFonts w:hint="cs"/>
          <w:rtl/>
        </w:rPr>
        <w:t>בגלל שהתהליכים של הפרוטוקול תלויים בקבצי טקסט שנמצאים בשני הצדדים ניתן לשנות אותם ובכך לגרום לתוכנית לבצע דברים לא רצוים למשל:</w:t>
      </w:r>
    </w:p>
    <w:p w14:paraId="1102306C" w14:textId="1C784431" w:rsidR="00F51FE3" w:rsidRDefault="005705E8" w:rsidP="00BB6402">
      <w:pPr>
        <w:pStyle w:val="ListParagraph"/>
        <w:numPr>
          <w:ilvl w:val="1"/>
          <w:numId w:val="13"/>
        </w:numPr>
        <w:bidi/>
      </w:pPr>
      <w:r>
        <w:rPr>
          <w:rFonts w:hint="cs"/>
          <w:rtl/>
        </w:rPr>
        <w:t>למשל: ע"פ</w:t>
      </w:r>
      <w:r w:rsidR="009F6FF7">
        <w:rPr>
          <w:rFonts w:hint="cs"/>
          <w:rtl/>
        </w:rPr>
        <w:t xml:space="preserve"> הפרוטוקול לקוח</w:t>
      </w:r>
      <w:r w:rsidR="00ED35D2">
        <w:rPr>
          <w:rFonts w:hint="cs"/>
          <w:rtl/>
        </w:rPr>
        <w:t xml:space="preserve"> זדוני</w:t>
      </w:r>
      <w:r w:rsidR="009F6FF7">
        <w:rPr>
          <w:rFonts w:hint="cs"/>
          <w:rtl/>
        </w:rPr>
        <w:t xml:space="preserve"> יכול </w:t>
      </w:r>
      <w:r w:rsidR="00FE5CEB">
        <w:rPr>
          <w:rFonts w:hint="cs"/>
          <w:rtl/>
        </w:rPr>
        <w:t xml:space="preserve">לשלוח קובץ טקסט בשם </w:t>
      </w:r>
      <w:r w:rsidR="00FE5CEB">
        <w:t>port.info</w:t>
      </w:r>
      <w:r w:rsidR="00FE5CEB">
        <w:rPr>
          <w:rFonts w:hint="cs"/>
          <w:rtl/>
        </w:rPr>
        <w:t xml:space="preserve"> ולהכניס שם פורט אחר, ובכך בהפעלה הבאה של השרת בעצם הוא יפעל בפורט אחר שמשתמש זדוני הכניס לקובץ הזה.</w:t>
      </w:r>
    </w:p>
    <w:p w14:paraId="583A739F" w14:textId="77777777" w:rsidR="00BB6402" w:rsidRPr="00F51FE3" w:rsidRDefault="00BB6402" w:rsidP="00BB6402">
      <w:pPr>
        <w:pStyle w:val="ListParagraph"/>
        <w:bidi/>
        <w:ind w:left="1800"/>
      </w:pPr>
    </w:p>
    <w:p w14:paraId="4CC059C3" w14:textId="006EA63C" w:rsidR="00BB6402" w:rsidRDefault="00BB6402" w:rsidP="00BB6402">
      <w:pPr>
        <w:pStyle w:val="ListParagraph"/>
        <w:bidi/>
        <w:rPr>
          <w:rtl/>
        </w:rPr>
      </w:pPr>
      <w:r>
        <w:rPr>
          <w:rFonts w:hint="cs"/>
          <w:rtl/>
        </w:rPr>
        <w:t>יש מספר חולשות נוספות שנובעות מההנחיות והפרוטוקול של העבודה שהן תלויות מימוש:</w:t>
      </w:r>
    </w:p>
    <w:p w14:paraId="06BE4742" w14:textId="77777777" w:rsidR="00BB6402" w:rsidRDefault="00BB6402" w:rsidP="00BB6402">
      <w:pPr>
        <w:pStyle w:val="ListParagraph"/>
        <w:bidi/>
        <w:ind w:left="1080"/>
        <w:rPr>
          <w:u w:val="single"/>
        </w:rPr>
      </w:pPr>
    </w:p>
    <w:p w14:paraId="172AB5D6" w14:textId="4E46A1E9" w:rsidR="0082324A" w:rsidRPr="0082324A" w:rsidRDefault="0082324A" w:rsidP="00BB6402">
      <w:pPr>
        <w:pStyle w:val="ListParagraph"/>
        <w:numPr>
          <w:ilvl w:val="0"/>
          <w:numId w:val="12"/>
        </w:numPr>
        <w:bidi/>
        <w:rPr>
          <w:u w:val="single"/>
        </w:rPr>
      </w:pPr>
      <w:r w:rsidRPr="0082324A">
        <w:rPr>
          <w:rFonts w:hint="cs"/>
          <w:u w:val="single"/>
          <w:rtl/>
        </w:rPr>
        <w:t xml:space="preserve">הזרקת </w:t>
      </w:r>
      <w:r w:rsidRPr="0082324A">
        <w:rPr>
          <w:rFonts w:hint="cs"/>
          <w:u w:val="single"/>
        </w:rPr>
        <w:t>SQL</w:t>
      </w:r>
      <w:r>
        <w:rPr>
          <w:rFonts w:hint="cs"/>
          <w:u w:val="single"/>
          <w:rtl/>
        </w:rPr>
        <w:t xml:space="preserve"> </w:t>
      </w:r>
      <w:r>
        <w:rPr>
          <w:rtl/>
        </w:rPr>
        <w:t>–</w:t>
      </w:r>
      <w:r>
        <w:rPr>
          <w:rFonts w:hint="cs"/>
          <w:rtl/>
        </w:rPr>
        <w:t xml:space="preserve"> קבלת מידע שלא צריך להיות חשוף למשתמש לדוגמה:</w:t>
      </w:r>
    </w:p>
    <w:p w14:paraId="2DF2E881" w14:textId="6EE74813" w:rsidR="00F51FE3" w:rsidRDefault="0082324A" w:rsidP="00F51FE3">
      <w:pPr>
        <w:pStyle w:val="ListParagraph"/>
        <w:bidi/>
        <w:ind w:left="1080"/>
        <w:rPr>
          <w:rtl/>
        </w:rPr>
      </w:pPr>
      <w:r w:rsidRPr="0082324A">
        <w:t xml:space="preserve">query = "SELECT * FROM </w:t>
      </w:r>
      <w:r>
        <w:rPr>
          <w:rFonts w:hint="cs"/>
        </w:rPr>
        <w:t>C</w:t>
      </w:r>
      <w:r>
        <w:t>lients</w:t>
      </w:r>
      <w:r w:rsidRPr="0082324A">
        <w:t xml:space="preserve"> WHERE id = 1234 OR 1=1";</w:t>
      </w:r>
      <w:r w:rsidR="009F6FF7">
        <w:rPr>
          <w:rFonts w:hint="cs"/>
          <w:rtl/>
        </w:rPr>
        <w:t xml:space="preserve">, ניתן לעשות זאת למשל ע"י שליחת </w:t>
      </w:r>
      <w:r w:rsidR="009F6FF7">
        <w:t>id</w:t>
      </w:r>
      <w:r w:rsidR="009F6FF7">
        <w:rPr>
          <w:rFonts w:hint="cs"/>
          <w:rtl/>
        </w:rPr>
        <w:t xml:space="preserve"> = "</w:t>
      </w:r>
      <w:r w:rsidR="009F6FF7" w:rsidRPr="0082324A">
        <w:t>1234</w:t>
      </w:r>
      <w:r w:rsidR="003F6E30">
        <w:t>…</w:t>
      </w:r>
      <w:r w:rsidR="009F6FF7" w:rsidRPr="0082324A">
        <w:t xml:space="preserve"> OR 1=1</w:t>
      </w:r>
      <w:r w:rsidR="009F6FF7">
        <w:rPr>
          <w:rFonts w:hint="cs"/>
          <w:rtl/>
        </w:rPr>
        <w:t>"</w:t>
      </w:r>
      <w:r w:rsidR="00253D7B">
        <w:rPr>
          <w:rFonts w:hint="cs"/>
          <w:rtl/>
        </w:rPr>
        <w:t xml:space="preserve">. </w:t>
      </w:r>
    </w:p>
    <w:p w14:paraId="2ABDED5C" w14:textId="77777777" w:rsidR="00F51FE3" w:rsidRDefault="00F51FE3" w:rsidP="00F51FE3">
      <w:pPr>
        <w:pStyle w:val="ListParagraph"/>
        <w:bidi/>
        <w:ind w:left="1080"/>
        <w:rPr>
          <w:rtl/>
        </w:rPr>
      </w:pPr>
    </w:p>
    <w:p w14:paraId="12DED930" w14:textId="24C5A4AF" w:rsidR="00196E4C" w:rsidRDefault="00F51FE3" w:rsidP="005D20B2">
      <w:pPr>
        <w:pStyle w:val="ListParagraph"/>
        <w:bidi/>
        <w:ind w:left="1080"/>
        <w:rPr>
          <w:rtl/>
        </w:rPr>
      </w:pPr>
      <w:r>
        <w:rPr>
          <w:rFonts w:hint="cs"/>
          <w:rtl/>
        </w:rPr>
        <w:t xml:space="preserve">תיקון אפשרי - ניתן למנוע זאת ע"י הגבלת כל הפרמטרים שהשרת מריץ עליהם </w:t>
      </w:r>
      <w:r>
        <w:t>execute</w:t>
      </w:r>
      <w:r>
        <w:rPr>
          <w:rFonts w:hint="cs"/>
          <w:rtl/>
        </w:rPr>
        <w:t xml:space="preserve"> להיות מוגבלים </w:t>
      </w:r>
      <w:r w:rsidR="00CA036A">
        <w:rPr>
          <w:rFonts w:hint="cs"/>
          <w:rtl/>
        </w:rPr>
        <w:t>לערכים ולידיים בלבד ע"פ מה שהשרת מצפה לקבל,</w:t>
      </w:r>
      <w:r>
        <w:rPr>
          <w:rFonts w:hint="cs"/>
          <w:rtl/>
        </w:rPr>
        <w:t xml:space="preserve"> ובכך למנוע פקודות בלתי רצויות בשרת.</w:t>
      </w:r>
    </w:p>
    <w:p w14:paraId="62A0CF27" w14:textId="77777777" w:rsidR="005D20B2" w:rsidRPr="005D20B2" w:rsidRDefault="005D20B2" w:rsidP="005D20B2">
      <w:pPr>
        <w:pStyle w:val="ListParagraph"/>
        <w:bidi/>
        <w:ind w:left="1080"/>
      </w:pPr>
    </w:p>
    <w:p w14:paraId="79696AE2" w14:textId="240FCE57" w:rsidR="005D20B2" w:rsidRPr="005D20B2" w:rsidRDefault="005D20B2" w:rsidP="005D20B2">
      <w:pPr>
        <w:pStyle w:val="ListParagraph"/>
        <w:numPr>
          <w:ilvl w:val="0"/>
          <w:numId w:val="12"/>
        </w:numPr>
        <w:bidi/>
        <w:rPr>
          <w:u w:val="single"/>
        </w:rPr>
      </w:pPr>
      <w:r>
        <w:rPr>
          <w:u w:val="single"/>
        </w:rPr>
        <w:t>Path traversal</w:t>
      </w:r>
      <w:r>
        <w:rPr>
          <w:rFonts w:hint="cs"/>
          <w:u w:val="single"/>
          <w:rtl/>
        </w:rPr>
        <w:t xml:space="preserve"> </w:t>
      </w:r>
      <w:r>
        <w:rPr>
          <w:u w:val="single"/>
          <w:rtl/>
        </w:rPr>
        <w:t>–</w:t>
      </w:r>
      <w:r>
        <w:rPr>
          <w:rFonts w:hint="cs"/>
          <w:rtl/>
        </w:rPr>
        <w:t xml:space="preserve"> גישה למקומות בזיכרון שאין כוונה שתהיה גישה אליהם. במידה והשרת שומר את הקובץ שקיבל ע"פ השם של הקובץ ומתייחס אליו כאל </w:t>
      </w:r>
      <w:r>
        <w:t>path</w:t>
      </w:r>
      <w:r>
        <w:rPr>
          <w:rFonts w:hint="cs"/>
          <w:rtl/>
        </w:rPr>
        <w:t xml:space="preserve"> אז בעצם ניתן לגשת למקומות בזיכרון של השרת, ולדרוס /למחוק וליצור קבצים.</w:t>
      </w:r>
    </w:p>
    <w:p w14:paraId="487D3181" w14:textId="77777777" w:rsidR="005D20B2" w:rsidRDefault="005D20B2" w:rsidP="005D20B2">
      <w:pPr>
        <w:pStyle w:val="ListParagraph"/>
        <w:bidi/>
        <w:ind w:left="1080"/>
        <w:rPr>
          <w:rtl/>
        </w:rPr>
      </w:pPr>
    </w:p>
    <w:p w14:paraId="0D6BAA03" w14:textId="7B495CE2" w:rsidR="005D20B2" w:rsidRPr="005D20B2" w:rsidRDefault="005D20B2" w:rsidP="005D20B2">
      <w:pPr>
        <w:pStyle w:val="ListParagraph"/>
        <w:bidi/>
        <w:ind w:left="1080"/>
        <w:rPr>
          <w:rtl/>
        </w:rPr>
      </w:pPr>
      <w:r>
        <w:rPr>
          <w:rFonts w:hint="cs"/>
          <w:rtl/>
        </w:rPr>
        <w:t xml:space="preserve">תיקון אפשרי </w:t>
      </w:r>
      <w:r>
        <w:rPr>
          <w:rtl/>
        </w:rPr>
        <w:t>–</w:t>
      </w:r>
      <w:r>
        <w:rPr>
          <w:rFonts w:hint="cs"/>
          <w:rtl/>
        </w:rPr>
        <w:t xml:space="preserve"> ניתן למנוע זאת ע"י התייחסות לשם הקובץ רק כאל שם ובעצם השרת קובע איפה הוא רוצה לשמור את הקובץ אצלו בזיכרון ולא מקבל כקלט מהמשתמש משהו שהוא עלול להשתמש בו כ</w:t>
      </w:r>
      <w:r>
        <w:t>path</w:t>
      </w:r>
      <w:r>
        <w:rPr>
          <w:rFonts w:hint="cs"/>
          <w:rtl/>
        </w:rPr>
        <w:t>.</w:t>
      </w:r>
    </w:p>
    <w:p w14:paraId="7FC53768" w14:textId="77777777" w:rsidR="00196E4C" w:rsidRPr="00196E4C" w:rsidRDefault="00196E4C" w:rsidP="00196E4C">
      <w:pPr>
        <w:pStyle w:val="ListParagraph"/>
        <w:rPr>
          <w:u w:val="single"/>
          <w:rtl/>
        </w:rPr>
      </w:pPr>
    </w:p>
    <w:p w14:paraId="72277A5C" w14:textId="77777777" w:rsidR="00196E4C" w:rsidRPr="00196E4C" w:rsidRDefault="00196E4C" w:rsidP="00196E4C">
      <w:pPr>
        <w:pStyle w:val="ListParagraph"/>
        <w:rPr>
          <w:u w:val="single"/>
          <w:rtl/>
        </w:rPr>
      </w:pPr>
    </w:p>
    <w:p w14:paraId="3B44C78C" w14:textId="77777777" w:rsidR="00196E4C" w:rsidRPr="0082324A" w:rsidRDefault="00196E4C" w:rsidP="00765B97">
      <w:pPr>
        <w:pStyle w:val="ListParagraph"/>
        <w:bidi/>
        <w:ind w:left="1080"/>
        <w:rPr>
          <w:u w:val="single"/>
        </w:rPr>
      </w:pPr>
    </w:p>
    <w:p w14:paraId="7D872315" w14:textId="77777777" w:rsidR="00FE5CEB" w:rsidRDefault="00FE5CEB" w:rsidP="00FE5CEB">
      <w:pPr>
        <w:pStyle w:val="ListParagraph"/>
        <w:bidi/>
        <w:ind w:left="1080"/>
      </w:pPr>
    </w:p>
    <w:sectPr w:rsidR="00FE5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84D"/>
    <w:multiLevelType w:val="hybridMultilevel"/>
    <w:tmpl w:val="4E241C6C"/>
    <w:lvl w:ilvl="0" w:tplc="A462B28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586EBC"/>
    <w:multiLevelType w:val="hybridMultilevel"/>
    <w:tmpl w:val="0066C85A"/>
    <w:lvl w:ilvl="0" w:tplc="FFFFFFFF">
      <w:start w:val="1"/>
      <w:numFmt w:val="hebrew1"/>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05C1E7C"/>
    <w:multiLevelType w:val="hybridMultilevel"/>
    <w:tmpl w:val="23CCBB96"/>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283D6B"/>
    <w:multiLevelType w:val="hybridMultilevel"/>
    <w:tmpl w:val="85908CF2"/>
    <w:lvl w:ilvl="0" w:tplc="537E6728">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326CA"/>
    <w:multiLevelType w:val="hybridMultilevel"/>
    <w:tmpl w:val="933266FC"/>
    <w:lvl w:ilvl="0" w:tplc="E03873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FC7B31"/>
    <w:multiLevelType w:val="hybridMultilevel"/>
    <w:tmpl w:val="23CCBB96"/>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355E3E"/>
    <w:multiLevelType w:val="hybridMultilevel"/>
    <w:tmpl w:val="F24ACA62"/>
    <w:lvl w:ilvl="0" w:tplc="0360CCF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6F0CA9"/>
    <w:multiLevelType w:val="hybridMultilevel"/>
    <w:tmpl w:val="23CCBB96"/>
    <w:lvl w:ilvl="0" w:tplc="2EE6AC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375DB8"/>
    <w:multiLevelType w:val="hybridMultilevel"/>
    <w:tmpl w:val="88EA14BE"/>
    <w:lvl w:ilvl="0" w:tplc="F3907D4E">
      <w:start w:val="1"/>
      <w:numFmt w:val="decimal"/>
      <w:lvlText w:val="%1."/>
      <w:lvlJc w:val="left"/>
      <w:pPr>
        <w:ind w:left="1080" w:hanging="360"/>
      </w:pPr>
      <w:rPr>
        <w:rFonts w:asciiTheme="minorHAnsi" w:hAnsiTheme="minorHAnsi" w:cstheme="minorBidi"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5710F1F"/>
    <w:multiLevelType w:val="hybridMultilevel"/>
    <w:tmpl w:val="D0F84A3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E0129BB"/>
    <w:multiLevelType w:val="hybridMultilevel"/>
    <w:tmpl w:val="A804317C"/>
    <w:lvl w:ilvl="0" w:tplc="0B9A8D9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4682EB8"/>
    <w:multiLevelType w:val="hybridMultilevel"/>
    <w:tmpl w:val="D0F84A3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8315B41"/>
    <w:multiLevelType w:val="hybridMultilevel"/>
    <w:tmpl w:val="5AEEF9AA"/>
    <w:lvl w:ilvl="0" w:tplc="8B78EFC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25078">
    <w:abstractNumId w:val="7"/>
  </w:num>
  <w:num w:numId="2" w16cid:durableId="941497858">
    <w:abstractNumId w:val="2"/>
  </w:num>
  <w:num w:numId="3" w16cid:durableId="772238587">
    <w:abstractNumId w:val="5"/>
  </w:num>
  <w:num w:numId="4" w16cid:durableId="1661808237">
    <w:abstractNumId w:val="0"/>
  </w:num>
  <w:num w:numId="5" w16cid:durableId="424226475">
    <w:abstractNumId w:val="6"/>
  </w:num>
  <w:num w:numId="6" w16cid:durableId="2018461585">
    <w:abstractNumId w:val="12"/>
  </w:num>
  <w:num w:numId="7" w16cid:durableId="240339873">
    <w:abstractNumId w:val="11"/>
  </w:num>
  <w:num w:numId="8" w16cid:durableId="1342393024">
    <w:abstractNumId w:val="4"/>
  </w:num>
  <w:num w:numId="9" w16cid:durableId="969939098">
    <w:abstractNumId w:val="8"/>
  </w:num>
  <w:num w:numId="10" w16cid:durableId="970600845">
    <w:abstractNumId w:val="9"/>
  </w:num>
  <w:num w:numId="11" w16cid:durableId="1129592024">
    <w:abstractNumId w:val="10"/>
  </w:num>
  <w:num w:numId="12" w16cid:durableId="1708946263">
    <w:abstractNumId w:val="3"/>
  </w:num>
  <w:num w:numId="13" w16cid:durableId="2053340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CB"/>
    <w:rsid w:val="00005848"/>
    <w:rsid w:val="00011F87"/>
    <w:rsid w:val="00021613"/>
    <w:rsid w:val="00021E00"/>
    <w:rsid w:val="000453D6"/>
    <w:rsid w:val="00061A8A"/>
    <w:rsid w:val="000658F8"/>
    <w:rsid w:val="000A0826"/>
    <w:rsid w:val="000B1280"/>
    <w:rsid w:val="000B7634"/>
    <w:rsid w:val="000F0C9E"/>
    <w:rsid w:val="00102BBA"/>
    <w:rsid w:val="00184477"/>
    <w:rsid w:val="00186E7A"/>
    <w:rsid w:val="0019216E"/>
    <w:rsid w:val="00196E4C"/>
    <w:rsid w:val="001C5D49"/>
    <w:rsid w:val="001E09F8"/>
    <w:rsid w:val="001E15F1"/>
    <w:rsid w:val="001E29BB"/>
    <w:rsid w:val="001F53CB"/>
    <w:rsid w:val="002139BA"/>
    <w:rsid w:val="00216B35"/>
    <w:rsid w:val="00247A84"/>
    <w:rsid w:val="00253BCD"/>
    <w:rsid w:val="00253D7B"/>
    <w:rsid w:val="002B7E2E"/>
    <w:rsid w:val="002C7C69"/>
    <w:rsid w:val="002F5177"/>
    <w:rsid w:val="00301D8B"/>
    <w:rsid w:val="00322D8D"/>
    <w:rsid w:val="00327AEE"/>
    <w:rsid w:val="00341952"/>
    <w:rsid w:val="00361966"/>
    <w:rsid w:val="00364E2C"/>
    <w:rsid w:val="003952E0"/>
    <w:rsid w:val="003B0CA7"/>
    <w:rsid w:val="003B29B1"/>
    <w:rsid w:val="003B2D4C"/>
    <w:rsid w:val="003D4C70"/>
    <w:rsid w:val="003F6E30"/>
    <w:rsid w:val="00430A24"/>
    <w:rsid w:val="00484CF2"/>
    <w:rsid w:val="00485799"/>
    <w:rsid w:val="00493CA2"/>
    <w:rsid w:val="004A4AF0"/>
    <w:rsid w:val="004A6687"/>
    <w:rsid w:val="004A6737"/>
    <w:rsid w:val="004F478D"/>
    <w:rsid w:val="00511AC1"/>
    <w:rsid w:val="00512833"/>
    <w:rsid w:val="00531E87"/>
    <w:rsid w:val="0054794C"/>
    <w:rsid w:val="005705E8"/>
    <w:rsid w:val="005706A2"/>
    <w:rsid w:val="00581787"/>
    <w:rsid w:val="0059505A"/>
    <w:rsid w:val="005A02B3"/>
    <w:rsid w:val="005B0301"/>
    <w:rsid w:val="005D20B2"/>
    <w:rsid w:val="005D5198"/>
    <w:rsid w:val="005E10BF"/>
    <w:rsid w:val="005E6A07"/>
    <w:rsid w:val="00601882"/>
    <w:rsid w:val="00604661"/>
    <w:rsid w:val="006220C1"/>
    <w:rsid w:val="006325DC"/>
    <w:rsid w:val="006418CC"/>
    <w:rsid w:val="00642F43"/>
    <w:rsid w:val="00643399"/>
    <w:rsid w:val="006516F1"/>
    <w:rsid w:val="0065250C"/>
    <w:rsid w:val="006857B6"/>
    <w:rsid w:val="00687F27"/>
    <w:rsid w:val="006974DF"/>
    <w:rsid w:val="006A6DEB"/>
    <w:rsid w:val="006E095B"/>
    <w:rsid w:val="006E349A"/>
    <w:rsid w:val="006F3EAE"/>
    <w:rsid w:val="006F6D8F"/>
    <w:rsid w:val="007018E3"/>
    <w:rsid w:val="007308B5"/>
    <w:rsid w:val="00731B29"/>
    <w:rsid w:val="00733D90"/>
    <w:rsid w:val="00754274"/>
    <w:rsid w:val="007557DE"/>
    <w:rsid w:val="00765B97"/>
    <w:rsid w:val="00775295"/>
    <w:rsid w:val="007B2C68"/>
    <w:rsid w:val="007B3896"/>
    <w:rsid w:val="007C6173"/>
    <w:rsid w:val="007D6707"/>
    <w:rsid w:val="007E3397"/>
    <w:rsid w:val="007E6307"/>
    <w:rsid w:val="007E7C93"/>
    <w:rsid w:val="007F4C65"/>
    <w:rsid w:val="00820AE2"/>
    <w:rsid w:val="0082324A"/>
    <w:rsid w:val="008268C7"/>
    <w:rsid w:val="00847C2B"/>
    <w:rsid w:val="00853555"/>
    <w:rsid w:val="00856562"/>
    <w:rsid w:val="008720A0"/>
    <w:rsid w:val="00887B25"/>
    <w:rsid w:val="00887DB0"/>
    <w:rsid w:val="008A7CB1"/>
    <w:rsid w:val="008C1198"/>
    <w:rsid w:val="008C3F5B"/>
    <w:rsid w:val="008C4888"/>
    <w:rsid w:val="008D0EE9"/>
    <w:rsid w:val="008E40E4"/>
    <w:rsid w:val="008F08EE"/>
    <w:rsid w:val="008F0AA7"/>
    <w:rsid w:val="008F3EE9"/>
    <w:rsid w:val="00904493"/>
    <w:rsid w:val="00940AF5"/>
    <w:rsid w:val="0095403E"/>
    <w:rsid w:val="0095584B"/>
    <w:rsid w:val="0097132B"/>
    <w:rsid w:val="00972B94"/>
    <w:rsid w:val="009767D9"/>
    <w:rsid w:val="00995E8A"/>
    <w:rsid w:val="009D1B4E"/>
    <w:rsid w:val="009E3976"/>
    <w:rsid w:val="009F6FF7"/>
    <w:rsid w:val="00A07E96"/>
    <w:rsid w:val="00A15314"/>
    <w:rsid w:val="00A40B72"/>
    <w:rsid w:val="00A42B7B"/>
    <w:rsid w:val="00A770FF"/>
    <w:rsid w:val="00A91FE7"/>
    <w:rsid w:val="00A96402"/>
    <w:rsid w:val="00AB22D0"/>
    <w:rsid w:val="00AC0144"/>
    <w:rsid w:val="00AD3847"/>
    <w:rsid w:val="00AD7748"/>
    <w:rsid w:val="00B05281"/>
    <w:rsid w:val="00B0655C"/>
    <w:rsid w:val="00B2438D"/>
    <w:rsid w:val="00B439CB"/>
    <w:rsid w:val="00B460B0"/>
    <w:rsid w:val="00B54E12"/>
    <w:rsid w:val="00B76E01"/>
    <w:rsid w:val="00B901E0"/>
    <w:rsid w:val="00B93F1E"/>
    <w:rsid w:val="00BB6402"/>
    <w:rsid w:val="00BB7C77"/>
    <w:rsid w:val="00BB7F5F"/>
    <w:rsid w:val="00BC1E24"/>
    <w:rsid w:val="00C03FBE"/>
    <w:rsid w:val="00C22639"/>
    <w:rsid w:val="00C256B4"/>
    <w:rsid w:val="00C37EEC"/>
    <w:rsid w:val="00C57D8A"/>
    <w:rsid w:val="00C97B07"/>
    <w:rsid w:val="00CA036A"/>
    <w:rsid w:val="00CB4896"/>
    <w:rsid w:val="00CD5A7C"/>
    <w:rsid w:val="00D00008"/>
    <w:rsid w:val="00D015E2"/>
    <w:rsid w:val="00D132A2"/>
    <w:rsid w:val="00D3415D"/>
    <w:rsid w:val="00D40721"/>
    <w:rsid w:val="00D4258D"/>
    <w:rsid w:val="00D457A5"/>
    <w:rsid w:val="00D53DA4"/>
    <w:rsid w:val="00D5503B"/>
    <w:rsid w:val="00D806B0"/>
    <w:rsid w:val="00DA50FC"/>
    <w:rsid w:val="00DC0E87"/>
    <w:rsid w:val="00DC10A6"/>
    <w:rsid w:val="00DC1641"/>
    <w:rsid w:val="00DC3206"/>
    <w:rsid w:val="00DC573F"/>
    <w:rsid w:val="00DF1B43"/>
    <w:rsid w:val="00DF6D00"/>
    <w:rsid w:val="00E12F0F"/>
    <w:rsid w:val="00E334AD"/>
    <w:rsid w:val="00E3585B"/>
    <w:rsid w:val="00E568C7"/>
    <w:rsid w:val="00E6591B"/>
    <w:rsid w:val="00E67C82"/>
    <w:rsid w:val="00EA1A2A"/>
    <w:rsid w:val="00EA1BE8"/>
    <w:rsid w:val="00EB3F27"/>
    <w:rsid w:val="00EB41E8"/>
    <w:rsid w:val="00ED35D2"/>
    <w:rsid w:val="00F06E02"/>
    <w:rsid w:val="00F214B9"/>
    <w:rsid w:val="00F26E5A"/>
    <w:rsid w:val="00F26EAE"/>
    <w:rsid w:val="00F30AB6"/>
    <w:rsid w:val="00F3520D"/>
    <w:rsid w:val="00F51FE3"/>
    <w:rsid w:val="00F65F83"/>
    <w:rsid w:val="00F72EE5"/>
    <w:rsid w:val="00F8514A"/>
    <w:rsid w:val="00F87E24"/>
    <w:rsid w:val="00F93107"/>
    <w:rsid w:val="00FE5CEB"/>
    <w:rsid w:val="00FF54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94E8"/>
  <w15:chartTrackingRefBased/>
  <w15:docId w15:val="{F2C5FD65-CF8E-4189-8777-91A9F206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9CB"/>
    <w:pPr>
      <w:ind w:left="720"/>
      <w:contextualSpacing/>
    </w:pPr>
  </w:style>
  <w:style w:type="character" w:styleId="PlaceholderText">
    <w:name w:val="Placeholder Text"/>
    <w:basedOn w:val="DefaultParagraphFont"/>
    <w:uiPriority w:val="99"/>
    <w:semiHidden/>
    <w:rsid w:val="00327AEE"/>
    <w:rPr>
      <w:color w:val="808080"/>
    </w:rPr>
  </w:style>
  <w:style w:type="table" w:styleId="TableGrid">
    <w:name w:val="Table Grid"/>
    <w:basedOn w:val="TableNormal"/>
    <w:uiPriority w:val="39"/>
    <w:rsid w:val="00484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37A7-D2F9-40DF-9C2A-033E0468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2576</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alexander</dc:creator>
  <cp:keywords/>
  <dc:description/>
  <cp:lastModifiedBy>omer alexander</cp:lastModifiedBy>
  <cp:revision>31</cp:revision>
  <dcterms:created xsi:type="dcterms:W3CDTF">2022-10-28T16:23:00Z</dcterms:created>
  <dcterms:modified xsi:type="dcterms:W3CDTF">2022-11-10T12:52:00Z</dcterms:modified>
</cp:coreProperties>
</file>