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5BE0B6D5">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3CB10B8B" w14:textId="0CB47C0A" w:rsidR="006D1BE6" w:rsidRPr="002530C5" w:rsidRDefault="006D1BE6" w:rsidP="002530C5">
      <w:pPr>
        <w:pStyle w:val="Heading2"/>
        <w:rPr>
          <w:rFonts w:eastAsia="Times New Roman"/>
          <w:lang w:val="en-US"/>
        </w:rPr>
      </w:pPr>
      <w:bookmarkStart w:id="21" w:name="_Toc518865266"/>
      <w:bookmarkStart w:id="22" w:name="_Toc519128731"/>
      <w:bookmarkStart w:id="23" w:name="_Toc464735240"/>
      <w:bookmarkStart w:id="24" w:name="_Toc456598593"/>
      <w:r w:rsidRPr="004E021C">
        <w:rPr>
          <w:rFonts w:eastAsia="Times New Roman"/>
          <w:lang w:val="en-US"/>
        </w:rPr>
        <w:t xml:space="preserve">Functional Requirement </w:t>
      </w:r>
      <w:bookmarkEnd w:id="21"/>
      <w:bookmarkEnd w:id="22"/>
      <w:r w:rsidR="002530C5">
        <w:rPr>
          <w:rFonts w:eastAsia="Times New Roman"/>
          <w:lang w:val="en-US"/>
        </w:rPr>
        <w:t>1</w:t>
      </w:r>
    </w:p>
    <w:p w14:paraId="6F149FEC" w14:textId="09A5392C" w:rsidR="006D1BE6" w:rsidRPr="00097EA6" w:rsidRDefault="002530C5" w:rsidP="00097EA6">
      <w:pPr>
        <w:rPr>
          <w:b/>
          <w:bCs/>
          <w:lang w:val="en-US"/>
        </w:rPr>
      </w:pPr>
      <w:r w:rsidRPr="00097EA6">
        <w:rPr>
          <w:b/>
          <w:bCs/>
          <w:lang w:val="en-US"/>
        </w:rPr>
        <w:t>User Registration and Authentication</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520539">
        <w:tc>
          <w:tcPr>
            <w:tcW w:w="2322"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520539">
        <w:tc>
          <w:tcPr>
            <w:tcW w:w="2322"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6D0B1D92" w14:textId="500B83DA"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w:t>
            </w:r>
          </w:p>
        </w:tc>
      </w:tr>
      <w:tr w:rsidR="006D1BE6" w:rsidRPr="004E021C" w14:paraId="1084842E" w14:textId="77777777" w:rsidTr="00520539">
        <w:tc>
          <w:tcPr>
            <w:tcW w:w="2322"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FCCD7EE" w14:textId="68771D55"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user to register by selecting the "Register" option on the application.</w:t>
            </w:r>
          </w:p>
        </w:tc>
      </w:tr>
      <w:tr w:rsidR="006D1BE6" w:rsidRPr="004E021C" w14:paraId="03C616B5" w14:textId="77777777" w:rsidTr="00520539">
        <w:tc>
          <w:tcPr>
            <w:tcW w:w="2322"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372BCEA" w14:textId="50E68841"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6D1BE6" w:rsidRPr="004E021C" w14:paraId="1DDE6EDB" w14:textId="77777777" w:rsidTr="00520539">
        <w:tc>
          <w:tcPr>
            <w:tcW w:w="2322"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31D849A2"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enable users to access additional features and personalized shopping experiences.</w:t>
            </w:r>
          </w:p>
        </w:tc>
      </w:tr>
      <w:tr w:rsidR="006D1BE6" w:rsidRPr="004E021C" w14:paraId="2DFC1B38" w14:textId="77777777" w:rsidTr="00520539">
        <w:tc>
          <w:tcPr>
            <w:tcW w:w="2322"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7308" w:type="dxa"/>
          </w:tcPr>
          <w:p w14:paraId="7946D8E7" w14:textId="71B6C09E"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Users must provide valid information.</w:t>
            </w:r>
          </w:p>
        </w:tc>
      </w:tr>
      <w:tr w:rsidR="006D1BE6" w:rsidRPr="004E021C" w14:paraId="2B7A99E3" w14:textId="77777777" w:rsidTr="00520539">
        <w:tc>
          <w:tcPr>
            <w:tcW w:w="2322"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r w:rsidR="006D1BE6" w:rsidRPr="004E021C" w14:paraId="15B51893" w14:textId="77777777" w:rsidTr="00520539">
        <w:tc>
          <w:tcPr>
            <w:tcW w:w="2322" w:type="dxa"/>
          </w:tcPr>
          <w:p w14:paraId="196E5C6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39DAB095" w14:textId="49E6BD80"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bookmarkEnd w:id="23"/>
    <w:bookmarkEnd w:id="24"/>
    <w:p w14:paraId="09BA4B4C" w14:textId="7970F0F9" w:rsidR="006D1BE6" w:rsidRPr="00097EA6" w:rsidRDefault="006D1BE6" w:rsidP="00097EA6">
      <w:r w:rsidRPr="004E021C">
        <w:rPr>
          <w:lang w:val="en-US"/>
        </w:rPr>
        <w:t xml:space="preserve"> </w:t>
      </w:r>
    </w:p>
    <w:p w14:paraId="77A780A6" w14:textId="77777777" w:rsidR="00097EA6" w:rsidRPr="00097EA6" w:rsidRDefault="00097EA6" w:rsidP="00097EA6">
      <w:pPr>
        <w:rPr>
          <w:lang w:val="en-US"/>
        </w:rPr>
      </w:pPr>
    </w:p>
    <w:p w14:paraId="60452BA0" w14:textId="23BE5D69" w:rsidR="00097EA6" w:rsidRPr="002530C5" w:rsidRDefault="00097EA6" w:rsidP="00097EA6">
      <w:pPr>
        <w:pStyle w:val="Heading2"/>
        <w:rPr>
          <w:rFonts w:eastAsia="Times New Roman"/>
          <w:lang w:val="en-US"/>
        </w:rPr>
      </w:pPr>
      <w:r w:rsidRPr="004E021C">
        <w:rPr>
          <w:rFonts w:eastAsia="Times New Roman"/>
          <w:lang w:val="en-US"/>
        </w:rPr>
        <w:t xml:space="preserve">Functional Requirement </w:t>
      </w:r>
      <w:r>
        <w:rPr>
          <w:rFonts w:eastAsia="Times New Roman"/>
          <w:lang w:val="en-US"/>
        </w:rPr>
        <w:t>2</w:t>
      </w:r>
    </w:p>
    <w:p w14:paraId="58A78758" w14:textId="2F6FAB3A" w:rsidR="00097EA6" w:rsidRPr="00097EA6" w:rsidRDefault="00097EA6" w:rsidP="00097EA6">
      <w:pPr>
        <w:rPr>
          <w:b/>
          <w:bCs/>
          <w:lang w:val="en-US"/>
        </w:rPr>
      </w:pPr>
      <w:r w:rsidRPr="00097EA6">
        <w:rPr>
          <w:b/>
          <w:bCs/>
          <w:lang w:val="en-US"/>
        </w:rPr>
        <w:t>User Login</w:t>
      </w:r>
    </w:p>
    <w:tbl>
      <w:tblPr>
        <w:tblStyle w:val="TableGrid2"/>
        <w:tblW w:w="0" w:type="auto"/>
        <w:tblInd w:w="108" w:type="dxa"/>
        <w:tblLook w:val="04A0" w:firstRow="1" w:lastRow="0" w:firstColumn="1" w:lastColumn="0" w:noHBand="0" w:noVBand="1"/>
      </w:tblPr>
      <w:tblGrid>
        <w:gridCol w:w="2279"/>
        <w:gridCol w:w="6963"/>
      </w:tblGrid>
      <w:tr w:rsidR="00097EA6" w:rsidRPr="004E021C" w14:paraId="39EDA994" w14:textId="77777777" w:rsidTr="00E17BBD">
        <w:tc>
          <w:tcPr>
            <w:tcW w:w="2322" w:type="dxa"/>
          </w:tcPr>
          <w:p w14:paraId="2E001C3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547AE11" w14:textId="6F5A370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FR-02</w:t>
            </w:r>
          </w:p>
        </w:tc>
      </w:tr>
      <w:tr w:rsidR="00097EA6" w:rsidRPr="004E021C" w14:paraId="35F51C88" w14:textId="77777777" w:rsidTr="00E17BBD">
        <w:tc>
          <w:tcPr>
            <w:tcW w:w="2322" w:type="dxa"/>
          </w:tcPr>
          <w:p w14:paraId="6D8F5FB7"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057DE3A" w14:textId="2685B678"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Login</w:t>
            </w:r>
          </w:p>
        </w:tc>
      </w:tr>
      <w:tr w:rsidR="00097EA6" w:rsidRPr="004E021C" w14:paraId="2D230100" w14:textId="77777777" w:rsidTr="00E17BBD">
        <w:tc>
          <w:tcPr>
            <w:tcW w:w="2322" w:type="dxa"/>
          </w:tcPr>
          <w:p w14:paraId="17544F7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87A768F" w14:textId="3A976CB6"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registered user to log in by selecting the "Login" option and providing valid credentials.</w:t>
            </w:r>
          </w:p>
        </w:tc>
      </w:tr>
      <w:tr w:rsidR="00097EA6" w:rsidRPr="004E021C" w14:paraId="7782F4FC" w14:textId="77777777" w:rsidTr="00E17BBD">
        <w:tc>
          <w:tcPr>
            <w:tcW w:w="2322" w:type="dxa"/>
          </w:tcPr>
          <w:p w14:paraId="32EA278E"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BFC4229" w14:textId="1B13D230"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097EA6" w:rsidRPr="004E021C" w14:paraId="2C1B4D36" w14:textId="77777777" w:rsidTr="00E17BBD">
        <w:tc>
          <w:tcPr>
            <w:tcW w:w="2322" w:type="dxa"/>
          </w:tcPr>
          <w:p w14:paraId="75FD5C6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3CFF5F4" w14:textId="39DE7A6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authenticate users and provide access to personalized features.</w:t>
            </w:r>
          </w:p>
        </w:tc>
      </w:tr>
      <w:tr w:rsidR="00097EA6" w:rsidRPr="004E021C" w14:paraId="44A0DB16" w14:textId="77777777" w:rsidTr="00E17BBD">
        <w:tc>
          <w:tcPr>
            <w:tcW w:w="2322" w:type="dxa"/>
          </w:tcPr>
          <w:p w14:paraId="2E6DD39B"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465BA39F" w14:textId="4A47778D" w:rsidR="00097EA6" w:rsidRPr="004E021C" w:rsidRDefault="00A66A00" w:rsidP="00097EA6">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valid credentials.</w:t>
            </w:r>
          </w:p>
        </w:tc>
      </w:tr>
      <w:tr w:rsidR="00097EA6" w:rsidRPr="004E021C" w14:paraId="5FFC38DB" w14:textId="77777777" w:rsidTr="00E17BBD">
        <w:tc>
          <w:tcPr>
            <w:tcW w:w="2322" w:type="dxa"/>
          </w:tcPr>
          <w:p w14:paraId="6A01AA0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CE533AC" w14:textId="686138B9" w:rsidR="00097EA6" w:rsidRPr="004E021C" w:rsidRDefault="00A66A00" w:rsidP="00097EA6">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097EA6" w:rsidRPr="004E021C" w14:paraId="05FD27AC" w14:textId="77777777" w:rsidTr="00E17BBD">
        <w:tc>
          <w:tcPr>
            <w:tcW w:w="2322" w:type="dxa"/>
          </w:tcPr>
          <w:p w14:paraId="6A1E0E8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1E217E76" w14:textId="77777777" w:rsidR="00097EA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p w14:paraId="32B0525A" w14:textId="77777777" w:rsidR="00097EA6" w:rsidRPr="00097EA6" w:rsidRDefault="00097EA6" w:rsidP="00097EA6">
      <w:pPr>
        <w:rPr>
          <w:lang w:val="en-US"/>
        </w:rPr>
      </w:pPr>
    </w:p>
    <w:p w14:paraId="020C897B" w14:textId="77777777" w:rsidR="00097EA6" w:rsidRPr="00097EA6" w:rsidRDefault="00097EA6" w:rsidP="00097EA6">
      <w:pPr>
        <w:rPr>
          <w:lang w:val="en-US"/>
        </w:rPr>
      </w:pPr>
    </w:p>
    <w:p w14:paraId="2A310D23" w14:textId="77777777" w:rsidR="00097EA6" w:rsidRPr="00097EA6" w:rsidRDefault="00097EA6" w:rsidP="00097EA6">
      <w:pPr>
        <w:rPr>
          <w:lang w:val="en-US"/>
        </w:rPr>
      </w:pPr>
    </w:p>
    <w:p w14:paraId="282ABFBD" w14:textId="77777777" w:rsidR="00097EA6" w:rsidRPr="00097EA6" w:rsidRDefault="00097EA6" w:rsidP="00097EA6">
      <w:pPr>
        <w:rPr>
          <w:lang w:val="en-US"/>
        </w:rPr>
      </w:pPr>
    </w:p>
    <w:p w14:paraId="4348DD62" w14:textId="63C0DF61"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3</w:t>
      </w:r>
    </w:p>
    <w:p w14:paraId="5D61E253" w14:textId="195509F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E17BBD">
        <w:tc>
          <w:tcPr>
            <w:tcW w:w="2322"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699EE56A" w14:textId="41273E5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3</w:t>
            </w:r>
          </w:p>
        </w:tc>
      </w:tr>
      <w:tr w:rsidR="00A66A00" w:rsidRPr="004E021C" w14:paraId="13408607" w14:textId="77777777" w:rsidTr="00E17BBD">
        <w:tc>
          <w:tcPr>
            <w:tcW w:w="2322"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55F42BC8" w14:textId="14B0999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Forgot Password</w:t>
            </w:r>
          </w:p>
        </w:tc>
      </w:tr>
      <w:tr w:rsidR="00A66A00" w:rsidRPr="004E021C" w14:paraId="167582A4" w14:textId="77777777" w:rsidTr="00E17BBD">
        <w:tc>
          <w:tcPr>
            <w:tcW w:w="2322" w:type="dxa"/>
          </w:tcPr>
          <w:p w14:paraId="2D6283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756C2A2" w14:textId="5C93F67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reset their password if they have forgotten it by selecting the "Forgot Password" option.</w:t>
            </w:r>
          </w:p>
        </w:tc>
      </w:tr>
      <w:tr w:rsidR="00A66A00" w:rsidRPr="004E021C" w14:paraId="5085F7F8" w14:textId="77777777" w:rsidTr="00E17BBD">
        <w:tc>
          <w:tcPr>
            <w:tcW w:w="2322" w:type="dxa"/>
          </w:tcPr>
          <w:p w14:paraId="352193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423E7F1" w14:textId="1FEC69D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 Registration and Authentication Use Case</w:t>
            </w:r>
          </w:p>
        </w:tc>
      </w:tr>
      <w:tr w:rsidR="00A66A00" w:rsidRPr="004E021C" w14:paraId="7FEF01F2" w14:textId="77777777" w:rsidTr="00E17BBD">
        <w:tc>
          <w:tcPr>
            <w:tcW w:w="2322" w:type="dxa"/>
          </w:tcPr>
          <w:p w14:paraId="3E86C2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52EA41E6" w14:textId="3B8E07B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enable users to regain access to their accounts.</w:t>
            </w:r>
          </w:p>
        </w:tc>
      </w:tr>
      <w:tr w:rsidR="00A66A00" w:rsidRPr="004E021C" w14:paraId="1626705E" w14:textId="77777777" w:rsidTr="00E17BBD">
        <w:tc>
          <w:tcPr>
            <w:tcW w:w="2322" w:type="dxa"/>
          </w:tcPr>
          <w:p w14:paraId="0F2AA89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29340B6" w14:textId="5445B03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a valid email address or phone number associated with their account.</w:t>
            </w:r>
          </w:p>
        </w:tc>
      </w:tr>
      <w:tr w:rsidR="00A66A00" w:rsidRPr="004E021C" w14:paraId="01A8F394" w14:textId="77777777" w:rsidTr="00E17BBD">
        <w:tc>
          <w:tcPr>
            <w:tcW w:w="2322" w:type="dxa"/>
          </w:tcPr>
          <w:p w14:paraId="5BB18F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45DB1B0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A66A00" w:rsidRPr="004E021C" w14:paraId="755F6A45" w14:textId="77777777" w:rsidTr="00E17BBD">
        <w:tc>
          <w:tcPr>
            <w:tcW w:w="2322" w:type="dxa"/>
          </w:tcPr>
          <w:p w14:paraId="499516E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79DA211" w14:textId="1A8EC6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2A4D8B6E" w14:textId="77777777" w:rsidR="00097EA6" w:rsidRPr="00097EA6" w:rsidRDefault="00097EA6" w:rsidP="00097EA6">
      <w:pPr>
        <w:rPr>
          <w:lang w:val="en-US"/>
        </w:rPr>
      </w:pPr>
    </w:p>
    <w:p w14:paraId="7951C0E5" w14:textId="77777777" w:rsidR="00097EA6" w:rsidRPr="00097EA6" w:rsidRDefault="00097EA6" w:rsidP="00097EA6">
      <w:pPr>
        <w:rPr>
          <w:lang w:val="en-US"/>
        </w:rPr>
      </w:pPr>
    </w:p>
    <w:p w14:paraId="76CCE17D" w14:textId="7B78404B"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4</w:t>
      </w:r>
    </w:p>
    <w:p w14:paraId="2CF3820E" w14:textId="7777777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E17BBD">
        <w:tc>
          <w:tcPr>
            <w:tcW w:w="232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5D8273D" w14:textId="2067267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FR-04</w:t>
            </w:r>
          </w:p>
        </w:tc>
      </w:tr>
      <w:tr w:rsidR="00A66A00" w:rsidRPr="004E021C" w14:paraId="03C735F3" w14:textId="77777777" w:rsidTr="00E17BBD">
        <w:tc>
          <w:tcPr>
            <w:tcW w:w="232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4801AFEF" w14:textId="33E34F9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Furniture</w:t>
            </w:r>
          </w:p>
        </w:tc>
      </w:tr>
      <w:tr w:rsidR="00A66A00" w:rsidRPr="004E021C" w14:paraId="08A7FB0A" w14:textId="77777777" w:rsidTr="00E17BBD">
        <w:tc>
          <w:tcPr>
            <w:tcW w:w="232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5B4BDE9C" w14:textId="2A09EE2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browse and view furniture items.</w:t>
            </w:r>
          </w:p>
        </w:tc>
      </w:tr>
      <w:tr w:rsidR="00A66A00" w:rsidRPr="004E021C" w14:paraId="685ADDF0" w14:textId="77777777" w:rsidTr="00E17BBD">
        <w:tc>
          <w:tcPr>
            <w:tcW w:w="232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07FF807" w14:textId="71CFDDB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25631BB8" w14:textId="77777777" w:rsidTr="00E17BBD">
        <w:tc>
          <w:tcPr>
            <w:tcW w:w="232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319872A" w14:textId="7DADB31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users with a catalog of available furniture items.</w:t>
            </w:r>
          </w:p>
        </w:tc>
      </w:tr>
      <w:tr w:rsidR="00A66A00" w:rsidRPr="004E021C" w14:paraId="7D6EFB30" w14:textId="77777777" w:rsidTr="00E17BBD">
        <w:tc>
          <w:tcPr>
            <w:tcW w:w="232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1C77F65" w14:textId="3259BC7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378206C9" w14:textId="77777777" w:rsidTr="00E17BBD">
        <w:tc>
          <w:tcPr>
            <w:tcW w:w="232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F6D19C3" w14:textId="72CE29BB"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None</w:t>
            </w:r>
          </w:p>
        </w:tc>
      </w:tr>
      <w:tr w:rsidR="00A66A00" w:rsidRPr="004E021C" w14:paraId="4F4468FC" w14:textId="77777777" w:rsidTr="00E17BBD">
        <w:tc>
          <w:tcPr>
            <w:tcW w:w="2322" w:type="dxa"/>
          </w:tcPr>
          <w:p w14:paraId="124B28A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863947D" w14:textId="23B136FA"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5AC3FE26" w14:textId="77777777" w:rsidR="00097EA6" w:rsidRPr="00097EA6" w:rsidRDefault="00097EA6" w:rsidP="00097EA6">
      <w:pPr>
        <w:rPr>
          <w:lang w:val="en-US"/>
        </w:rPr>
      </w:pPr>
    </w:p>
    <w:p w14:paraId="2A065773" w14:textId="77777777" w:rsidR="00097EA6" w:rsidRPr="00097EA6" w:rsidRDefault="00097EA6" w:rsidP="00097EA6">
      <w:pPr>
        <w:rPr>
          <w:lang w:val="en-US"/>
        </w:rPr>
      </w:pPr>
    </w:p>
    <w:p w14:paraId="02850DA7"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85690EA"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39FD79E" w14:textId="77777777" w:rsidR="00097EA6" w:rsidRDefault="00097EA6" w:rsidP="00097EA6">
      <w:pPr>
        <w:rPr>
          <w:lang w:val="en-US"/>
        </w:rPr>
      </w:pPr>
    </w:p>
    <w:p w14:paraId="7174FBEA" w14:textId="77777777" w:rsidR="00A66A00" w:rsidRDefault="00A66A00" w:rsidP="00097EA6">
      <w:pPr>
        <w:rPr>
          <w:lang w:val="en-US"/>
        </w:rPr>
      </w:pPr>
    </w:p>
    <w:p w14:paraId="54C06ECB" w14:textId="77777777" w:rsidR="00A66A00" w:rsidRDefault="00A66A00" w:rsidP="00097EA6">
      <w:pPr>
        <w:rPr>
          <w:lang w:val="en-US"/>
        </w:rPr>
      </w:pPr>
    </w:p>
    <w:p w14:paraId="73C86F90" w14:textId="4E16C510"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5</w:t>
      </w:r>
    </w:p>
    <w:p w14:paraId="6B6CCC2A" w14:textId="01FD1BC3" w:rsidR="00A66A00" w:rsidRPr="00097EA6" w:rsidRDefault="00A66A00" w:rsidP="00A66A00">
      <w:pPr>
        <w:rPr>
          <w:b/>
          <w:bCs/>
          <w:lang w:val="en-US"/>
        </w:rPr>
      </w:pPr>
      <w:r w:rsidRPr="00A66A00">
        <w:rPr>
          <w:b/>
          <w:bCs/>
          <w:lang w:val="en-US"/>
        </w:rPr>
        <w:t>Search by Filters</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E17BBD">
        <w:tc>
          <w:tcPr>
            <w:tcW w:w="2322"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A5F8D3E" w14:textId="4CE86D8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A66A00" w:rsidRPr="004E021C" w14:paraId="37FC48F1" w14:textId="77777777" w:rsidTr="00E17BBD">
        <w:tc>
          <w:tcPr>
            <w:tcW w:w="2322"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01ABD44D" w14:textId="2E7FEC9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Search by Filters</w:t>
            </w:r>
          </w:p>
        </w:tc>
      </w:tr>
      <w:tr w:rsidR="00A66A00" w:rsidRPr="004E021C" w14:paraId="2447276C" w14:textId="77777777" w:rsidTr="00E17BBD">
        <w:tc>
          <w:tcPr>
            <w:tcW w:w="2322"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2E844B3D" w14:textId="474EF64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search for furniture items using filters such as category, price, and material.</w:t>
            </w:r>
          </w:p>
        </w:tc>
      </w:tr>
      <w:tr w:rsidR="00A66A00" w:rsidRPr="004E021C" w14:paraId="445F3234" w14:textId="77777777" w:rsidTr="00E17BBD">
        <w:tc>
          <w:tcPr>
            <w:tcW w:w="2322"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D95515D"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51FFD0C3" w14:textId="77777777" w:rsidTr="00E17BBD">
        <w:tc>
          <w:tcPr>
            <w:tcW w:w="2322"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471028F3" w14:textId="36A2EA5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find specific furniture items quickly and efficiently.</w:t>
            </w:r>
          </w:p>
        </w:tc>
      </w:tr>
      <w:tr w:rsidR="00A66A00" w:rsidRPr="004E021C" w14:paraId="38D914C2" w14:textId="77777777" w:rsidTr="00E17BBD">
        <w:tc>
          <w:tcPr>
            <w:tcW w:w="2322"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E17BBD">
        <w:tc>
          <w:tcPr>
            <w:tcW w:w="2322"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43A28FB" w14:textId="5CA865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523C54CD" w14:textId="77777777" w:rsidTr="00E17BBD">
        <w:tc>
          <w:tcPr>
            <w:tcW w:w="2322" w:type="dxa"/>
          </w:tcPr>
          <w:p w14:paraId="0EB50F1A"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3111AC2"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7E6DE025" w14:textId="75F628CE"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6</w:t>
      </w:r>
    </w:p>
    <w:p w14:paraId="583CF216" w14:textId="1875D953" w:rsidR="00A66A00" w:rsidRPr="00097EA6" w:rsidRDefault="00A66A00" w:rsidP="00A66A00">
      <w:pPr>
        <w:rPr>
          <w:b/>
          <w:bCs/>
          <w:lang w:val="en-US"/>
        </w:rPr>
      </w:pPr>
      <w:r w:rsidRPr="00A66A00">
        <w:rPr>
          <w:b/>
          <w:bCs/>
          <w:lang w:val="en-US"/>
        </w:rP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E17BBD">
        <w:tc>
          <w:tcPr>
            <w:tcW w:w="2322"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C67D4E5" w14:textId="64560CC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A66A00" w:rsidRPr="004E021C" w14:paraId="5353EB8C" w14:textId="77777777" w:rsidTr="00E17BBD">
        <w:tc>
          <w:tcPr>
            <w:tcW w:w="2322"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2F09A15" w14:textId="095B05D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AR Preview of Furniture</w:t>
            </w:r>
          </w:p>
        </w:tc>
      </w:tr>
      <w:tr w:rsidR="00A66A00" w:rsidRPr="004E021C" w14:paraId="2CD1F2ED" w14:textId="77777777" w:rsidTr="00E17BBD">
        <w:tc>
          <w:tcPr>
            <w:tcW w:w="2322"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4D00EBB" w14:textId="7B02B45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 3D model of furniture in their physical space using AR technology.</w:t>
            </w:r>
          </w:p>
        </w:tc>
      </w:tr>
      <w:tr w:rsidR="00A66A00" w:rsidRPr="004E021C" w14:paraId="1B27D0C4" w14:textId="77777777" w:rsidTr="00E17BBD">
        <w:tc>
          <w:tcPr>
            <w:tcW w:w="2322"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767FB7D" w14:textId="5849D51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Augmented Reality Preview Mode Use Case</w:t>
            </w:r>
          </w:p>
        </w:tc>
      </w:tr>
      <w:tr w:rsidR="00A66A00" w:rsidRPr="004E021C" w14:paraId="56CE62B6" w14:textId="77777777" w:rsidTr="00E17BBD">
        <w:tc>
          <w:tcPr>
            <w:tcW w:w="2322"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F9FF6DE" w14:textId="56A90AB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visualize how furniture will look in their environment.</w:t>
            </w:r>
          </w:p>
        </w:tc>
      </w:tr>
      <w:tr w:rsidR="00A66A00" w:rsidRPr="004E021C" w14:paraId="61F28C4A" w14:textId="77777777" w:rsidTr="00E17BBD">
        <w:tc>
          <w:tcPr>
            <w:tcW w:w="2322"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38149A2" w14:textId="44F1305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have a compatible mobile device.</w:t>
            </w:r>
          </w:p>
        </w:tc>
      </w:tr>
      <w:tr w:rsidR="00A66A00" w:rsidRPr="004E021C" w14:paraId="50318B52" w14:textId="77777777" w:rsidTr="00E17BBD">
        <w:tc>
          <w:tcPr>
            <w:tcW w:w="2322"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6E7D18E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75E5FC0F" w14:textId="77777777" w:rsidTr="00E17BBD">
        <w:tc>
          <w:tcPr>
            <w:tcW w:w="2322" w:type="dxa"/>
          </w:tcPr>
          <w:p w14:paraId="17BA993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C939C74"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4FAEC2A4" w14:textId="77777777" w:rsidR="00A66A00" w:rsidRDefault="00A66A00" w:rsidP="00097EA6">
      <w:pPr>
        <w:rPr>
          <w:lang w:val="en-US"/>
        </w:rPr>
      </w:pPr>
    </w:p>
    <w:p w14:paraId="7A717634" w14:textId="77777777" w:rsidR="00A66A00" w:rsidRDefault="00A66A00" w:rsidP="00097EA6">
      <w:pPr>
        <w:rPr>
          <w:lang w:val="en-US"/>
        </w:rPr>
      </w:pPr>
    </w:p>
    <w:p w14:paraId="76FFA5F7" w14:textId="77777777" w:rsidR="00A66A00" w:rsidRDefault="00A66A00" w:rsidP="00097EA6">
      <w:pPr>
        <w:rPr>
          <w:lang w:val="en-US"/>
        </w:rPr>
      </w:pPr>
    </w:p>
    <w:p w14:paraId="1B5AFF97" w14:textId="77777777" w:rsidR="00A66A00" w:rsidRDefault="00A66A00" w:rsidP="00097EA6">
      <w:pPr>
        <w:rPr>
          <w:lang w:val="en-US"/>
        </w:rPr>
      </w:pPr>
    </w:p>
    <w:p w14:paraId="23ED7212" w14:textId="77777777" w:rsidR="00A66A00" w:rsidRDefault="00A66A00" w:rsidP="00097EA6">
      <w:pPr>
        <w:rPr>
          <w:lang w:val="en-US"/>
        </w:rPr>
      </w:pPr>
    </w:p>
    <w:p w14:paraId="4E94DF3F" w14:textId="77777777" w:rsidR="00A66A00" w:rsidRDefault="00A66A00" w:rsidP="00097EA6">
      <w:pPr>
        <w:rPr>
          <w:lang w:val="en-US"/>
        </w:rPr>
      </w:pPr>
    </w:p>
    <w:p w14:paraId="27E241CF" w14:textId="11565206"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7</w:t>
      </w:r>
    </w:p>
    <w:p w14:paraId="2E037A64" w14:textId="52CC5D2A" w:rsidR="00A66A00" w:rsidRPr="00097EA6" w:rsidRDefault="00A66A00" w:rsidP="00A66A00">
      <w:pPr>
        <w:rPr>
          <w:b/>
          <w:bCs/>
          <w:lang w:val="en-US"/>
        </w:rPr>
      </w:pPr>
      <w:r w:rsidRPr="00A66A00">
        <w:rPr>
          <w:b/>
          <w:bCs/>
          <w:lang w:val="en-US"/>
        </w:rPr>
        <w:t>View 3D Model</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E17BBD">
        <w:tc>
          <w:tcPr>
            <w:tcW w:w="232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4C8D3921" w14:textId="7CCBCB4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A66A00" w:rsidRPr="004E021C" w14:paraId="545BC1D3" w14:textId="77777777" w:rsidTr="00E17BBD">
        <w:tc>
          <w:tcPr>
            <w:tcW w:w="232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25AF6253" w14:textId="3A80EA56"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3D Model</w:t>
            </w:r>
          </w:p>
        </w:tc>
      </w:tr>
      <w:tr w:rsidR="00A66A00" w:rsidRPr="004E021C" w14:paraId="3882431A" w14:textId="77777777" w:rsidTr="00E17BBD">
        <w:tc>
          <w:tcPr>
            <w:tcW w:w="232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0C62772A" w14:textId="7EBCB2F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and interact with 3D models of furniture items.</w:t>
            </w:r>
          </w:p>
        </w:tc>
      </w:tr>
      <w:tr w:rsidR="00A66A00" w:rsidRPr="004E021C" w14:paraId="300A65C5" w14:textId="77777777" w:rsidTr="00E17BBD">
        <w:tc>
          <w:tcPr>
            <w:tcW w:w="232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705961D0" w14:textId="3F33658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3D Model Viewing Use Case</w:t>
            </w:r>
          </w:p>
        </w:tc>
      </w:tr>
      <w:tr w:rsidR="00A66A00" w:rsidRPr="004E021C" w14:paraId="5C204935" w14:textId="77777777" w:rsidTr="00E17BBD">
        <w:tc>
          <w:tcPr>
            <w:tcW w:w="232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097D703" w14:textId="60F41B3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a detailed and immersive view of products.</w:t>
            </w:r>
          </w:p>
        </w:tc>
      </w:tr>
      <w:tr w:rsidR="00A66A00" w:rsidRPr="004E021C" w14:paraId="7EAA8C53" w14:textId="77777777" w:rsidTr="00E17BBD">
        <w:tc>
          <w:tcPr>
            <w:tcW w:w="232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BCD5109" w14:textId="73E745C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7CFF466E" w14:textId="77777777" w:rsidTr="00E17BBD">
        <w:tc>
          <w:tcPr>
            <w:tcW w:w="232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A47BBE0"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4E4D00E3" w14:textId="77777777" w:rsidTr="00E17BBD">
        <w:tc>
          <w:tcPr>
            <w:tcW w:w="2322" w:type="dxa"/>
          </w:tcPr>
          <w:p w14:paraId="683DE3C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58CA13"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78951C84" w14:textId="4FDB1133"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8</w:t>
      </w:r>
    </w:p>
    <w:p w14:paraId="0B73E6AC" w14:textId="345A1616" w:rsidR="00A66A00" w:rsidRPr="00097EA6" w:rsidRDefault="00A66A00" w:rsidP="00A66A00">
      <w:pPr>
        <w:rPr>
          <w:b/>
          <w:bCs/>
          <w:lang w:val="en-US"/>
        </w:rPr>
      </w:pPr>
      <w:r w:rsidRPr="00A66A00">
        <w:rPr>
          <w:b/>
          <w:bCs/>
          <w:lang w:val="en-US"/>
        </w:rP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E17BBD">
        <w:tc>
          <w:tcPr>
            <w:tcW w:w="2322"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77933D5" w14:textId="1BF30E1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A66A00" w:rsidRPr="004E021C" w14:paraId="7DB627A8" w14:textId="77777777" w:rsidTr="00E17BBD">
        <w:tc>
          <w:tcPr>
            <w:tcW w:w="2322"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578FE07" w14:textId="5114CAE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Customer Reviews</w:t>
            </w:r>
          </w:p>
        </w:tc>
      </w:tr>
      <w:tr w:rsidR="00A66A00" w:rsidRPr="004E021C" w14:paraId="7A69CC9B" w14:textId="77777777" w:rsidTr="00E17BBD">
        <w:tc>
          <w:tcPr>
            <w:tcW w:w="2322"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6C6BB0C8" w14:textId="12EB20A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reviews and ratings left by other customers for each furniture item.</w:t>
            </w:r>
          </w:p>
        </w:tc>
      </w:tr>
      <w:tr w:rsidR="00A66A00" w:rsidRPr="004E021C" w14:paraId="36AC3F1B" w14:textId="77777777" w:rsidTr="00E17BBD">
        <w:tc>
          <w:tcPr>
            <w:tcW w:w="2322"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465E9CA5" w14:textId="7AFC27A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Exploration and Reviews Use Case</w:t>
            </w:r>
          </w:p>
        </w:tc>
      </w:tr>
      <w:tr w:rsidR="00A66A00" w:rsidRPr="004E021C" w14:paraId="4D87E8AE" w14:textId="77777777" w:rsidTr="00E17BBD">
        <w:tc>
          <w:tcPr>
            <w:tcW w:w="2322"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BE78FE5" w14:textId="38FCE12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25A50177" w14:textId="77777777" w:rsidTr="00E17BBD">
        <w:tc>
          <w:tcPr>
            <w:tcW w:w="2322"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0018702" w14:textId="4D808DB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Reviews must be moderated for quality and relevance.</w:t>
            </w:r>
          </w:p>
        </w:tc>
      </w:tr>
      <w:tr w:rsidR="00A66A00" w:rsidRPr="004E021C" w14:paraId="02425943" w14:textId="77777777" w:rsidTr="00E17BBD">
        <w:tc>
          <w:tcPr>
            <w:tcW w:w="2322"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DB9F6EB"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3385E340" w14:textId="77777777" w:rsidTr="00E17BBD">
        <w:tc>
          <w:tcPr>
            <w:tcW w:w="2322" w:type="dxa"/>
          </w:tcPr>
          <w:p w14:paraId="466702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8CB8A4F" w14:textId="1DD4621D"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6944343E" w14:textId="77777777" w:rsidR="00A66A00" w:rsidRDefault="00A66A00" w:rsidP="00097EA6">
      <w:pPr>
        <w:rPr>
          <w:lang w:val="en-US"/>
        </w:rPr>
      </w:pPr>
    </w:p>
    <w:p w14:paraId="53D9326A" w14:textId="77777777" w:rsidR="00A66A00" w:rsidRDefault="00A66A00" w:rsidP="00097EA6">
      <w:pPr>
        <w:rPr>
          <w:lang w:val="en-US"/>
        </w:rPr>
      </w:pPr>
    </w:p>
    <w:p w14:paraId="35A858B8" w14:textId="77777777" w:rsidR="00A66A00" w:rsidRDefault="00A66A00" w:rsidP="00097EA6">
      <w:pPr>
        <w:rPr>
          <w:lang w:val="en-US"/>
        </w:rPr>
      </w:pPr>
    </w:p>
    <w:p w14:paraId="0C6AAF15" w14:textId="77777777" w:rsidR="00A66A00" w:rsidRDefault="00A66A00" w:rsidP="00097EA6">
      <w:pPr>
        <w:rPr>
          <w:lang w:val="en-US"/>
        </w:rPr>
      </w:pPr>
    </w:p>
    <w:p w14:paraId="6138145D" w14:textId="77777777" w:rsidR="00A66A00" w:rsidRDefault="00A66A00" w:rsidP="00097EA6">
      <w:pPr>
        <w:rPr>
          <w:lang w:val="en-US"/>
        </w:rPr>
      </w:pPr>
    </w:p>
    <w:p w14:paraId="166D3A32" w14:textId="77777777" w:rsidR="00A66A00" w:rsidRDefault="00A66A00" w:rsidP="00097EA6">
      <w:pPr>
        <w:rPr>
          <w:lang w:val="en-US"/>
        </w:rPr>
      </w:pPr>
    </w:p>
    <w:p w14:paraId="7371CABA" w14:textId="6B548F65"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9</w:t>
      </w:r>
    </w:p>
    <w:p w14:paraId="6F7B4046" w14:textId="43357396" w:rsidR="00A66A00" w:rsidRPr="00097EA6" w:rsidRDefault="00A66A00" w:rsidP="00A66A00">
      <w:pPr>
        <w:rPr>
          <w:b/>
          <w:bCs/>
          <w:lang w:val="en-US"/>
        </w:rPr>
      </w:pPr>
      <w:r w:rsidRPr="00A66A00">
        <w:rPr>
          <w:b/>
          <w:bCs/>
          <w:lang w:val="en-US"/>
        </w:rPr>
        <w:t>Write Review</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E17BBD">
        <w:tc>
          <w:tcPr>
            <w:tcW w:w="2322"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066F978" w14:textId="00D8D88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9</w:t>
            </w:r>
          </w:p>
        </w:tc>
      </w:tr>
      <w:tr w:rsidR="00A66A00" w:rsidRPr="004E021C" w14:paraId="59964BA3" w14:textId="77777777" w:rsidTr="00E17BBD">
        <w:tc>
          <w:tcPr>
            <w:tcW w:w="2322"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73492ED3" w14:textId="6F17A7F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Write Review</w:t>
            </w:r>
          </w:p>
        </w:tc>
      </w:tr>
      <w:tr w:rsidR="00A66A00" w:rsidRPr="004E021C" w14:paraId="273E7317" w14:textId="77777777" w:rsidTr="00E17BBD">
        <w:tc>
          <w:tcPr>
            <w:tcW w:w="2322"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412FB46" w14:textId="59739A2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registered users to leave reviews and ratings for products they have purchased.</w:t>
            </w:r>
          </w:p>
        </w:tc>
      </w:tr>
      <w:tr w:rsidR="00A66A00" w:rsidRPr="004E021C" w14:paraId="0DDA8F0B" w14:textId="77777777" w:rsidTr="00E17BBD">
        <w:tc>
          <w:tcPr>
            <w:tcW w:w="2322"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0F1E060B" w14:textId="4BD4A45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Customer Reviews Management Use Case</w:t>
            </w:r>
          </w:p>
        </w:tc>
      </w:tr>
      <w:tr w:rsidR="00A66A00" w:rsidRPr="004E021C" w14:paraId="771F0D71" w14:textId="77777777" w:rsidTr="00E17BBD">
        <w:tc>
          <w:tcPr>
            <w:tcW w:w="2322"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E7C06D5" w14:textId="46CD7B2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5F92AC7F" w14:textId="77777777" w:rsidTr="00E17BBD">
        <w:tc>
          <w:tcPr>
            <w:tcW w:w="2322"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09C18186" w14:textId="13D77F2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be logged in to write a review.</w:t>
            </w:r>
          </w:p>
        </w:tc>
      </w:tr>
      <w:tr w:rsidR="00A66A00" w:rsidRPr="004E021C" w14:paraId="08406942" w14:textId="77777777" w:rsidTr="00E17BBD">
        <w:tc>
          <w:tcPr>
            <w:tcW w:w="2322"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r w:rsidR="00A66A00" w:rsidRPr="004E021C" w14:paraId="730F3849" w14:textId="77777777" w:rsidTr="00E17BBD">
        <w:tc>
          <w:tcPr>
            <w:tcW w:w="2322" w:type="dxa"/>
          </w:tcPr>
          <w:p w14:paraId="2A12AE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BDD7DE"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1450DDFB" w14:textId="3FC63E76" w:rsidR="00FC16C8" w:rsidRPr="002530C5" w:rsidRDefault="00FC16C8" w:rsidP="00FC16C8">
      <w:pPr>
        <w:pStyle w:val="Heading2"/>
        <w:rPr>
          <w:rFonts w:eastAsia="Times New Roman"/>
          <w:lang w:val="en-US"/>
        </w:rPr>
      </w:pPr>
      <w:r w:rsidRPr="004E021C">
        <w:rPr>
          <w:rFonts w:eastAsia="Times New Roman"/>
          <w:lang w:val="en-US"/>
        </w:rPr>
        <w:t xml:space="preserve">Functional Requirement </w:t>
      </w:r>
      <w:r>
        <w:rPr>
          <w:rFonts w:eastAsia="Times New Roman"/>
          <w:lang w:val="en-US"/>
        </w:rPr>
        <w:t>10</w:t>
      </w:r>
    </w:p>
    <w:p w14:paraId="7D60A98A" w14:textId="4454CF84" w:rsidR="00FC16C8" w:rsidRPr="00097EA6" w:rsidRDefault="00AD2831" w:rsidP="00FC16C8">
      <w:pPr>
        <w:rPr>
          <w:b/>
          <w:bCs/>
          <w:lang w:val="en-US"/>
        </w:rPr>
      </w:pPr>
      <w:r w:rsidRPr="00AD2831">
        <w:rPr>
          <w:b/>
          <w:bCs/>
          <w:lang w:val="en-US"/>
        </w:rPr>
        <w:t>Add to Cart</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E17BBD">
        <w:tc>
          <w:tcPr>
            <w:tcW w:w="2322"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C85A889" w14:textId="21AD6F97"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FC16C8" w:rsidRPr="004E021C" w14:paraId="1728943E" w14:textId="77777777" w:rsidTr="00E17BBD">
        <w:tc>
          <w:tcPr>
            <w:tcW w:w="2322"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7F04234" w14:textId="6EEF1493"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Add to Cart</w:t>
            </w:r>
          </w:p>
        </w:tc>
      </w:tr>
      <w:tr w:rsidR="00FC16C8" w:rsidRPr="004E021C" w14:paraId="505F90DD" w14:textId="77777777" w:rsidTr="00E17BBD">
        <w:tc>
          <w:tcPr>
            <w:tcW w:w="2322"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7EC5401" w14:textId="4F219F0E"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The system shall allow users to add selected furniture items to a shopping cart.</w:t>
            </w:r>
          </w:p>
        </w:tc>
      </w:tr>
      <w:tr w:rsidR="00FC16C8" w:rsidRPr="004E021C" w14:paraId="1B906309" w14:textId="77777777" w:rsidTr="00E17BBD">
        <w:tc>
          <w:tcPr>
            <w:tcW w:w="2322"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8B5A539" w14:textId="161827F6"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Shopping Cart and Checkout Use Case</w:t>
            </w:r>
          </w:p>
        </w:tc>
      </w:tr>
      <w:tr w:rsidR="00FC16C8" w:rsidRPr="004E021C" w14:paraId="06E0ABD6" w14:textId="77777777" w:rsidTr="00E17BBD">
        <w:tc>
          <w:tcPr>
            <w:tcW w:w="2322"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246881E" w14:textId="6789A949"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To facilitate the purchasing process.</w:t>
            </w:r>
          </w:p>
        </w:tc>
      </w:tr>
      <w:tr w:rsidR="00FC16C8" w:rsidRPr="004E021C" w14:paraId="2EC03EDF" w14:textId="77777777" w:rsidTr="00E17BBD">
        <w:tc>
          <w:tcPr>
            <w:tcW w:w="2322"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9DD02C5" w14:textId="2218030D"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None</w:t>
            </w:r>
          </w:p>
        </w:tc>
      </w:tr>
      <w:tr w:rsidR="00FC16C8" w:rsidRPr="004E021C" w14:paraId="03D209E9" w14:textId="77777777" w:rsidTr="00E17BBD">
        <w:tc>
          <w:tcPr>
            <w:tcW w:w="2322"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3B8BF8BC" w14:textId="0A9E341B"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View Furniture</w:t>
            </w:r>
          </w:p>
        </w:tc>
      </w:tr>
      <w:tr w:rsidR="00FC16C8" w:rsidRPr="004E021C" w14:paraId="112F938A" w14:textId="77777777" w:rsidTr="00E17BBD">
        <w:tc>
          <w:tcPr>
            <w:tcW w:w="2322" w:type="dxa"/>
          </w:tcPr>
          <w:p w14:paraId="2BD2D94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2E75EE0" w14:textId="34D33D57"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High</w:t>
            </w:r>
          </w:p>
        </w:tc>
      </w:tr>
    </w:tbl>
    <w:p w14:paraId="59044827" w14:textId="77777777" w:rsidR="00FC16C8" w:rsidRDefault="00FC16C8"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t>Non-Functional Requirements</w:t>
      </w:r>
    </w:p>
    <w:p w14:paraId="67D23EB3" w14:textId="77777777" w:rsidR="00097EA6" w:rsidRPr="009D07BC" w:rsidRDefault="00097EA6" w:rsidP="00097EA6">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r w:rsidRPr="004E021C">
        <w:rPr>
          <w:rFonts w:asciiTheme="majorBidi" w:eastAsia="Times New Roman" w:hAnsiTheme="majorBidi" w:cstheme="majorBidi"/>
          <w:b/>
          <w:kern w:val="28"/>
          <w:sz w:val="36"/>
          <w:szCs w:val="20"/>
          <w:lang w:val="en-US"/>
        </w:rPr>
        <w:t>References</w:t>
      </w:r>
      <w:bookmarkEnd w:id="27"/>
      <w:bookmarkEnd w:id="28"/>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586AF2A4"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8FE44" w14:textId="77777777" w:rsidR="00DB0737" w:rsidRDefault="00DB0737" w:rsidP="0081273B">
      <w:pPr>
        <w:spacing w:after="0" w:line="240" w:lineRule="auto"/>
      </w:pPr>
      <w:r>
        <w:separator/>
      </w:r>
    </w:p>
  </w:endnote>
  <w:endnote w:type="continuationSeparator" w:id="0">
    <w:p w14:paraId="0D9C2C58" w14:textId="77777777" w:rsidR="00DB0737" w:rsidRDefault="00DB0737"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92AFB" w14:textId="77777777" w:rsidR="00DB0737" w:rsidRDefault="00DB0737" w:rsidP="0081273B">
      <w:pPr>
        <w:spacing w:after="0" w:line="240" w:lineRule="auto"/>
      </w:pPr>
      <w:r>
        <w:separator/>
      </w:r>
    </w:p>
  </w:footnote>
  <w:footnote w:type="continuationSeparator" w:id="0">
    <w:p w14:paraId="101AE07F" w14:textId="77777777" w:rsidR="00DB0737" w:rsidRDefault="00DB0737"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2"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1"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9"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9"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1"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5"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0"/>
  </w:num>
  <w:num w:numId="2" w16cid:durableId="2117746066">
    <w:abstractNumId w:val="20"/>
  </w:num>
  <w:num w:numId="3" w16cid:durableId="300692675">
    <w:abstractNumId w:val="12"/>
  </w:num>
  <w:num w:numId="4" w16cid:durableId="2025402626">
    <w:abstractNumId w:val="4"/>
  </w:num>
  <w:num w:numId="5" w16cid:durableId="1300190551">
    <w:abstractNumId w:val="96"/>
  </w:num>
  <w:num w:numId="6" w16cid:durableId="704477584">
    <w:abstractNumId w:val="49"/>
  </w:num>
  <w:num w:numId="7" w16cid:durableId="1560747519">
    <w:abstractNumId w:val="81"/>
  </w:num>
  <w:num w:numId="8" w16cid:durableId="148446577">
    <w:abstractNumId w:val="101"/>
  </w:num>
  <w:num w:numId="9" w16cid:durableId="368990631">
    <w:abstractNumId w:val="84"/>
  </w:num>
  <w:num w:numId="10" w16cid:durableId="778796882">
    <w:abstractNumId w:val="65"/>
  </w:num>
  <w:num w:numId="11" w16cid:durableId="378633393">
    <w:abstractNumId w:val="47"/>
  </w:num>
  <w:num w:numId="12" w16cid:durableId="9722641">
    <w:abstractNumId w:val="11"/>
  </w:num>
  <w:num w:numId="13" w16cid:durableId="624392226">
    <w:abstractNumId w:val="60"/>
  </w:num>
  <w:num w:numId="14" w16cid:durableId="1235122986">
    <w:abstractNumId w:val="1"/>
  </w:num>
  <w:num w:numId="15" w16cid:durableId="65542170">
    <w:abstractNumId w:val="112"/>
  </w:num>
  <w:num w:numId="16" w16cid:durableId="170992126">
    <w:abstractNumId w:val="85"/>
  </w:num>
  <w:num w:numId="17" w16cid:durableId="461191139">
    <w:abstractNumId w:val="51"/>
  </w:num>
  <w:num w:numId="18" w16cid:durableId="777989013">
    <w:abstractNumId w:val="114"/>
  </w:num>
  <w:num w:numId="19" w16cid:durableId="1879974047">
    <w:abstractNumId w:val="50"/>
  </w:num>
  <w:num w:numId="20" w16cid:durableId="251159248">
    <w:abstractNumId w:val="100"/>
  </w:num>
  <w:num w:numId="21" w16cid:durableId="1809930914">
    <w:abstractNumId w:val="14"/>
  </w:num>
  <w:num w:numId="22" w16cid:durableId="2038576743">
    <w:abstractNumId w:val="30"/>
  </w:num>
  <w:num w:numId="23" w16cid:durableId="737897211">
    <w:abstractNumId w:val="18"/>
  </w:num>
  <w:num w:numId="24" w16cid:durableId="312681317">
    <w:abstractNumId w:val="46"/>
  </w:num>
  <w:num w:numId="25" w16cid:durableId="1494370774">
    <w:abstractNumId w:val="28"/>
  </w:num>
  <w:num w:numId="26" w16cid:durableId="100802243">
    <w:abstractNumId w:val="109"/>
  </w:num>
  <w:num w:numId="27" w16cid:durableId="377054017">
    <w:abstractNumId w:val="10"/>
  </w:num>
  <w:num w:numId="28" w16cid:durableId="1755786527">
    <w:abstractNumId w:val="68"/>
  </w:num>
  <w:num w:numId="29" w16cid:durableId="1777674437">
    <w:abstractNumId w:val="106"/>
  </w:num>
  <w:num w:numId="30" w16cid:durableId="1074813669">
    <w:abstractNumId w:val="75"/>
  </w:num>
  <w:num w:numId="31" w16cid:durableId="1620069868">
    <w:abstractNumId w:val="31"/>
  </w:num>
  <w:num w:numId="32" w16cid:durableId="2063361118">
    <w:abstractNumId w:val="22"/>
  </w:num>
  <w:num w:numId="33" w16cid:durableId="806514546">
    <w:abstractNumId w:val="34"/>
  </w:num>
  <w:num w:numId="34" w16cid:durableId="2008435417">
    <w:abstractNumId w:val="25"/>
  </w:num>
  <w:num w:numId="35" w16cid:durableId="478963730">
    <w:abstractNumId w:val="86"/>
  </w:num>
  <w:num w:numId="36" w16cid:durableId="1373530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6"/>
  </w:num>
  <w:num w:numId="38" w16cid:durableId="1745906797">
    <w:abstractNumId w:val="102"/>
  </w:num>
  <w:num w:numId="39" w16cid:durableId="363677067">
    <w:abstractNumId w:val="94"/>
  </w:num>
  <w:num w:numId="40" w16cid:durableId="1241910143">
    <w:abstractNumId w:val="103"/>
  </w:num>
  <w:num w:numId="41" w16cid:durableId="923608589">
    <w:abstractNumId w:val="80"/>
  </w:num>
  <w:num w:numId="42" w16cid:durableId="1691907553">
    <w:abstractNumId w:val="7"/>
  </w:num>
  <w:num w:numId="43" w16cid:durableId="1277373002">
    <w:abstractNumId w:val="64"/>
  </w:num>
  <w:num w:numId="44" w16cid:durableId="1820879176">
    <w:abstractNumId w:val="77"/>
  </w:num>
  <w:num w:numId="45" w16cid:durableId="9727786">
    <w:abstractNumId w:val="111"/>
  </w:num>
  <w:num w:numId="46" w16cid:durableId="1972401421">
    <w:abstractNumId w:val="115"/>
  </w:num>
  <w:num w:numId="47" w16cid:durableId="1731074617">
    <w:abstractNumId w:val="35"/>
  </w:num>
  <w:num w:numId="48" w16cid:durableId="1572694546">
    <w:abstractNumId w:val="37"/>
  </w:num>
  <w:num w:numId="49" w16cid:durableId="32274119">
    <w:abstractNumId w:val="62"/>
  </w:num>
  <w:num w:numId="50" w16cid:durableId="218522687">
    <w:abstractNumId w:val="44"/>
  </w:num>
  <w:num w:numId="51" w16cid:durableId="626930862">
    <w:abstractNumId w:val="66"/>
  </w:num>
  <w:num w:numId="52" w16cid:durableId="675310250">
    <w:abstractNumId w:val="110"/>
  </w:num>
  <w:num w:numId="53" w16cid:durableId="856771823">
    <w:abstractNumId w:val="87"/>
  </w:num>
  <w:num w:numId="54" w16cid:durableId="1265501826">
    <w:abstractNumId w:val="23"/>
  </w:num>
  <w:num w:numId="55" w16cid:durableId="642274506">
    <w:abstractNumId w:val="3"/>
  </w:num>
  <w:num w:numId="56" w16cid:durableId="541089235">
    <w:abstractNumId w:val="24"/>
  </w:num>
  <w:num w:numId="57" w16cid:durableId="1027146584">
    <w:abstractNumId w:val="48"/>
  </w:num>
  <w:num w:numId="58" w16cid:durableId="1592203673">
    <w:abstractNumId w:val="41"/>
  </w:num>
  <w:num w:numId="59" w16cid:durableId="584533469">
    <w:abstractNumId w:val="93"/>
  </w:num>
  <w:num w:numId="60" w16cid:durableId="1358775414">
    <w:abstractNumId w:val="38"/>
  </w:num>
  <w:num w:numId="61" w16cid:durableId="1591311614">
    <w:abstractNumId w:val="26"/>
  </w:num>
  <w:num w:numId="62" w16cid:durableId="691955158">
    <w:abstractNumId w:val="13"/>
  </w:num>
  <w:num w:numId="63" w16cid:durableId="1455825531">
    <w:abstractNumId w:val="113"/>
  </w:num>
  <w:num w:numId="64" w16cid:durableId="1507399666">
    <w:abstractNumId w:val="56"/>
  </w:num>
  <w:num w:numId="65" w16cid:durableId="1998419508">
    <w:abstractNumId w:val="105"/>
  </w:num>
  <w:num w:numId="66" w16cid:durableId="377314146">
    <w:abstractNumId w:val="17"/>
  </w:num>
  <w:num w:numId="67" w16cid:durableId="234317910">
    <w:abstractNumId w:val="91"/>
  </w:num>
  <w:num w:numId="68" w16cid:durableId="840506154">
    <w:abstractNumId w:val="72"/>
  </w:num>
  <w:num w:numId="69" w16cid:durableId="1528635372">
    <w:abstractNumId w:val="82"/>
  </w:num>
  <w:num w:numId="70" w16cid:durableId="1752311559">
    <w:abstractNumId w:val="98"/>
  </w:num>
  <w:num w:numId="71" w16cid:durableId="674381505">
    <w:abstractNumId w:val="43"/>
  </w:num>
  <w:num w:numId="72" w16cid:durableId="2085642203">
    <w:abstractNumId w:val="36"/>
  </w:num>
  <w:num w:numId="73" w16cid:durableId="643001389">
    <w:abstractNumId w:val="73"/>
  </w:num>
  <w:num w:numId="74" w16cid:durableId="609051515">
    <w:abstractNumId w:val="52"/>
  </w:num>
  <w:num w:numId="75" w16cid:durableId="729116706">
    <w:abstractNumId w:val="29"/>
  </w:num>
  <w:num w:numId="76" w16cid:durableId="700789655">
    <w:abstractNumId w:val="79"/>
  </w:num>
  <w:num w:numId="77" w16cid:durableId="556162269">
    <w:abstractNumId w:val="6"/>
  </w:num>
  <w:num w:numId="78" w16cid:durableId="1019088486">
    <w:abstractNumId w:val="61"/>
  </w:num>
  <w:num w:numId="79" w16cid:durableId="1740126665">
    <w:abstractNumId w:val="67"/>
  </w:num>
  <w:num w:numId="80" w16cid:durableId="1696690295">
    <w:abstractNumId w:val="97"/>
  </w:num>
  <w:num w:numId="81" w16cid:durableId="793138563">
    <w:abstractNumId w:val="59"/>
  </w:num>
  <w:num w:numId="82" w16cid:durableId="1029142774">
    <w:abstractNumId w:val="89"/>
  </w:num>
  <w:num w:numId="83" w16cid:durableId="340662744">
    <w:abstractNumId w:val="5"/>
  </w:num>
  <w:num w:numId="84" w16cid:durableId="1425110913">
    <w:abstractNumId w:val="2"/>
  </w:num>
  <w:num w:numId="85" w16cid:durableId="338506078">
    <w:abstractNumId w:val="107"/>
  </w:num>
  <w:num w:numId="86" w16cid:durableId="2009820963">
    <w:abstractNumId w:val="99"/>
  </w:num>
  <w:num w:numId="87" w16cid:durableId="1351103047">
    <w:abstractNumId w:val="27"/>
  </w:num>
  <w:num w:numId="88" w16cid:durableId="1200826025">
    <w:abstractNumId w:val="19"/>
  </w:num>
  <w:num w:numId="89" w16cid:durableId="1906061117">
    <w:abstractNumId w:val="40"/>
  </w:num>
  <w:num w:numId="90" w16cid:durableId="2011525150">
    <w:abstractNumId w:val="54"/>
  </w:num>
  <w:num w:numId="91" w16cid:durableId="1743597483">
    <w:abstractNumId w:val="42"/>
  </w:num>
  <w:num w:numId="92" w16cid:durableId="1098909511">
    <w:abstractNumId w:val="108"/>
  </w:num>
  <w:num w:numId="93" w16cid:durableId="1755319516">
    <w:abstractNumId w:val="70"/>
  </w:num>
  <w:num w:numId="94" w16cid:durableId="847597941">
    <w:abstractNumId w:val="8"/>
  </w:num>
  <w:num w:numId="95" w16cid:durableId="1624925646">
    <w:abstractNumId w:val="39"/>
  </w:num>
  <w:num w:numId="96" w16cid:durableId="2050110444">
    <w:abstractNumId w:val="69"/>
  </w:num>
  <w:num w:numId="97" w16cid:durableId="139427029">
    <w:abstractNumId w:val="33"/>
  </w:num>
  <w:num w:numId="98" w16cid:durableId="1788236770">
    <w:abstractNumId w:val="55"/>
  </w:num>
  <w:num w:numId="99" w16cid:durableId="1862625061">
    <w:abstractNumId w:val="57"/>
  </w:num>
  <w:num w:numId="100" w16cid:durableId="541678407">
    <w:abstractNumId w:val="71"/>
  </w:num>
  <w:num w:numId="101" w16cid:durableId="839739981">
    <w:abstractNumId w:val="92"/>
  </w:num>
  <w:num w:numId="102" w16cid:durableId="77601141">
    <w:abstractNumId w:val="74"/>
  </w:num>
  <w:num w:numId="103" w16cid:durableId="620454417">
    <w:abstractNumId w:val="21"/>
  </w:num>
  <w:num w:numId="104" w16cid:durableId="585459723">
    <w:abstractNumId w:val="32"/>
  </w:num>
  <w:num w:numId="105" w16cid:durableId="1138187055">
    <w:abstractNumId w:val="104"/>
  </w:num>
  <w:num w:numId="106" w16cid:durableId="586305125">
    <w:abstractNumId w:val="45"/>
  </w:num>
  <w:num w:numId="107" w16cid:durableId="2712262">
    <w:abstractNumId w:val="9"/>
  </w:num>
  <w:num w:numId="108" w16cid:durableId="1182010368">
    <w:abstractNumId w:val="0"/>
  </w:num>
  <w:num w:numId="109" w16cid:durableId="1959868252">
    <w:abstractNumId w:val="88"/>
  </w:num>
  <w:num w:numId="110" w16cid:durableId="139002737">
    <w:abstractNumId w:val="83"/>
  </w:num>
  <w:num w:numId="111" w16cid:durableId="1162424902">
    <w:abstractNumId w:val="63"/>
  </w:num>
  <w:num w:numId="112" w16cid:durableId="1525903826">
    <w:abstractNumId w:val="53"/>
  </w:num>
  <w:num w:numId="113" w16cid:durableId="1228611705">
    <w:abstractNumId w:val="95"/>
  </w:num>
  <w:num w:numId="114" w16cid:durableId="69927867">
    <w:abstractNumId w:val="58"/>
  </w:num>
  <w:num w:numId="115" w16cid:durableId="728504493">
    <w:abstractNumId w:val="78"/>
  </w:num>
  <w:num w:numId="116" w16cid:durableId="299071435">
    <w:abstractNumId w:val="76"/>
  </w:num>
  <w:num w:numId="117" w16cid:durableId="75532204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1E6F"/>
    <w:rsid w:val="00062F36"/>
    <w:rsid w:val="0006769E"/>
    <w:rsid w:val="00067773"/>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0737"/>
    <w:rsid w:val="00DB12F5"/>
    <w:rsid w:val="00DB2DE4"/>
    <w:rsid w:val="00DB5FA9"/>
    <w:rsid w:val="00DB6707"/>
    <w:rsid w:val="00DC005B"/>
    <w:rsid w:val="00DC7620"/>
    <w:rsid w:val="00DC7E03"/>
    <w:rsid w:val="00DC7E2B"/>
    <w:rsid w:val="00DD008D"/>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45</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23</cp:revision>
  <cp:lastPrinted>2024-06-03T16:44:00Z</cp:lastPrinted>
  <dcterms:created xsi:type="dcterms:W3CDTF">2024-05-19T17:13:00Z</dcterms:created>
  <dcterms:modified xsi:type="dcterms:W3CDTF">2024-06-15T12:31:00Z</dcterms:modified>
</cp:coreProperties>
</file>